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3C74E9" w14:textId="77777777" w:rsidR="00C30582" w:rsidRDefault="00B06B5D" w:rsidP="000C2EB2">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Start w:id="1" w:name="_GoBack"/>
      <w:bookmarkEnd w:id="0"/>
      <w:bookmarkEnd w:id="1"/>
      <w:r w:rsidRPr="000C2EB2">
        <w:rPr>
          <w:rFonts w:ascii="Calibri" w:hAnsi="Calibri"/>
          <w:b/>
          <w:color w:val="000000"/>
        </w:rPr>
        <w:t>RM6</w:t>
      </w:r>
      <w:r w:rsidR="002E3B54">
        <w:rPr>
          <w:rFonts w:ascii="Calibri" w:hAnsi="Calibri"/>
          <w:b/>
          <w:color w:val="000000"/>
        </w:rPr>
        <w:t>292</w:t>
      </w:r>
      <w:r w:rsidRPr="000C2EB2">
        <w:rPr>
          <w:rFonts w:ascii="Calibri" w:hAnsi="Calibri"/>
          <w:b/>
          <w:color w:val="000000"/>
        </w:rPr>
        <w:t xml:space="preserve"> CLOUD COMPUTE</w:t>
      </w:r>
    </w:p>
    <w:p w14:paraId="5D5DFE5C" w14:textId="34AC02BD" w:rsidR="00C1695C" w:rsidRPr="000C2EB2" w:rsidRDefault="00C1695C" w:rsidP="000C2EB2">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CORE SERVICES TEMPLATE CALL-OFF TERMS</w:t>
      </w:r>
    </w:p>
    <w:p w14:paraId="79F408F4" w14:textId="77777777" w:rsidR="00C30582" w:rsidRDefault="00C30582"/>
    <w:p w14:paraId="22086A4F" w14:textId="77777777" w:rsidR="00C30582" w:rsidRDefault="00C30582">
      <w:pPr>
        <w:sectPr w:rsidR="00C30582" w:rsidSect="000C2EB2">
          <w:footerReference w:type="default" r:id="rId7"/>
          <w:headerReference w:type="first" r:id="rId8"/>
          <w:pgSz w:w="11907" w:h="16840"/>
          <w:pgMar w:top="1814" w:right="1418" w:bottom="1418" w:left="1418" w:header="720" w:footer="720" w:gutter="0"/>
          <w:pgNumType w:start="1"/>
          <w:cols w:space="720" w:equalWidth="0">
            <w:col w:w="9360"/>
          </w:cols>
          <w:titlePg/>
        </w:sectPr>
      </w:pPr>
    </w:p>
    <w:p w14:paraId="37E3214E" w14:textId="77777777" w:rsidR="00C30582" w:rsidRDefault="00C30582" w:rsidP="000C2EB2">
      <w:pPr>
        <w:pBdr>
          <w:top w:val="single" w:sz="6" w:space="1" w:color="000000"/>
        </w:pBdr>
        <w:rPr>
          <w:sz w:val="12"/>
          <w:szCs w:val="12"/>
        </w:rPr>
      </w:pPr>
      <w:bookmarkStart w:id="2" w:name="bookmark=id.30j0zll" w:colFirst="0" w:colLast="0"/>
      <w:bookmarkStart w:id="3" w:name="Index"/>
      <w:bookmarkEnd w:id="2"/>
      <w:bookmarkEnd w:id="3"/>
    </w:p>
    <w:p w14:paraId="1F81878D" w14:textId="77777777" w:rsidR="00C30582" w:rsidRDefault="00B06B5D">
      <w:bookmarkStart w:id="4" w:name="bookmark=id.1fob9te" w:colFirst="0" w:colLast="0"/>
      <w:bookmarkStart w:id="5" w:name="Contents"/>
      <w:bookmarkEnd w:id="4"/>
      <w:bookmarkEnd w:id="5"/>
      <w:r>
        <w:rPr>
          <w:b/>
        </w:rPr>
        <w:t>Table of contents</w:t>
      </w:r>
    </w:p>
    <w:p w14:paraId="4739FA5F" w14:textId="77777777" w:rsidR="00C30582" w:rsidRPr="000C2EB2" w:rsidRDefault="00B06B5D" w:rsidP="000C2EB2">
      <w:pPr>
        <w:pBdr>
          <w:top w:val="nil"/>
          <w:left w:val="nil"/>
          <w:bottom w:val="nil"/>
          <w:right w:val="nil"/>
          <w:between w:val="nil"/>
        </w:pBdr>
        <w:tabs>
          <w:tab w:val="right" w:pos="9072"/>
        </w:tabs>
        <w:spacing w:after="160"/>
        <w:rPr>
          <w:rFonts w:ascii="Calibri" w:hAnsi="Calibri"/>
          <w:color w:val="000000"/>
        </w:rPr>
      </w:pPr>
      <w:r w:rsidRPr="000C2EB2">
        <w:rPr>
          <w:rFonts w:ascii="Calibri" w:hAnsi="Calibri"/>
          <w:color w:val="000000"/>
        </w:rPr>
        <w:t>Clause heading and number</w:t>
      </w:r>
      <w:r w:rsidRPr="000C2EB2">
        <w:rPr>
          <w:rFonts w:ascii="Calibri" w:hAnsi="Calibri"/>
          <w:color w:val="000000"/>
        </w:rPr>
        <w:tab/>
        <w:t>Page number</w:t>
      </w:r>
    </w:p>
    <w:p w14:paraId="1646F9A9" w14:textId="77777777" w:rsidR="00C30582" w:rsidRDefault="00C30582" w:rsidP="000C2EB2">
      <w:pPr>
        <w:pBdr>
          <w:top w:val="single" w:sz="6" w:space="1" w:color="000000"/>
        </w:pBdr>
      </w:pPr>
    </w:p>
    <w:sdt>
      <w:sdtPr>
        <w:rPr>
          <w:caps w:val="0"/>
        </w:rPr>
        <w:id w:val="-985627830"/>
        <w:docPartObj>
          <w:docPartGallery w:val="Table of Contents"/>
          <w:docPartUnique/>
        </w:docPartObj>
      </w:sdtPr>
      <w:sdtEndPr>
        <w:rPr>
          <w:caps/>
        </w:rPr>
      </w:sdtEndPr>
      <w:sdtContent>
        <w:p w14:paraId="3BE4987E" w14:textId="77777777" w:rsidR="00700E7F" w:rsidRDefault="00D63914">
          <w:pPr>
            <w:pStyle w:val="TOC1"/>
            <w:rPr>
              <w:rFonts w:eastAsiaTheme="minorEastAsia" w:cstheme="minorBidi"/>
              <w:caps w:val="0"/>
              <w:noProof/>
            </w:rPr>
          </w:pPr>
          <w:r>
            <w:fldChar w:fldCharType="begin"/>
          </w:r>
          <w:r>
            <w:instrText xml:space="preserve"> TOC \o "1-1" \h \z \u </w:instrText>
          </w:r>
          <w:r>
            <w:fldChar w:fldCharType="separate"/>
          </w:r>
          <w:hyperlink w:anchor="_Toc57653409" w:history="1">
            <w:r w:rsidR="00700E7F" w:rsidRPr="00C7417A">
              <w:rPr>
                <w:rStyle w:val="Hyperlink"/>
                <w:rFonts w:ascii="Calibri" w:hAnsi="Calibri"/>
                <w:noProof/>
              </w:rPr>
              <w:t>1.</w:t>
            </w:r>
            <w:r w:rsidR="00700E7F">
              <w:rPr>
                <w:rFonts w:eastAsiaTheme="minorEastAsia" w:cstheme="minorBidi"/>
                <w:caps w:val="0"/>
                <w:noProof/>
              </w:rPr>
              <w:tab/>
            </w:r>
            <w:r w:rsidR="00700E7F" w:rsidRPr="00C7417A">
              <w:rPr>
                <w:rStyle w:val="Hyperlink"/>
                <w:noProof/>
              </w:rPr>
              <w:t>DEFINITIONS</w:t>
            </w:r>
            <w:r w:rsidR="00700E7F">
              <w:rPr>
                <w:noProof/>
                <w:webHidden/>
              </w:rPr>
              <w:tab/>
            </w:r>
            <w:r w:rsidR="00700E7F">
              <w:rPr>
                <w:noProof/>
                <w:webHidden/>
              </w:rPr>
              <w:fldChar w:fldCharType="begin"/>
            </w:r>
            <w:r w:rsidR="00700E7F">
              <w:rPr>
                <w:noProof/>
                <w:webHidden/>
              </w:rPr>
              <w:instrText xml:space="preserve"> PAGEREF _Toc57653409 \h </w:instrText>
            </w:r>
            <w:r w:rsidR="00700E7F">
              <w:rPr>
                <w:noProof/>
                <w:webHidden/>
              </w:rPr>
            </w:r>
            <w:r w:rsidR="00700E7F">
              <w:rPr>
                <w:noProof/>
                <w:webHidden/>
              </w:rPr>
              <w:fldChar w:fldCharType="separate"/>
            </w:r>
            <w:r w:rsidR="006122CA">
              <w:rPr>
                <w:noProof/>
                <w:webHidden/>
              </w:rPr>
              <w:t>3</w:t>
            </w:r>
            <w:r w:rsidR="00700E7F">
              <w:rPr>
                <w:noProof/>
                <w:webHidden/>
              </w:rPr>
              <w:fldChar w:fldCharType="end"/>
            </w:r>
          </w:hyperlink>
        </w:p>
        <w:p w14:paraId="4BBAFA48" w14:textId="77777777" w:rsidR="00700E7F" w:rsidRDefault="00D50CDD">
          <w:pPr>
            <w:pStyle w:val="TOC1"/>
            <w:rPr>
              <w:rFonts w:eastAsiaTheme="minorEastAsia" w:cstheme="minorBidi"/>
              <w:caps w:val="0"/>
              <w:noProof/>
            </w:rPr>
          </w:pPr>
          <w:hyperlink w:anchor="_Toc57653410" w:history="1">
            <w:r w:rsidR="00700E7F" w:rsidRPr="00C7417A">
              <w:rPr>
                <w:rStyle w:val="Hyperlink"/>
                <w:rFonts w:ascii="Calibri" w:hAnsi="Calibri"/>
                <w:noProof/>
              </w:rPr>
              <w:t>2.</w:t>
            </w:r>
            <w:r w:rsidR="00700E7F">
              <w:rPr>
                <w:rFonts w:eastAsiaTheme="minorEastAsia" w:cstheme="minorBidi"/>
                <w:caps w:val="0"/>
                <w:noProof/>
              </w:rPr>
              <w:tab/>
            </w:r>
            <w:r w:rsidR="00700E7F" w:rsidRPr="00C7417A">
              <w:rPr>
                <w:rStyle w:val="Hyperlink"/>
                <w:noProof/>
              </w:rPr>
              <w:t>Interpretation</w:t>
            </w:r>
            <w:r w:rsidR="00700E7F">
              <w:rPr>
                <w:noProof/>
                <w:webHidden/>
              </w:rPr>
              <w:tab/>
            </w:r>
            <w:r w:rsidR="00700E7F">
              <w:rPr>
                <w:noProof/>
                <w:webHidden/>
              </w:rPr>
              <w:fldChar w:fldCharType="begin"/>
            </w:r>
            <w:r w:rsidR="00700E7F">
              <w:rPr>
                <w:noProof/>
                <w:webHidden/>
              </w:rPr>
              <w:instrText xml:space="preserve"> PAGEREF _Toc57653410 \h </w:instrText>
            </w:r>
            <w:r w:rsidR="00700E7F">
              <w:rPr>
                <w:noProof/>
                <w:webHidden/>
              </w:rPr>
            </w:r>
            <w:r w:rsidR="00700E7F">
              <w:rPr>
                <w:noProof/>
                <w:webHidden/>
              </w:rPr>
              <w:fldChar w:fldCharType="separate"/>
            </w:r>
            <w:r w:rsidR="006122CA">
              <w:rPr>
                <w:noProof/>
                <w:webHidden/>
              </w:rPr>
              <w:t>3</w:t>
            </w:r>
            <w:r w:rsidR="00700E7F">
              <w:rPr>
                <w:noProof/>
                <w:webHidden/>
              </w:rPr>
              <w:fldChar w:fldCharType="end"/>
            </w:r>
          </w:hyperlink>
        </w:p>
        <w:p w14:paraId="5F207432" w14:textId="77777777" w:rsidR="00700E7F" w:rsidRDefault="00D50CDD">
          <w:pPr>
            <w:pStyle w:val="TOC1"/>
            <w:rPr>
              <w:rFonts w:eastAsiaTheme="minorEastAsia" w:cstheme="minorBidi"/>
              <w:caps w:val="0"/>
              <w:noProof/>
            </w:rPr>
          </w:pPr>
          <w:hyperlink w:anchor="_Toc57653411" w:history="1">
            <w:r w:rsidR="00700E7F" w:rsidRPr="00C7417A">
              <w:rPr>
                <w:rStyle w:val="Hyperlink"/>
                <w:rFonts w:ascii="Calibri" w:hAnsi="Calibri"/>
                <w:noProof/>
              </w:rPr>
              <w:t>3.</w:t>
            </w:r>
            <w:r w:rsidR="00700E7F">
              <w:rPr>
                <w:rFonts w:eastAsiaTheme="minorEastAsia" w:cstheme="minorBidi"/>
                <w:caps w:val="0"/>
                <w:noProof/>
              </w:rPr>
              <w:tab/>
            </w:r>
            <w:r w:rsidR="00700E7F" w:rsidRPr="00C7417A">
              <w:rPr>
                <w:rStyle w:val="Hyperlink"/>
                <w:noProof/>
              </w:rPr>
              <w:t>SUPPLIER TERMS</w:t>
            </w:r>
            <w:r w:rsidR="00700E7F">
              <w:rPr>
                <w:noProof/>
                <w:webHidden/>
              </w:rPr>
              <w:tab/>
            </w:r>
            <w:r w:rsidR="00700E7F">
              <w:rPr>
                <w:noProof/>
                <w:webHidden/>
              </w:rPr>
              <w:fldChar w:fldCharType="begin"/>
            </w:r>
            <w:r w:rsidR="00700E7F">
              <w:rPr>
                <w:noProof/>
                <w:webHidden/>
              </w:rPr>
              <w:instrText xml:space="preserve"> PAGEREF _Toc57653411 \h </w:instrText>
            </w:r>
            <w:r w:rsidR="00700E7F">
              <w:rPr>
                <w:noProof/>
                <w:webHidden/>
              </w:rPr>
            </w:r>
            <w:r w:rsidR="00700E7F">
              <w:rPr>
                <w:noProof/>
                <w:webHidden/>
              </w:rPr>
              <w:fldChar w:fldCharType="separate"/>
            </w:r>
            <w:r w:rsidR="006122CA">
              <w:rPr>
                <w:noProof/>
                <w:webHidden/>
              </w:rPr>
              <w:t>4</w:t>
            </w:r>
            <w:r w:rsidR="00700E7F">
              <w:rPr>
                <w:noProof/>
                <w:webHidden/>
              </w:rPr>
              <w:fldChar w:fldCharType="end"/>
            </w:r>
          </w:hyperlink>
        </w:p>
        <w:p w14:paraId="7B168C69" w14:textId="77777777" w:rsidR="00700E7F" w:rsidRDefault="00D50CDD">
          <w:pPr>
            <w:pStyle w:val="TOC1"/>
            <w:rPr>
              <w:rFonts w:eastAsiaTheme="minorEastAsia" w:cstheme="minorBidi"/>
              <w:caps w:val="0"/>
              <w:noProof/>
            </w:rPr>
          </w:pPr>
          <w:hyperlink w:anchor="_Toc57653412" w:history="1">
            <w:r w:rsidR="00700E7F" w:rsidRPr="00C7417A">
              <w:rPr>
                <w:rStyle w:val="Hyperlink"/>
                <w:rFonts w:ascii="Calibri" w:hAnsi="Calibri"/>
                <w:noProof/>
              </w:rPr>
              <w:t>4.</w:t>
            </w:r>
            <w:r w:rsidR="00700E7F">
              <w:rPr>
                <w:rFonts w:eastAsiaTheme="minorEastAsia" w:cstheme="minorBidi"/>
                <w:caps w:val="0"/>
                <w:noProof/>
              </w:rPr>
              <w:tab/>
            </w:r>
            <w:r w:rsidR="00700E7F" w:rsidRPr="00C7417A">
              <w:rPr>
                <w:rStyle w:val="Hyperlink"/>
                <w:noProof/>
              </w:rPr>
              <w:t>Contract Period</w:t>
            </w:r>
            <w:r w:rsidR="00700E7F">
              <w:rPr>
                <w:noProof/>
                <w:webHidden/>
              </w:rPr>
              <w:tab/>
            </w:r>
            <w:r w:rsidR="00700E7F">
              <w:rPr>
                <w:noProof/>
                <w:webHidden/>
              </w:rPr>
              <w:fldChar w:fldCharType="begin"/>
            </w:r>
            <w:r w:rsidR="00700E7F">
              <w:rPr>
                <w:noProof/>
                <w:webHidden/>
              </w:rPr>
              <w:instrText xml:space="preserve"> PAGEREF _Toc57653412 \h </w:instrText>
            </w:r>
            <w:r w:rsidR="00700E7F">
              <w:rPr>
                <w:noProof/>
                <w:webHidden/>
              </w:rPr>
            </w:r>
            <w:r w:rsidR="00700E7F">
              <w:rPr>
                <w:noProof/>
                <w:webHidden/>
              </w:rPr>
              <w:fldChar w:fldCharType="separate"/>
            </w:r>
            <w:r w:rsidR="006122CA">
              <w:rPr>
                <w:noProof/>
                <w:webHidden/>
              </w:rPr>
              <w:t>8</w:t>
            </w:r>
            <w:r w:rsidR="00700E7F">
              <w:rPr>
                <w:noProof/>
                <w:webHidden/>
              </w:rPr>
              <w:fldChar w:fldCharType="end"/>
            </w:r>
          </w:hyperlink>
        </w:p>
        <w:p w14:paraId="2B1587B7" w14:textId="77777777" w:rsidR="00700E7F" w:rsidRDefault="00D50CDD">
          <w:pPr>
            <w:pStyle w:val="TOC1"/>
            <w:rPr>
              <w:rFonts w:eastAsiaTheme="minorEastAsia" w:cstheme="minorBidi"/>
              <w:caps w:val="0"/>
              <w:noProof/>
            </w:rPr>
          </w:pPr>
          <w:hyperlink w:anchor="_Toc57653413" w:history="1">
            <w:r w:rsidR="00700E7F" w:rsidRPr="00C7417A">
              <w:rPr>
                <w:rStyle w:val="Hyperlink"/>
                <w:rFonts w:ascii="Calibri" w:hAnsi="Calibri"/>
                <w:noProof/>
              </w:rPr>
              <w:t>5.</w:t>
            </w:r>
            <w:r w:rsidR="00700E7F">
              <w:rPr>
                <w:rFonts w:eastAsiaTheme="minorEastAsia" w:cstheme="minorBidi"/>
                <w:caps w:val="0"/>
                <w:noProof/>
              </w:rPr>
              <w:tab/>
            </w:r>
            <w:r w:rsidR="00700E7F" w:rsidRPr="00C7417A">
              <w:rPr>
                <w:rStyle w:val="Hyperlink"/>
                <w:noProof/>
              </w:rPr>
              <w:t>Provision and Receipt of the Services</w:t>
            </w:r>
            <w:r w:rsidR="00700E7F">
              <w:rPr>
                <w:noProof/>
                <w:webHidden/>
              </w:rPr>
              <w:tab/>
            </w:r>
            <w:r w:rsidR="00700E7F">
              <w:rPr>
                <w:noProof/>
                <w:webHidden/>
              </w:rPr>
              <w:fldChar w:fldCharType="begin"/>
            </w:r>
            <w:r w:rsidR="00700E7F">
              <w:rPr>
                <w:noProof/>
                <w:webHidden/>
              </w:rPr>
              <w:instrText xml:space="preserve"> PAGEREF _Toc57653413 \h </w:instrText>
            </w:r>
            <w:r w:rsidR="00700E7F">
              <w:rPr>
                <w:noProof/>
                <w:webHidden/>
              </w:rPr>
            </w:r>
            <w:r w:rsidR="00700E7F">
              <w:rPr>
                <w:noProof/>
                <w:webHidden/>
              </w:rPr>
              <w:fldChar w:fldCharType="separate"/>
            </w:r>
            <w:r w:rsidR="006122CA">
              <w:rPr>
                <w:noProof/>
                <w:webHidden/>
              </w:rPr>
              <w:t>8</w:t>
            </w:r>
            <w:r w:rsidR="00700E7F">
              <w:rPr>
                <w:noProof/>
                <w:webHidden/>
              </w:rPr>
              <w:fldChar w:fldCharType="end"/>
            </w:r>
          </w:hyperlink>
        </w:p>
        <w:p w14:paraId="74043CC9" w14:textId="77777777" w:rsidR="00700E7F" w:rsidRDefault="00D50CDD">
          <w:pPr>
            <w:pStyle w:val="TOC1"/>
            <w:rPr>
              <w:rFonts w:eastAsiaTheme="minorEastAsia" w:cstheme="minorBidi"/>
              <w:caps w:val="0"/>
              <w:noProof/>
            </w:rPr>
          </w:pPr>
          <w:hyperlink w:anchor="_Toc57653414" w:history="1">
            <w:r w:rsidR="00700E7F" w:rsidRPr="00C7417A">
              <w:rPr>
                <w:rStyle w:val="Hyperlink"/>
                <w:rFonts w:ascii="Calibri" w:hAnsi="Calibri"/>
                <w:noProof/>
              </w:rPr>
              <w:t>6.</w:t>
            </w:r>
            <w:r w:rsidR="00700E7F">
              <w:rPr>
                <w:rFonts w:eastAsiaTheme="minorEastAsia" w:cstheme="minorBidi"/>
                <w:caps w:val="0"/>
                <w:noProof/>
              </w:rPr>
              <w:tab/>
            </w:r>
            <w:r w:rsidR="00700E7F" w:rsidRPr="00C7417A">
              <w:rPr>
                <w:rStyle w:val="Hyperlink"/>
                <w:noProof/>
              </w:rPr>
              <w:t>warranties and STANDARDS</w:t>
            </w:r>
            <w:r w:rsidR="00700E7F">
              <w:rPr>
                <w:noProof/>
                <w:webHidden/>
              </w:rPr>
              <w:tab/>
            </w:r>
            <w:r w:rsidR="00700E7F">
              <w:rPr>
                <w:noProof/>
                <w:webHidden/>
              </w:rPr>
              <w:fldChar w:fldCharType="begin"/>
            </w:r>
            <w:r w:rsidR="00700E7F">
              <w:rPr>
                <w:noProof/>
                <w:webHidden/>
              </w:rPr>
              <w:instrText xml:space="preserve"> PAGEREF _Toc57653414 \h </w:instrText>
            </w:r>
            <w:r w:rsidR="00700E7F">
              <w:rPr>
                <w:noProof/>
                <w:webHidden/>
              </w:rPr>
            </w:r>
            <w:r w:rsidR="00700E7F">
              <w:rPr>
                <w:noProof/>
                <w:webHidden/>
              </w:rPr>
              <w:fldChar w:fldCharType="separate"/>
            </w:r>
            <w:r w:rsidR="006122CA">
              <w:rPr>
                <w:noProof/>
                <w:webHidden/>
              </w:rPr>
              <w:t>11</w:t>
            </w:r>
            <w:r w:rsidR="00700E7F">
              <w:rPr>
                <w:noProof/>
                <w:webHidden/>
              </w:rPr>
              <w:fldChar w:fldCharType="end"/>
            </w:r>
          </w:hyperlink>
        </w:p>
        <w:p w14:paraId="619CEBE5" w14:textId="77777777" w:rsidR="00700E7F" w:rsidRDefault="00D50CDD">
          <w:pPr>
            <w:pStyle w:val="TOC1"/>
            <w:rPr>
              <w:rFonts w:eastAsiaTheme="minorEastAsia" w:cstheme="minorBidi"/>
              <w:caps w:val="0"/>
              <w:noProof/>
            </w:rPr>
          </w:pPr>
          <w:hyperlink w:anchor="_Toc57653415" w:history="1">
            <w:r w:rsidR="00700E7F" w:rsidRPr="00C7417A">
              <w:rPr>
                <w:rStyle w:val="Hyperlink"/>
                <w:rFonts w:ascii="Calibri" w:hAnsi="Calibri"/>
                <w:noProof/>
              </w:rPr>
              <w:t>7.</w:t>
            </w:r>
            <w:r w:rsidR="00700E7F">
              <w:rPr>
                <w:rFonts w:eastAsiaTheme="minorEastAsia" w:cstheme="minorBidi"/>
                <w:caps w:val="0"/>
                <w:noProof/>
              </w:rPr>
              <w:tab/>
            </w:r>
            <w:r w:rsidR="00700E7F" w:rsidRPr="00C7417A">
              <w:rPr>
                <w:rStyle w:val="Hyperlink"/>
                <w:noProof/>
              </w:rPr>
              <w:t>Charges, Payment and Invoicing</w:t>
            </w:r>
            <w:r w:rsidR="00700E7F">
              <w:rPr>
                <w:noProof/>
                <w:webHidden/>
              </w:rPr>
              <w:tab/>
            </w:r>
            <w:r w:rsidR="00700E7F">
              <w:rPr>
                <w:noProof/>
                <w:webHidden/>
              </w:rPr>
              <w:fldChar w:fldCharType="begin"/>
            </w:r>
            <w:r w:rsidR="00700E7F">
              <w:rPr>
                <w:noProof/>
                <w:webHidden/>
              </w:rPr>
              <w:instrText xml:space="preserve"> PAGEREF _Toc57653415 \h </w:instrText>
            </w:r>
            <w:r w:rsidR="00700E7F">
              <w:rPr>
                <w:noProof/>
                <w:webHidden/>
              </w:rPr>
            </w:r>
            <w:r w:rsidR="00700E7F">
              <w:rPr>
                <w:noProof/>
                <w:webHidden/>
              </w:rPr>
              <w:fldChar w:fldCharType="separate"/>
            </w:r>
            <w:r w:rsidR="006122CA">
              <w:rPr>
                <w:noProof/>
                <w:webHidden/>
              </w:rPr>
              <w:t>12</w:t>
            </w:r>
            <w:r w:rsidR="00700E7F">
              <w:rPr>
                <w:noProof/>
                <w:webHidden/>
              </w:rPr>
              <w:fldChar w:fldCharType="end"/>
            </w:r>
          </w:hyperlink>
        </w:p>
        <w:p w14:paraId="5C129A37" w14:textId="77777777" w:rsidR="00700E7F" w:rsidRDefault="00D50CDD">
          <w:pPr>
            <w:pStyle w:val="TOC1"/>
            <w:rPr>
              <w:rFonts w:eastAsiaTheme="minorEastAsia" w:cstheme="minorBidi"/>
              <w:caps w:val="0"/>
              <w:noProof/>
            </w:rPr>
          </w:pPr>
          <w:hyperlink w:anchor="_Toc57653416" w:history="1">
            <w:r w:rsidR="00700E7F" w:rsidRPr="00C7417A">
              <w:rPr>
                <w:rStyle w:val="Hyperlink"/>
                <w:rFonts w:ascii="Calibri" w:hAnsi="Calibri"/>
                <w:noProof/>
              </w:rPr>
              <w:t>8.</w:t>
            </w:r>
            <w:r w:rsidR="00700E7F">
              <w:rPr>
                <w:rFonts w:eastAsiaTheme="minorEastAsia" w:cstheme="minorBidi"/>
                <w:caps w:val="0"/>
                <w:noProof/>
              </w:rPr>
              <w:tab/>
            </w:r>
            <w:r w:rsidR="00700E7F" w:rsidRPr="00C7417A">
              <w:rPr>
                <w:rStyle w:val="Hyperlink"/>
                <w:noProof/>
              </w:rPr>
              <w:t>Liabilities</w:t>
            </w:r>
            <w:r w:rsidR="00700E7F">
              <w:rPr>
                <w:noProof/>
                <w:webHidden/>
              </w:rPr>
              <w:tab/>
            </w:r>
            <w:r w:rsidR="00700E7F">
              <w:rPr>
                <w:noProof/>
                <w:webHidden/>
              </w:rPr>
              <w:fldChar w:fldCharType="begin"/>
            </w:r>
            <w:r w:rsidR="00700E7F">
              <w:rPr>
                <w:noProof/>
                <w:webHidden/>
              </w:rPr>
              <w:instrText xml:space="preserve"> PAGEREF _Toc57653416 \h </w:instrText>
            </w:r>
            <w:r w:rsidR="00700E7F">
              <w:rPr>
                <w:noProof/>
                <w:webHidden/>
              </w:rPr>
            </w:r>
            <w:r w:rsidR="00700E7F">
              <w:rPr>
                <w:noProof/>
                <w:webHidden/>
              </w:rPr>
              <w:fldChar w:fldCharType="separate"/>
            </w:r>
            <w:r w:rsidR="006122CA">
              <w:rPr>
                <w:noProof/>
                <w:webHidden/>
              </w:rPr>
              <w:t>13</w:t>
            </w:r>
            <w:r w:rsidR="00700E7F">
              <w:rPr>
                <w:noProof/>
                <w:webHidden/>
              </w:rPr>
              <w:fldChar w:fldCharType="end"/>
            </w:r>
          </w:hyperlink>
        </w:p>
        <w:p w14:paraId="50B30AA5" w14:textId="77777777" w:rsidR="00700E7F" w:rsidRDefault="00D50CDD">
          <w:pPr>
            <w:pStyle w:val="TOC1"/>
            <w:rPr>
              <w:rFonts w:eastAsiaTheme="minorEastAsia" w:cstheme="minorBidi"/>
              <w:caps w:val="0"/>
              <w:noProof/>
            </w:rPr>
          </w:pPr>
          <w:hyperlink w:anchor="_Toc57653417" w:history="1">
            <w:r w:rsidR="00700E7F" w:rsidRPr="00C7417A">
              <w:rPr>
                <w:rStyle w:val="Hyperlink"/>
                <w:rFonts w:ascii="Calibri" w:hAnsi="Calibri"/>
                <w:noProof/>
              </w:rPr>
              <w:t>9.</w:t>
            </w:r>
            <w:r w:rsidR="00700E7F">
              <w:rPr>
                <w:rFonts w:eastAsiaTheme="minorEastAsia" w:cstheme="minorBidi"/>
                <w:caps w:val="0"/>
                <w:noProof/>
              </w:rPr>
              <w:tab/>
            </w:r>
            <w:r w:rsidR="00700E7F" w:rsidRPr="00C7417A">
              <w:rPr>
                <w:rStyle w:val="Hyperlink"/>
                <w:noProof/>
              </w:rPr>
              <w:t>Intellectual Property Rights</w:t>
            </w:r>
            <w:r w:rsidR="00700E7F">
              <w:rPr>
                <w:noProof/>
                <w:webHidden/>
              </w:rPr>
              <w:tab/>
            </w:r>
            <w:r w:rsidR="00700E7F">
              <w:rPr>
                <w:noProof/>
                <w:webHidden/>
              </w:rPr>
              <w:fldChar w:fldCharType="begin"/>
            </w:r>
            <w:r w:rsidR="00700E7F">
              <w:rPr>
                <w:noProof/>
                <w:webHidden/>
              </w:rPr>
              <w:instrText xml:space="preserve"> PAGEREF _Toc57653417 \h </w:instrText>
            </w:r>
            <w:r w:rsidR="00700E7F">
              <w:rPr>
                <w:noProof/>
                <w:webHidden/>
              </w:rPr>
            </w:r>
            <w:r w:rsidR="00700E7F">
              <w:rPr>
                <w:noProof/>
                <w:webHidden/>
              </w:rPr>
              <w:fldChar w:fldCharType="separate"/>
            </w:r>
            <w:r w:rsidR="006122CA">
              <w:rPr>
                <w:noProof/>
                <w:webHidden/>
              </w:rPr>
              <w:t>15</w:t>
            </w:r>
            <w:r w:rsidR="00700E7F">
              <w:rPr>
                <w:noProof/>
                <w:webHidden/>
              </w:rPr>
              <w:fldChar w:fldCharType="end"/>
            </w:r>
          </w:hyperlink>
        </w:p>
        <w:p w14:paraId="7FAC2D89" w14:textId="77777777" w:rsidR="00700E7F" w:rsidRDefault="00D50CDD">
          <w:pPr>
            <w:pStyle w:val="TOC1"/>
            <w:rPr>
              <w:rFonts w:eastAsiaTheme="minorEastAsia" w:cstheme="minorBidi"/>
              <w:caps w:val="0"/>
              <w:noProof/>
            </w:rPr>
          </w:pPr>
          <w:hyperlink w:anchor="_Toc57653418" w:history="1">
            <w:r w:rsidR="00700E7F" w:rsidRPr="00C7417A">
              <w:rPr>
                <w:rStyle w:val="Hyperlink"/>
                <w:rFonts w:ascii="Calibri" w:hAnsi="Calibri"/>
                <w:noProof/>
              </w:rPr>
              <w:t>10.</w:t>
            </w:r>
            <w:r w:rsidR="00700E7F">
              <w:rPr>
                <w:rFonts w:eastAsiaTheme="minorEastAsia" w:cstheme="minorBidi"/>
                <w:caps w:val="0"/>
                <w:noProof/>
              </w:rPr>
              <w:tab/>
            </w:r>
            <w:r w:rsidR="00700E7F" w:rsidRPr="00C7417A">
              <w:rPr>
                <w:rStyle w:val="Hyperlink"/>
                <w:noProof/>
              </w:rPr>
              <w:t>publicity and branding</w:t>
            </w:r>
            <w:r w:rsidR="00700E7F">
              <w:rPr>
                <w:noProof/>
                <w:webHidden/>
              </w:rPr>
              <w:tab/>
            </w:r>
            <w:r w:rsidR="00700E7F">
              <w:rPr>
                <w:noProof/>
                <w:webHidden/>
              </w:rPr>
              <w:fldChar w:fldCharType="begin"/>
            </w:r>
            <w:r w:rsidR="00700E7F">
              <w:rPr>
                <w:noProof/>
                <w:webHidden/>
              </w:rPr>
              <w:instrText xml:space="preserve"> PAGEREF _Toc57653418 \h </w:instrText>
            </w:r>
            <w:r w:rsidR="00700E7F">
              <w:rPr>
                <w:noProof/>
                <w:webHidden/>
              </w:rPr>
            </w:r>
            <w:r w:rsidR="00700E7F">
              <w:rPr>
                <w:noProof/>
                <w:webHidden/>
              </w:rPr>
              <w:fldChar w:fldCharType="separate"/>
            </w:r>
            <w:r w:rsidR="006122CA">
              <w:rPr>
                <w:noProof/>
                <w:webHidden/>
              </w:rPr>
              <w:t>17</w:t>
            </w:r>
            <w:r w:rsidR="00700E7F">
              <w:rPr>
                <w:noProof/>
                <w:webHidden/>
              </w:rPr>
              <w:fldChar w:fldCharType="end"/>
            </w:r>
          </w:hyperlink>
        </w:p>
        <w:p w14:paraId="0B5BD98F" w14:textId="77777777" w:rsidR="00700E7F" w:rsidRDefault="00D50CDD">
          <w:pPr>
            <w:pStyle w:val="TOC1"/>
            <w:rPr>
              <w:rFonts w:eastAsiaTheme="minorEastAsia" w:cstheme="minorBidi"/>
              <w:caps w:val="0"/>
              <w:noProof/>
            </w:rPr>
          </w:pPr>
          <w:hyperlink w:anchor="_Toc57653419" w:history="1">
            <w:r w:rsidR="00700E7F" w:rsidRPr="00C7417A">
              <w:rPr>
                <w:rStyle w:val="Hyperlink"/>
                <w:rFonts w:ascii="Calibri" w:hAnsi="Calibri"/>
                <w:noProof/>
              </w:rPr>
              <w:t>11.</w:t>
            </w:r>
            <w:r w:rsidR="00700E7F">
              <w:rPr>
                <w:rFonts w:eastAsiaTheme="minorEastAsia" w:cstheme="minorBidi"/>
                <w:caps w:val="0"/>
                <w:noProof/>
              </w:rPr>
              <w:tab/>
            </w:r>
            <w:r w:rsidR="00700E7F" w:rsidRPr="00C7417A">
              <w:rPr>
                <w:rStyle w:val="Hyperlink"/>
                <w:noProof/>
              </w:rPr>
              <w:t>BUYER content and security requirements</w:t>
            </w:r>
            <w:r w:rsidR="00700E7F">
              <w:rPr>
                <w:noProof/>
                <w:webHidden/>
              </w:rPr>
              <w:tab/>
            </w:r>
            <w:r w:rsidR="00700E7F">
              <w:rPr>
                <w:noProof/>
                <w:webHidden/>
              </w:rPr>
              <w:fldChar w:fldCharType="begin"/>
            </w:r>
            <w:r w:rsidR="00700E7F">
              <w:rPr>
                <w:noProof/>
                <w:webHidden/>
              </w:rPr>
              <w:instrText xml:space="preserve"> PAGEREF _Toc57653419 \h </w:instrText>
            </w:r>
            <w:r w:rsidR="00700E7F">
              <w:rPr>
                <w:noProof/>
                <w:webHidden/>
              </w:rPr>
            </w:r>
            <w:r w:rsidR="00700E7F">
              <w:rPr>
                <w:noProof/>
                <w:webHidden/>
              </w:rPr>
              <w:fldChar w:fldCharType="separate"/>
            </w:r>
            <w:r w:rsidR="006122CA">
              <w:rPr>
                <w:noProof/>
                <w:webHidden/>
              </w:rPr>
              <w:t>17</w:t>
            </w:r>
            <w:r w:rsidR="00700E7F">
              <w:rPr>
                <w:noProof/>
                <w:webHidden/>
              </w:rPr>
              <w:fldChar w:fldCharType="end"/>
            </w:r>
          </w:hyperlink>
        </w:p>
        <w:p w14:paraId="5DB5EEEE" w14:textId="77777777" w:rsidR="00700E7F" w:rsidRDefault="00D50CDD">
          <w:pPr>
            <w:pStyle w:val="TOC1"/>
            <w:rPr>
              <w:rFonts w:eastAsiaTheme="minorEastAsia" w:cstheme="minorBidi"/>
              <w:caps w:val="0"/>
              <w:noProof/>
            </w:rPr>
          </w:pPr>
          <w:hyperlink w:anchor="_Toc57653420" w:history="1">
            <w:r w:rsidR="00700E7F" w:rsidRPr="00C7417A">
              <w:rPr>
                <w:rStyle w:val="Hyperlink"/>
                <w:rFonts w:ascii="Calibri" w:hAnsi="Calibri"/>
                <w:noProof/>
              </w:rPr>
              <w:t>12.</w:t>
            </w:r>
            <w:r w:rsidR="00700E7F">
              <w:rPr>
                <w:rFonts w:eastAsiaTheme="minorEastAsia" w:cstheme="minorBidi"/>
                <w:caps w:val="0"/>
                <w:noProof/>
              </w:rPr>
              <w:tab/>
            </w:r>
            <w:r w:rsidR="00700E7F" w:rsidRPr="00C7417A">
              <w:rPr>
                <w:rStyle w:val="Hyperlink"/>
                <w:noProof/>
              </w:rPr>
              <w:t>records AND AUDIT</w:t>
            </w:r>
            <w:r w:rsidR="00700E7F">
              <w:rPr>
                <w:noProof/>
                <w:webHidden/>
              </w:rPr>
              <w:tab/>
            </w:r>
            <w:r w:rsidR="00700E7F">
              <w:rPr>
                <w:noProof/>
                <w:webHidden/>
              </w:rPr>
              <w:fldChar w:fldCharType="begin"/>
            </w:r>
            <w:r w:rsidR="00700E7F">
              <w:rPr>
                <w:noProof/>
                <w:webHidden/>
              </w:rPr>
              <w:instrText xml:space="preserve"> PAGEREF _Toc57653420 \h </w:instrText>
            </w:r>
            <w:r w:rsidR="00700E7F">
              <w:rPr>
                <w:noProof/>
                <w:webHidden/>
              </w:rPr>
            </w:r>
            <w:r w:rsidR="00700E7F">
              <w:rPr>
                <w:noProof/>
                <w:webHidden/>
              </w:rPr>
              <w:fldChar w:fldCharType="separate"/>
            </w:r>
            <w:r w:rsidR="006122CA">
              <w:rPr>
                <w:noProof/>
                <w:webHidden/>
              </w:rPr>
              <w:t>18</w:t>
            </w:r>
            <w:r w:rsidR="00700E7F">
              <w:rPr>
                <w:noProof/>
                <w:webHidden/>
              </w:rPr>
              <w:fldChar w:fldCharType="end"/>
            </w:r>
          </w:hyperlink>
        </w:p>
        <w:p w14:paraId="279C1234" w14:textId="77777777" w:rsidR="00700E7F" w:rsidRDefault="00D50CDD">
          <w:pPr>
            <w:pStyle w:val="TOC1"/>
            <w:rPr>
              <w:rFonts w:eastAsiaTheme="minorEastAsia" w:cstheme="minorBidi"/>
              <w:caps w:val="0"/>
              <w:noProof/>
            </w:rPr>
          </w:pPr>
          <w:hyperlink w:anchor="_Toc57653421" w:history="1">
            <w:r w:rsidR="00700E7F" w:rsidRPr="00C7417A">
              <w:rPr>
                <w:rStyle w:val="Hyperlink"/>
                <w:rFonts w:ascii="Calibri" w:hAnsi="Calibri"/>
                <w:noProof/>
              </w:rPr>
              <w:t>13.</w:t>
            </w:r>
            <w:r w:rsidR="00700E7F">
              <w:rPr>
                <w:rFonts w:eastAsiaTheme="minorEastAsia" w:cstheme="minorBidi"/>
                <w:caps w:val="0"/>
                <w:noProof/>
              </w:rPr>
              <w:tab/>
            </w:r>
            <w:r w:rsidR="00700E7F" w:rsidRPr="00C7417A">
              <w:rPr>
                <w:rStyle w:val="Hyperlink"/>
                <w:noProof/>
              </w:rPr>
              <w:t>INSURANCE</w:t>
            </w:r>
            <w:r w:rsidR="00700E7F">
              <w:rPr>
                <w:noProof/>
                <w:webHidden/>
              </w:rPr>
              <w:tab/>
            </w:r>
            <w:r w:rsidR="00700E7F">
              <w:rPr>
                <w:noProof/>
                <w:webHidden/>
              </w:rPr>
              <w:fldChar w:fldCharType="begin"/>
            </w:r>
            <w:r w:rsidR="00700E7F">
              <w:rPr>
                <w:noProof/>
                <w:webHidden/>
              </w:rPr>
              <w:instrText xml:space="preserve"> PAGEREF _Toc57653421 \h </w:instrText>
            </w:r>
            <w:r w:rsidR="00700E7F">
              <w:rPr>
                <w:noProof/>
                <w:webHidden/>
              </w:rPr>
            </w:r>
            <w:r w:rsidR="00700E7F">
              <w:rPr>
                <w:noProof/>
                <w:webHidden/>
              </w:rPr>
              <w:fldChar w:fldCharType="separate"/>
            </w:r>
            <w:r w:rsidR="006122CA">
              <w:rPr>
                <w:noProof/>
                <w:webHidden/>
              </w:rPr>
              <w:t>20</w:t>
            </w:r>
            <w:r w:rsidR="00700E7F">
              <w:rPr>
                <w:noProof/>
                <w:webHidden/>
              </w:rPr>
              <w:fldChar w:fldCharType="end"/>
            </w:r>
          </w:hyperlink>
        </w:p>
        <w:p w14:paraId="29732464" w14:textId="77777777" w:rsidR="00700E7F" w:rsidRDefault="00D50CDD">
          <w:pPr>
            <w:pStyle w:val="TOC1"/>
            <w:rPr>
              <w:rFonts w:eastAsiaTheme="minorEastAsia" w:cstheme="minorBidi"/>
              <w:caps w:val="0"/>
              <w:noProof/>
            </w:rPr>
          </w:pPr>
          <w:hyperlink w:anchor="_Toc57653422" w:history="1">
            <w:r w:rsidR="00700E7F" w:rsidRPr="00C7417A">
              <w:rPr>
                <w:rStyle w:val="Hyperlink"/>
                <w:rFonts w:ascii="Calibri" w:hAnsi="Calibri"/>
                <w:noProof/>
              </w:rPr>
              <w:t>14.</w:t>
            </w:r>
            <w:r w:rsidR="00700E7F">
              <w:rPr>
                <w:rFonts w:eastAsiaTheme="minorEastAsia" w:cstheme="minorBidi"/>
                <w:caps w:val="0"/>
                <w:noProof/>
              </w:rPr>
              <w:tab/>
            </w:r>
            <w:r w:rsidR="00700E7F" w:rsidRPr="00C7417A">
              <w:rPr>
                <w:rStyle w:val="Hyperlink"/>
                <w:noProof/>
              </w:rPr>
              <w:t>suspension</w:t>
            </w:r>
            <w:r w:rsidR="00700E7F">
              <w:rPr>
                <w:noProof/>
                <w:webHidden/>
              </w:rPr>
              <w:tab/>
            </w:r>
            <w:r w:rsidR="00700E7F">
              <w:rPr>
                <w:noProof/>
                <w:webHidden/>
              </w:rPr>
              <w:fldChar w:fldCharType="begin"/>
            </w:r>
            <w:r w:rsidR="00700E7F">
              <w:rPr>
                <w:noProof/>
                <w:webHidden/>
              </w:rPr>
              <w:instrText xml:space="preserve"> PAGEREF _Toc57653422 \h </w:instrText>
            </w:r>
            <w:r w:rsidR="00700E7F">
              <w:rPr>
                <w:noProof/>
                <w:webHidden/>
              </w:rPr>
            </w:r>
            <w:r w:rsidR="00700E7F">
              <w:rPr>
                <w:noProof/>
                <w:webHidden/>
              </w:rPr>
              <w:fldChar w:fldCharType="separate"/>
            </w:r>
            <w:r w:rsidR="006122CA">
              <w:rPr>
                <w:noProof/>
                <w:webHidden/>
              </w:rPr>
              <w:t>20</w:t>
            </w:r>
            <w:r w:rsidR="00700E7F">
              <w:rPr>
                <w:noProof/>
                <w:webHidden/>
              </w:rPr>
              <w:fldChar w:fldCharType="end"/>
            </w:r>
          </w:hyperlink>
        </w:p>
        <w:p w14:paraId="4147DF74" w14:textId="77777777" w:rsidR="00700E7F" w:rsidRDefault="00D50CDD">
          <w:pPr>
            <w:pStyle w:val="TOC1"/>
            <w:rPr>
              <w:rFonts w:eastAsiaTheme="minorEastAsia" w:cstheme="minorBidi"/>
              <w:caps w:val="0"/>
              <w:noProof/>
            </w:rPr>
          </w:pPr>
          <w:hyperlink w:anchor="_Toc57653423" w:history="1">
            <w:r w:rsidR="00700E7F" w:rsidRPr="00C7417A">
              <w:rPr>
                <w:rStyle w:val="Hyperlink"/>
                <w:rFonts w:ascii="Calibri" w:hAnsi="Calibri"/>
                <w:noProof/>
              </w:rPr>
              <w:t>15.</w:t>
            </w:r>
            <w:r w:rsidR="00700E7F">
              <w:rPr>
                <w:rFonts w:eastAsiaTheme="minorEastAsia" w:cstheme="minorBidi"/>
                <w:caps w:val="0"/>
                <w:noProof/>
              </w:rPr>
              <w:tab/>
            </w:r>
            <w:r w:rsidR="00700E7F" w:rsidRPr="00C7417A">
              <w:rPr>
                <w:rStyle w:val="Hyperlink"/>
                <w:noProof/>
              </w:rPr>
              <w:t>Protection of Personal Data</w:t>
            </w:r>
            <w:r w:rsidR="00700E7F">
              <w:rPr>
                <w:noProof/>
                <w:webHidden/>
              </w:rPr>
              <w:tab/>
            </w:r>
            <w:r w:rsidR="00700E7F">
              <w:rPr>
                <w:noProof/>
                <w:webHidden/>
              </w:rPr>
              <w:fldChar w:fldCharType="begin"/>
            </w:r>
            <w:r w:rsidR="00700E7F">
              <w:rPr>
                <w:noProof/>
                <w:webHidden/>
              </w:rPr>
              <w:instrText xml:space="preserve"> PAGEREF _Toc57653423 \h </w:instrText>
            </w:r>
            <w:r w:rsidR="00700E7F">
              <w:rPr>
                <w:noProof/>
                <w:webHidden/>
              </w:rPr>
            </w:r>
            <w:r w:rsidR="00700E7F">
              <w:rPr>
                <w:noProof/>
                <w:webHidden/>
              </w:rPr>
              <w:fldChar w:fldCharType="separate"/>
            </w:r>
            <w:r w:rsidR="006122CA">
              <w:rPr>
                <w:noProof/>
                <w:webHidden/>
              </w:rPr>
              <w:t>21</w:t>
            </w:r>
            <w:r w:rsidR="00700E7F">
              <w:rPr>
                <w:noProof/>
                <w:webHidden/>
              </w:rPr>
              <w:fldChar w:fldCharType="end"/>
            </w:r>
          </w:hyperlink>
        </w:p>
        <w:p w14:paraId="7D5437C8" w14:textId="77777777" w:rsidR="00700E7F" w:rsidRDefault="00D50CDD">
          <w:pPr>
            <w:pStyle w:val="TOC1"/>
            <w:rPr>
              <w:rFonts w:eastAsiaTheme="minorEastAsia" w:cstheme="minorBidi"/>
              <w:caps w:val="0"/>
              <w:noProof/>
            </w:rPr>
          </w:pPr>
          <w:hyperlink w:anchor="_Toc57653424" w:history="1">
            <w:r w:rsidR="00700E7F" w:rsidRPr="00C7417A">
              <w:rPr>
                <w:rStyle w:val="Hyperlink"/>
                <w:rFonts w:ascii="Calibri" w:hAnsi="Calibri"/>
                <w:noProof/>
              </w:rPr>
              <w:t>16.</w:t>
            </w:r>
            <w:r w:rsidR="00700E7F">
              <w:rPr>
                <w:rFonts w:eastAsiaTheme="minorEastAsia" w:cstheme="minorBidi"/>
                <w:caps w:val="0"/>
                <w:noProof/>
              </w:rPr>
              <w:tab/>
            </w:r>
            <w:r w:rsidR="00700E7F" w:rsidRPr="00C7417A">
              <w:rPr>
                <w:rStyle w:val="Hyperlink"/>
                <w:noProof/>
              </w:rPr>
              <w:t>Termination and Expiry</w:t>
            </w:r>
            <w:r w:rsidR="00700E7F">
              <w:rPr>
                <w:noProof/>
                <w:webHidden/>
              </w:rPr>
              <w:tab/>
            </w:r>
            <w:r w:rsidR="00700E7F">
              <w:rPr>
                <w:noProof/>
                <w:webHidden/>
              </w:rPr>
              <w:fldChar w:fldCharType="begin"/>
            </w:r>
            <w:r w:rsidR="00700E7F">
              <w:rPr>
                <w:noProof/>
                <w:webHidden/>
              </w:rPr>
              <w:instrText xml:space="preserve"> PAGEREF _Toc57653424 \h </w:instrText>
            </w:r>
            <w:r w:rsidR="00700E7F">
              <w:rPr>
                <w:noProof/>
                <w:webHidden/>
              </w:rPr>
            </w:r>
            <w:r w:rsidR="00700E7F">
              <w:rPr>
                <w:noProof/>
                <w:webHidden/>
              </w:rPr>
              <w:fldChar w:fldCharType="separate"/>
            </w:r>
            <w:r w:rsidR="006122CA">
              <w:rPr>
                <w:noProof/>
                <w:webHidden/>
              </w:rPr>
              <w:t>26</w:t>
            </w:r>
            <w:r w:rsidR="00700E7F">
              <w:rPr>
                <w:noProof/>
                <w:webHidden/>
              </w:rPr>
              <w:fldChar w:fldCharType="end"/>
            </w:r>
          </w:hyperlink>
        </w:p>
        <w:p w14:paraId="22ED0146" w14:textId="77777777" w:rsidR="00700E7F" w:rsidRDefault="00D50CDD">
          <w:pPr>
            <w:pStyle w:val="TOC1"/>
            <w:rPr>
              <w:rFonts w:eastAsiaTheme="minorEastAsia" w:cstheme="minorBidi"/>
              <w:caps w:val="0"/>
              <w:noProof/>
            </w:rPr>
          </w:pPr>
          <w:hyperlink w:anchor="_Toc57653425" w:history="1">
            <w:r w:rsidR="00700E7F" w:rsidRPr="00C7417A">
              <w:rPr>
                <w:rStyle w:val="Hyperlink"/>
                <w:rFonts w:ascii="Calibri" w:hAnsi="Calibri"/>
                <w:noProof/>
              </w:rPr>
              <w:t>17.</w:t>
            </w:r>
            <w:r w:rsidR="00700E7F">
              <w:rPr>
                <w:rFonts w:eastAsiaTheme="minorEastAsia" w:cstheme="minorBidi"/>
                <w:caps w:val="0"/>
                <w:noProof/>
              </w:rPr>
              <w:tab/>
            </w:r>
            <w:r w:rsidR="00700E7F" w:rsidRPr="00C7417A">
              <w:rPr>
                <w:rStyle w:val="Hyperlink"/>
                <w:noProof/>
              </w:rPr>
              <w:t>consequences of termination and expiry</w:t>
            </w:r>
            <w:r w:rsidR="00700E7F">
              <w:rPr>
                <w:noProof/>
                <w:webHidden/>
              </w:rPr>
              <w:tab/>
            </w:r>
            <w:r w:rsidR="00700E7F">
              <w:rPr>
                <w:noProof/>
                <w:webHidden/>
              </w:rPr>
              <w:fldChar w:fldCharType="begin"/>
            </w:r>
            <w:r w:rsidR="00700E7F">
              <w:rPr>
                <w:noProof/>
                <w:webHidden/>
              </w:rPr>
              <w:instrText xml:space="preserve"> PAGEREF _Toc57653425 \h </w:instrText>
            </w:r>
            <w:r w:rsidR="00700E7F">
              <w:rPr>
                <w:noProof/>
                <w:webHidden/>
              </w:rPr>
            </w:r>
            <w:r w:rsidR="00700E7F">
              <w:rPr>
                <w:noProof/>
                <w:webHidden/>
              </w:rPr>
              <w:fldChar w:fldCharType="separate"/>
            </w:r>
            <w:r w:rsidR="006122CA">
              <w:rPr>
                <w:noProof/>
                <w:webHidden/>
              </w:rPr>
              <w:t>27</w:t>
            </w:r>
            <w:r w:rsidR="00700E7F">
              <w:rPr>
                <w:noProof/>
                <w:webHidden/>
              </w:rPr>
              <w:fldChar w:fldCharType="end"/>
            </w:r>
          </w:hyperlink>
        </w:p>
        <w:p w14:paraId="79569997" w14:textId="77777777" w:rsidR="00700E7F" w:rsidRDefault="00D50CDD">
          <w:pPr>
            <w:pStyle w:val="TOC1"/>
            <w:rPr>
              <w:rFonts w:eastAsiaTheme="minorEastAsia" w:cstheme="minorBidi"/>
              <w:caps w:val="0"/>
              <w:noProof/>
            </w:rPr>
          </w:pPr>
          <w:hyperlink w:anchor="_Toc57653426" w:history="1">
            <w:r w:rsidR="00700E7F" w:rsidRPr="00C7417A">
              <w:rPr>
                <w:rStyle w:val="Hyperlink"/>
                <w:rFonts w:ascii="Calibri" w:hAnsi="Calibri"/>
                <w:noProof/>
              </w:rPr>
              <w:t>18.</w:t>
            </w:r>
            <w:r w:rsidR="00700E7F">
              <w:rPr>
                <w:rFonts w:eastAsiaTheme="minorEastAsia" w:cstheme="minorBidi"/>
                <w:caps w:val="0"/>
                <w:noProof/>
              </w:rPr>
              <w:tab/>
            </w:r>
            <w:r w:rsidR="00700E7F" w:rsidRPr="00C7417A">
              <w:rPr>
                <w:rStyle w:val="Hyperlink"/>
                <w:noProof/>
              </w:rPr>
              <w:t>Sub-Contracting</w:t>
            </w:r>
            <w:r w:rsidR="00700E7F">
              <w:rPr>
                <w:noProof/>
                <w:webHidden/>
              </w:rPr>
              <w:tab/>
            </w:r>
            <w:r w:rsidR="00700E7F">
              <w:rPr>
                <w:noProof/>
                <w:webHidden/>
              </w:rPr>
              <w:fldChar w:fldCharType="begin"/>
            </w:r>
            <w:r w:rsidR="00700E7F">
              <w:rPr>
                <w:noProof/>
                <w:webHidden/>
              </w:rPr>
              <w:instrText xml:space="preserve"> PAGEREF _Toc57653426 \h </w:instrText>
            </w:r>
            <w:r w:rsidR="00700E7F">
              <w:rPr>
                <w:noProof/>
                <w:webHidden/>
              </w:rPr>
            </w:r>
            <w:r w:rsidR="00700E7F">
              <w:rPr>
                <w:noProof/>
                <w:webHidden/>
              </w:rPr>
              <w:fldChar w:fldCharType="separate"/>
            </w:r>
            <w:r w:rsidR="006122CA">
              <w:rPr>
                <w:noProof/>
                <w:webHidden/>
              </w:rPr>
              <w:t>29</w:t>
            </w:r>
            <w:r w:rsidR="00700E7F">
              <w:rPr>
                <w:noProof/>
                <w:webHidden/>
              </w:rPr>
              <w:fldChar w:fldCharType="end"/>
            </w:r>
          </w:hyperlink>
        </w:p>
        <w:p w14:paraId="0A4F3AC8" w14:textId="77777777" w:rsidR="00700E7F" w:rsidRDefault="00D50CDD">
          <w:pPr>
            <w:pStyle w:val="TOC1"/>
            <w:rPr>
              <w:rFonts w:eastAsiaTheme="minorEastAsia" w:cstheme="minorBidi"/>
              <w:caps w:val="0"/>
              <w:noProof/>
            </w:rPr>
          </w:pPr>
          <w:hyperlink w:anchor="_Toc57653427" w:history="1">
            <w:r w:rsidR="00700E7F" w:rsidRPr="00C7417A">
              <w:rPr>
                <w:rStyle w:val="Hyperlink"/>
                <w:rFonts w:ascii="Calibri" w:hAnsi="Calibri"/>
                <w:noProof/>
              </w:rPr>
              <w:t>19.</w:t>
            </w:r>
            <w:r w:rsidR="00700E7F">
              <w:rPr>
                <w:rFonts w:eastAsiaTheme="minorEastAsia" w:cstheme="minorBidi"/>
                <w:caps w:val="0"/>
                <w:noProof/>
              </w:rPr>
              <w:tab/>
            </w:r>
            <w:r w:rsidR="00700E7F" w:rsidRPr="00C7417A">
              <w:rPr>
                <w:rStyle w:val="Hyperlink"/>
                <w:noProof/>
              </w:rPr>
              <w:t>Confidentiality</w:t>
            </w:r>
            <w:r w:rsidR="00700E7F">
              <w:rPr>
                <w:noProof/>
                <w:webHidden/>
              </w:rPr>
              <w:tab/>
            </w:r>
            <w:r w:rsidR="00700E7F">
              <w:rPr>
                <w:noProof/>
                <w:webHidden/>
              </w:rPr>
              <w:fldChar w:fldCharType="begin"/>
            </w:r>
            <w:r w:rsidR="00700E7F">
              <w:rPr>
                <w:noProof/>
                <w:webHidden/>
              </w:rPr>
              <w:instrText xml:space="preserve"> PAGEREF _Toc57653427 \h </w:instrText>
            </w:r>
            <w:r w:rsidR="00700E7F">
              <w:rPr>
                <w:noProof/>
                <w:webHidden/>
              </w:rPr>
            </w:r>
            <w:r w:rsidR="00700E7F">
              <w:rPr>
                <w:noProof/>
                <w:webHidden/>
              </w:rPr>
              <w:fldChar w:fldCharType="separate"/>
            </w:r>
            <w:r w:rsidR="006122CA">
              <w:rPr>
                <w:noProof/>
                <w:webHidden/>
              </w:rPr>
              <w:t>30</w:t>
            </w:r>
            <w:r w:rsidR="00700E7F">
              <w:rPr>
                <w:noProof/>
                <w:webHidden/>
              </w:rPr>
              <w:fldChar w:fldCharType="end"/>
            </w:r>
          </w:hyperlink>
        </w:p>
        <w:p w14:paraId="1C8EC720" w14:textId="77777777" w:rsidR="00700E7F" w:rsidRDefault="00D50CDD">
          <w:pPr>
            <w:pStyle w:val="TOC1"/>
            <w:rPr>
              <w:rFonts w:eastAsiaTheme="minorEastAsia" w:cstheme="minorBidi"/>
              <w:caps w:val="0"/>
              <w:noProof/>
            </w:rPr>
          </w:pPr>
          <w:hyperlink w:anchor="_Toc57653428" w:history="1">
            <w:r w:rsidR="00700E7F" w:rsidRPr="00C7417A">
              <w:rPr>
                <w:rStyle w:val="Hyperlink"/>
                <w:rFonts w:ascii="Calibri" w:hAnsi="Calibri"/>
                <w:noProof/>
              </w:rPr>
              <w:t>20.</w:t>
            </w:r>
            <w:r w:rsidR="00700E7F">
              <w:rPr>
                <w:rFonts w:eastAsiaTheme="minorEastAsia" w:cstheme="minorBidi"/>
                <w:caps w:val="0"/>
                <w:noProof/>
              </w:rPr>
              <w:tab/>
            </w:r>
            <w:r w:rsidR="00700E7F" w:rsidRPr="00C7417A">
              <w:rPr>
                <w:rStyle w:val="Hyperlink"/>
                <w:noProof/>
              </w:rPr>
              <w:t>TRANSPARENCY AND FOIA</w:t>
            </w:r>
            <w:r w:rsidR="00700E7F">
              <w:rPr>
                <w:noProof/>
                <w:webHidden/>
              </w:rPr>
              <w:tab/>
            </w:r>
            <w:r w:rsidR="00700E7F">
              <w:rPr>
                <w:noProof/>
                <w:webHidden/>
              </w:rPr>
              <w:fldChar w:fldCharType="begin"/>
            </w:r>
            <w:r w:rsidR="00700E7F">
              <w:rPr>
                <w:noProof/>
                <w:webHidden/>
              </w:rPr>
              <w:instrText xml:space="preserve"> PAGEREF _Toc57653428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2C79E081" w14:textId="77777777" w:rsidR="00700E7F" w:rsidRDefault="00D50CDD">
          <w:pPr>
            <w:pStyle w:val="TOC1"/>
            <w:rPr>
              <w:rFonts w:eastAsiaTheme="minorEastAsia" w:cstheme="minorBidi"/>
              <w:caps w:val="0"/>
              <w:noProof/>
            </w:rPr>
          </w:pPr>
          <w:hyperlink w:anchor="_Toc57653429" w:history="1">
            <w:r w:rsidR="00700E7F" w:rsidRPr="00C7417A">
              <w:rPr>
                <w:rStyle w:val="Hyperlink"/>
                <w:rFonts w:ascii="Calibri" w:hAnsi="Calibri"/>
                <w:noProof/>
              </w:rPr>
              <w:t>21.</w:t>
            </w:r>
            <w:r w:rsidR="00700E7F">
              <w:rPr>
                <w:rFonts w:eastAsiaTheme="minorEastAsia" w:cstheme="minorBidi"/>
                <w:caps w:val="0"/>
                <w:noProof/>
              </w:rPr>
              <w:tab/>
            </w:r>
            <w:r w:rsidR="00700E7F" w:rsidRPr="00C7417A">
              <w:rPr>
                <w:rStyle w:val="Hyperlink"/>
                <w:noProof/>
              </w:rPr>
              <w:t>FORCE MAJEURE</w:t>
            </w:r>
            <w:r w:rsidR="00700E7F">
              <w:rPr>
                <w:noProof/>
                <w:webHidden/>
              </w:rPr>
              <w:tab/>
            </w:r>
            <w:r w:rsidR="00700E7F">
              <w:rPr>
                <w:noProof/>
                <w:webHidden/>
              </w:rPr>
              <w:fldChar w:fldCharType="begin"/>
            </w:r>
            <w:r w:rsidR="00700E7F">
              <w:rPr>
                <w:noProof/>
                <w:webHidden/>
              </w:rPr>
              <w:instrText xml:space="preserve"> PAGEREF _Toc57653429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5AA69273" w14:textId="77777777" w:rsidR="00700E7F" w:rsidRDefault="00D50CDD">
          <w:pPr>
            <w:pStyle w:val="TOC1"/>
            <w:rPr>
              <w:rFonts w:eastAsiaTheme="minorEastAsia" w:cstheme="minorBidi"/>
              <w:caps w:val="0"/>
              <w:noProof/>
            </w:rPr>
          </w:pPr>
          <w:hyperlink w:anchor="_Toc57653430" w:history="1">
            <w:r w:rsidR="00700E7F" w:rsidRPr="00C7417A">
              <w:rPr>
                <w:rStyle w:val="Hyperlink"/>
                <w:rFonts w:ascii="Calibri" w:hAnsi="Calibri"/>
                <w:noProof/>
              </w:rPr>
              <w:t>22.</w:t>
            </w:r>
            <w:r w:rsidR="00700E7F">
              <w:rPr>
                <w:rFonts w:eastAsiaTheme="minorEastAsia" w:cstheme="minorBidi"/>
                <w:caps w:val="0"/>
                <w:noProof/>
              </w:rPr>
              <w:tab/>
            </w:r>
            <w:r w:rsidR="00700E7F" w:rsidRPr="00C7417A">
              <w:rPr>
                <w:rStyle w:val="Hyperlink"/>
                <w:noProof/>
              </w:rPr>
              <w:t>waiver</w:t>
            </w:r>
            <w:r w:rsidR="00700E7F">
              <w:rPr>
                <w:noProof/>
                <w:webHidden/>
              </w:rPr>
              <w:tab/>
            </w:r>
            <w:r w:rsidR="00700E7F">
              <w:rPr>
                <w:noProof/>
                <w:webHidden/>
              </w:rPr>
              <w:fldChar w:fldCharType="begin"/>
            </w:r>
            <w:r w:rsidR="00700E7F">
              <w:rPr>
                <w:noProof/>
                <w:webHidden/>
              </w:rPr>
              <w:instrText xml:space="preserve"> PAGEREF _Toc57653430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434D1A99" w14:textId="77777777" w:rsidR="00700E7F" w:rsidRDefault="00D50CDD">
          <w:pPr>
            <w:pStyle w:val="TOC1"/>
            <w:rPr>
              <w:rFonts w:eastAsiaTheme="minorEastAsia" w:cstheme="minorBidi"/>
              <w:caps w:val="0"/>
              <w:noProof/>
            </w:rPr>
          </w:pPr>
          <w:hyperlink w:anchor="_Toc57653431" w:history="1">
            <w:r w:rsidR="00700E7F" w:rsidRPr="00C7417A">
              <w:rPr>
                <w:rStyle w:val="Hyperlink"/>
                <w:rFonts w:ascii="Calibri" w:hAnsi="Calibri"/>
                <w:noProof/>
              </w:rPr>
              <w:t>23.</w:t>
            </w:r>
            <w:r w:rsidR="00700E7F">
              <w:rPr>
                <w:rFonts w:eastAsiaTheme="minorEastAsia" w:cstheme="minorBidi"/>
                <w:caps w:val="0"/>
                <w:noProof/>
              </w:rPr>
              <w:tab/>
            </w:r>
            <w:r w:rsidR="00700E7F" w:rsidRPr="00C7417A">
              <w:rPr>
                <w:rStyle w:val="Hyperlink"/>
                <w:noProof/>
              </w:rPr>
              <w:t>INVALIDITY and relationship of the parties</w:t>
            </w:r>
            <w:r w:rsidR="00700E7F">
              <w:rPr>
                <w:noProof/>
                <w:webHidden/>
              </w:rPr>
              <w:tab/>
            </w:r>
            <w:r w:rsidR="00700E7F">
              <w:rPr>
                <w:noProof/>
                <w:webHidden/>
              </w:rPr>
              <w:fldChar w:fldCharType="begin"/>
            </w:r>
            <w:r w:rsidR="00700E7F">
              <w:rPr>
                <w:noProof/>
                <w:webHidden/>
              </w:rPr>
              <w:instrText xml:space="preserve"> PAGEREF _Toc57653431 \h </w:instrText>
            </w:r>
            <w:r w:rsidR="00700E7F">
              <w:rPr>
                <w:noProof/>
                <w:webHidden/>
              </w:rPr>
            </w:r>
            <w:r w:rsidR="00700E7F">
              <w:rPr>
                <w:noProof/>
                <w:webHidden/>
              </w:rPr>
              <w:fldChar w:fldCharType="separate"/>
            </w:r>
            <w:r w:rsidR="006122CA">
              <w:rPr>
                <w:noProof/>
                <w:webHidden/>
              </w:rPr>
              <w:t>32</w:t>
            </w:r>
            <w:r w:rsidR="00700E7F">
              <w:rPr>
                <w:noProof/>
                <w:webHidden/>
              </w:rPr>
              <w:fldChar w:fldCharType="end"/>
            </w:r>
          </w:hyperlink>
        </w:p>
        <w:p w14:paraId="00022ABD" w14:textId="77777777" w:rsidR="00700E7F" w:rsidRDefault="00D50CDD">
          <w:pPr>
            <w:pStyle w:val="TOC1"/>
            <w:rPr>
              <w:rFonts w:eastAsiaTheme="minorEastAsia" w:cstheme="minorBidi"/>
              <w:caps w:val="0"/>
              <w:noProof/>
            </w:rPr>
          </w:pPr>
          <w:hyperlink w:anchor="_Toc57653432" w:history="1">
            <w:r w:rsidR="00700E7F" w:rsidRPr="00C7417A">
              <w:rPr>
                <w:rStyle w:val="Hyperlink"/>
                <w:rFonts w:ascii="Calibri" w:hAnsi="Calibri"/>
                <w:noProof/>
              </w:rPr>
              <w:t>24.</w:t>
            </w:r>
            <w:r w:rsidR="00700E7F">
              <w:rPr>
                <w:rFonts w:eastAsiaTheme="minorEastAsia" w:cstheme="minorBidi"/>
                <w:caps w:val="0"/>
                <w:noProof/>
              </w:rPr>
              <w:tab/>
            </w:r>
            <w:r w:rsidR="00700E7F" w:rsidRPr="00C7417A">
              <w:rPr>
                <w:rStyle w:val="Hyperlink"/>
                <w:noProof/>
              </w:rPr>
              <w:t>PREVENTING FRAUD BRIBERY AND CORRUPTION</w:t>
            </w:r>
            <w:r w:rsidR="00700E7F">
              <w:rPr>
                <w:noProof/>
                <w:webHidden/>
              </w:rPr>
              <w:tab/>
            </w:r>
            <w:r w:rsidR="00700E7F">
              <w:rPr>
                <w:noProof/>
                <w:webHidden/>
              </w:rPr>
              <w:fldChar w:fldCharType="begin"/>
            </w:r>
            <w:r w:rsidR="00700E7F">
              <w:rPr>
                <w:noProof/>
                <w:webHidden/>
              </w:rPr>
              <w:instrText xml:space="preserve"> PAGEREF _Toc57653432 \h </w:instrText>
            </w:r>
            <w:r w:rsidR="00700E7F">
              <w:rPr>
                <w:noProof/>
                <w:webHidden/>
              </w:rPr>
            </w:r>
            <w:r w:rsidR="00700E7F">
              <w:rPr>
                <w:noProof/>
                <w:webHidden/>
              </w:rPr>
              <w:fldChar w:fldCharType="separate"/>
            </w:r>
            <w:r w:rsidR="006122CA">
              <w:rPr>
                <w:noProof/>
                <w:webHidden/>
              </w:rPr>
              <w:t>33</w:t>
            </w:r>
            <w:r w:rsidR="00700E7F">
              <w:rPr>
                <w:noProof/>
                <w:webHidden/>
              </w:rPr>
              <w:fldChar w:fldCharType="end"/>
            </w:r>
          </w:hyperlink>
        </w:p>
        <w:p w14:paraId="6E2E4F40" w14:textId="77777777" w:rsidR="00700E7F" w:rsidRDefault="00D50CDD">
          <w:pPr>
            <w:pStyle w:val="TOC1"/>
            <w:rPr>
              <w:rFonts w:eastAsiaTheme="minorEastAsia" w:cstheme="minorBidi"/>
              <w:caps w:val="0"/>
              <w:noProof/>
            </w:rPr>
          </w:pPr>
          <w:hyperlink w:anchor="_Toc57653433" w:history="1">
            <w:r w:rsidR="00700E7F" w:rsidRPr="00C7417A">
              <w:rPr>
                <w:rStyle w:val="Hyperlink"/>
                <w:rFonts w:ascii="Calibri" w:hAnsi="Calibri"/>
                <w:noProof/>
              </w:rPr>
              <w:t>25.</w:t>
            </w:r>
            <w:r w:rsidR="00700E7F">
              <w:rPr>
                <w:rFonts w:eastAsiaTheme="minorEastAsia" w:cstheme="minorBidi"/>
                <w:caps w:val="0"/>
                <w:noProof/>
              </w:rPr>
              <w:tab/>
            </w:r>
            <w:r w:rsidR="00700E7F" w:rsidRPr="00C7417A">
              <w:rPr>
                <w:rStyle w:val="Hyperlink"/>
                <w:noProof/>
              </w:rPr>
              <w:t>EQUALITY, DIVERSITY AND HUMAN RIGHTS</w:t>
            </w:r>
            <w:r w:rsidR="00700E7F">
              <w:rPr>
                <w:noProof/>
                <w:webHidden/>
              </w:rPr>
              <w:tab/>
            </w:r>
            <w:r w:rsidR="00700E7F">
              <w:rPr>
                <w:noProof/>
                <w:webHidden/>
              </w:rPr>
              <w:fldChar w:fldCharType="begin"/>
            </w:r>
            <w:r w:rsidR="00700E7F">
              <w:rPr>
                <w:noProof/>
                <w:webHidden/>
              </w:rPr>
              <w:instrText xml:space="preserve"> PAGEREF _Toc57653433 \h </w:instrText>
            </w:r>
            <w:r w:rsidR="00700E7F">
              <w:rPr>
                <w:noProof/>
                <w:webHidden/>
              </w:rPr>
            </w:r>
            <w:r w:rsidR="00700E7F">
              <w:rPr>
                <w:noProof/>
                <w:webHidden/>
              </w:rPr>
              <w:fldChar w:fldCharType="separate"/>
            </w:r>
            <w:r w:rsidR="006122CA">
              <w:rPr>
                <w:noProof/>
                <w:webHidden/>
              </w:rPr>
              <w:t>34</w:t>
            </w:r>
            <w:r w:rsidR="00700E7F">
              <w:rPr>
                <w:noProof/>
                <w:webHidden/>
              </w:rPr>
              <w:fldChar w:fldCharType="end"/>
            </w:r>
          </w:hyperlink>
        </w:p>
        <w:p w14:paraId="01A34C1B" w14:textId="77777777" w:rsidR="00700E7F" w:rsidRDefault="00D50CDD">
          <w:pPr>
            <w:pStyle w:val="TOC1"/>
            <w:rPr>
              <w:rFonts w:eastAsiaTheme="minorEastAsia" w:cstheme="minorBidi"/>
              <w:caps w:val="0"/>
              <w:noProof/>
            </w:rPr>
          </w:pPr>
          <w:hyperlink w:anchor="_Toc57653434" w:history="1">
            <w:r w:rsidR="00700E7F" w:rsidRPr="00C7417A">
              <w:rPr>
                <w:rStyle w:val="Hyperlink"/>
                <w:rFonts w:ascii="Calibri" w:hAnsi="Calibri"/>
                <w:noProof/>
              </w:rPr>
              <w:t>26.</w:t>
            </w:r>
            <w:r w:rsidR="00700E7F">
              <w:rPr>
                <w:rFonts w:eastAsiaTheme="minorEastAsia" w:cstheme="minorBidi"/>
                <w:caps w:val="0"/>
                <w:noProof/>
              </w:rPr>
              <w:tab/>
            </w:r>
            <w:r w:rsidR="00700E7F" w:rsidRPr="00C7417A">
              <w:rPr>
                <w:rStyle w:val="Hyperlink"/>
                <w:noProof/>
              </w:rPr>
              <w:t>ASSIGNMENT</w:t>
            </w:r>
            <w:r w:rsidR="00700E7F">
              <w:rPr>
                <w:noProof/>
                <w:webHidden/>
              </w:rPr>
              <w:tab/>
            </w:r>
            <w:r w:rsidR="00700E7F">
              <w:rPr>
                <w:noProof/>
                <w:webHidden/>
              </w:rPr>
              <w:fldChar w:fldCharType="begin"/>
            </w:r>
            <w:r w:rsidR="00700E7F">
              <w:rPr>
                <w:noProof/>
                <w:webHidden/>
              </w:rPr>
              <w:instrText xml:space="preserve"> PAGEREF _Toc57653434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70AB60D4" w14:textId="77777777" w:rsidR="00700E7F" w:rsidRDefault="00D50CDD">
          <w:pPr>
            <w:pStyle w:val="TOC1"/>
            <w:rPr>
              <w:rFonts w:eastAsiaTheme="minorEastAsia" w:cstheme="minorBidi"/>
              <w:caps w:val="0"/>
              <w:noProof/>
            </w:rPr>
          </w:pPr>
          <w:hyperlink w:anchor="_Toc57653435" w:history="1">
            <w:r w:rsidR="00700E7F" w:rsidRPr="00C7417A">
              <w:rPr>
                <w:rStyle w:val="Hyperlink"/>
                <w:rFonts w:ascii="Calibri" w:hAnsi="Calibri"/>
                <w:noProof/>
              </w:rPr>
              <w:t>27.</w:t>
            </w:r>
            <w:r w:rsidR="00700E7F">
              <w:rPr>
                <w:rFonts w:eastAsiaTheme="minorEastAsia" w:cstheme="minorBidi"/>
                <w:caps w:val="0"/>
                <w:noProof/>
              </w:rPr>
              <w:tab/>
            </w:r>
            <w:r w:rsidR="00700E7F" w:rsidRPr="00C7417A">
              <w:rPr>
                <w:rStyle w:val="Hyperlink"/>
                <w:noProof/>
              </w:rPr>
              <w:t>VARIATION</w:t>
            </w:r>
            <w:r w:rsidR="00700E7F">
              <w:rPr>
                <w:noProof/>
                <w:webHidden/>
              </w:rPr>
              <w:tab/>
            </w:r>
            <w:r w:rsidR="00700E7F">
              <w:rPr>
                <w:noProof/>
                <w:webHidden/>
              </w:rPr>
              <w:fldChar w:fldCharType="begin"/>
            </w:r>
            <w:r w:rsidR="00700E7F">
              <w:rPr>
                <w:noProof/>
                <w:webHidden/>
              </w:rPr>
              <w:instrText xml:space="preserve"> PAGEREF _Toc57653435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79AE879F" w14:textId="77777777" w:rsidR="00700E7F" w:rsidRDefault="00D50CDD">
          <w:pPr>
            <w:pStyle w:val="TOC1"/>
            <w:rPr>
              <w:rFonts w:eastAsiaTheme="minorEastAsia" w:cstheme="minorBidi"/>
              <w:caps w:val="0"/>
              <w:noProof/>
            </w:rPr>
          </w:pPr>
          <w:hyperlink w:anchor="_Toc57653436" w:history="1">
            <w:r w:rsidR="00700E7F" w:rsidRPr="00C7417A">
              <w:rPr>
                <w:rStyle w:val="Hyperlink"/>
                <w:rFonts w:ascii="Calibri" w:hAnsi="Calibri"/>
                <w:noProof/>
              </w:rPr>
              <w:t>28.</w:t>
            </w:r>
            <w:r w:rsidR="00700E7F">
              <w:rPr>
                <w:rFonts w:eastAsiaTheme="minorEastAsia" w:cstheme="minorBidi"/>
                <w:caps w:val="0"/>
                <w:noProof/>
              </w:rPr>
              <w:tab/>
            </w:r>
            <w:r w:rsidR="00700E7F" w:rsidRPr="00C7417A">
              <w:rPr>
                <w:rStyle w:val="Hyperlink"/>
                <w:noProof/>
              </w:rPr>
              <w:t>notices</w:t>
            </w:r>
            <w:r w:rsidR="00700E7F">
              <w:rPr>
                <w:noProof/>
                <w:webHidden/>
              </w:rPr>
              <w:tab/>
            </w:r>
            <w:r w:rsidR="00700E7F">
              <w:rPr>
                <w:noProof/>
                <w:webHidden/>
              </w:rPr>
              <w:fldChar w:fldCharType="begin"/>
            </w:r>
            <w:r w:rsidR="00700E7F">
              <w:rPr>
                <w:noProof/>
                <w:webHidden/>
              </w:rPr>
              <w:instrText xml:space="preserve"> PAGEREF _Toc57653436 \h </w:instrText>
            </w:r>
            <w:r w:rsidR="00700E7F">
              <w:rPr>
                <w:noProof/>
                <w:webHidden/>
              </w:rPr>
            </w:r>
            <w:r w:rsidR="00700E7F">
              <w:rPr>
                <w:noProof/>
                <w:webHidden/>
              </w:rPr>
              <w:fldChar w:fldCharType="separate"/>
            </w:r>
            <w:r w:rsidR="006122CA">
              <w:rPr>
                <w:noProof/>
                <w:webHidden/>
              </w:rPr>
              <w:t>38</w:t>
            </w:r>
            <w:r w:rsidR="00700E7F">
              <w:rPr>
                <w:noProof/>
                <w:webHidden/>
              </w:rPr>
              <w:fldChar w:fldCharType="end"/>
            </w:r>
          </w:hyperlink>
        </w:p>
        <w:p w14:paraId="3795C5A4" w14:textId="77777777" w:rsidR="00700E7F" w:rsidRDefault="00D50CDD">
          <w:pPr>
            <w:pStyle w:val="TOC1"/>
            <w:rPr>
              <w:rFonts w:eastAsiaTheme="minorEastAsia" w:cstheme="minorBidi"/>
              <w:caps w:val="0"/>
              <w:noProof/>
            </w:rPr>
          </w:pPr>
          <w:hyperlink w:anchor="_Toc57653437" w:history="1">
            <w:r w:rsidR="00700E7F" w:rsidRPr="00C7417A">
              <w:rPr>
                <w:rStyle w:val="Hyperlink"/>
                <w:rFonts w:ascii="Calibri" w:hAnsi="Calibri"/>
                <w:noProof/>
              </w:rPr>
              <w:t>29.</w:t>
            </w:r>
            <w:r w:rsidR="00700E7F">
              <w:rPr>
                <w:rFonts w:eastAsiaTheme="minorEastAsia" w:cstheme="minorBidi"/>
                <w:caps w:val="0"/>
                <w:noProof/>
              </w:rPr>
              <w:tab/>
            </w:r>
            <w:r w:rsidR="00700E7F" w:rsidRPr="00C7417A">
              <w:rPr>
                <w:rStyle w:val="Hyperlink"/>
                <w:noProof/>
              </w:rPr>
              <w:t>Entire Agreement and Third Party Rights</w:t>
            </w:r>
            <w:r w:rsidR="00700E7F">
              <w:rPr>
                <w:noProof/>
                <w:webHidden/>
              </w:rPr>
              <w:tab/>
            </w:r>
            <w:r w:rsidR="00700E7F">
              <w:rPr>
                <w:noProof/>
                <w:webHidden/>
              </w:rPr>
              <w:fldChar w:fldCharType="begin"/>
            </w:r>
            <w:r w:rsidR="00700E7F">
              <w:rPr>
                <w:noProof/>
                <w:webHidden/>
              </w:rPr>
              <w:instrText xml:space="preserve"> PAGEREF _Toc57653437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07CBE731" w14:textId="77777777" w:rsidR="00700E7F" w:rsidRDefault="00D50CDD">
          <w:pPr>
            <w:pStyle w:val="TOC1"/>
            <w:rPr>
              <w:rFonts w:eastAsiaTheme="minorEastAsia" w:cstheme="minorBidi"/>
              <w:caps w:val="0"/>
              <w:noProof/>
            </w:rPr>
          </w:pPr>
          <w:hyperlink w:anchor="_Toc57653438" w:history="1">
            <w:r w:rsidR="00700E7F" w:rsidRPr="00C7417A">
              <w:rPr>
                <w:rStyle w:val="Hyperlink"/>
                <w:rFonts w:ascii="Calibri" w:hAnsi="Calibri"/>
                <w:noProof/>
              </w:rPr>
              <w:t>30.</w:t>
            </w:r>
            <w:r w:rsidR="00700E7F">
              <w:rPr>
                <w:rFonts w:eastAsiaTheme="minorEastAsia" w:cstheme="minorBidi"/>
                <w:caps w:val="0"/>
                <w:noProof/>
              </w:rPr>
              <w:tab/>
            </w:r>
            <w:r w:rsidR="00700E7F" w:rsidRPr="00C7417A">
              <w:rPr>
                <w:rStyle w:val="Hyperlink"/>
                <w:noProof/>
              </w:rPr>
              <w:t>conflicts of interest</w:t>
            </w:r>
            <w:r w:rsidR="00700E7F">
              <w:rPr>
                <w:noProof/>
                <w:webHidden/>
              </w:rPr>
              <w:tab/>
            </w:r>
            <w:r w:rsidR="00700E7F">
              <w:rPr>
                <w:noProof/>
                <w:webHidden/>
              </w:rPr>
              <w:fldChar w:fldCharType="begin"/>
            </w:r>
            <w:r w:rsidR="00700E7F">
              <w:rPr>
                <w:noProof/>
                <w:webHidden/>
              </w:rPr>
              <w:instrText xml:space="preserve"> PAGEREF _Toc57653438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347108A3" w14:textId="77777777" w:rsidR="00700E7F" w:rsidRDefault="00D50CDD">
          <w:pPr>
            <w:pStyle w:val="TOC1"/>
            <w:rPr>
              <w:rFonts w:eastAsiaTheme="minorEastAsia" w:cstheme="minorBidi"/>
              <w:caps w:val="0"/>
              <w:noProof/>
            </w:rPr>
          </w:pPr>
          <w:hyperlink w:anchor="_Toc57653439" w:history="1">
            <w:r w:rsidR="00700E7F" w:rsidRPr="00C7417A">
              <w:rPr>
                <w:rStyle w:val="Hyperlink"/>
                <w:rFonts w:ascii="Calibri" w:hAnsi="Calibri"/>
                <w:noProof/>
              </w:rPr>
              <w:t>31.</w:t>
            </w:r>
            <w:r w:rsidR="00700E7F">
              <w:rPr>
                <w:rFonts w:eastAsiaTheme="minorEastAsia" w:cstheme="minorBidi"/>
                <w:caps w:val="0"/>
                <w:noProof/>
              </w:rPr>
              <w:tab/>
            </w:r>
            <w:r w:rsidR="00700E7F" w:rsidRPr="00C7417A">
              <w:rPr>
                <w:rStyle w:val="Hyperlink"/>
                <w:noProof/>
              </w:rPr>
              <w:t>Governing Law, Jurisdiction and Dispute Resolution</w:t>
            </w:r>
            <w:r w:rsidR="00700E7F">
              <w:rPr>
                <w:noProof/>
                <w:webHidden/>
              </w:rPr>
              <w:tab/>
            </w:r>
            <w:r w:rsidR="00700E7F">
              <w:rPr>
                <w:noProof/>
                <w:webHidden/>
              </w:rPr>
              <w:fldChar w:fldCharType="begin"/>
            </w:r>
            <w:r w:rsidR="00700E7F">
              <w:rPr>
                <w:noProof/>
                <w:webHidden/>
              </w:rPr>
              <w:instrText xml:space="preserve"> PAGEREF _Toc57653439 \h </w:instrText>
            </w:r>
            <w:r w:rsidR="00700E7F">
              <w:rPr>
                <w:noProof/>
                <w:webHidden/>
              </w:rPr>
            </w:r>
            <w:r w:rsidR="00700E7F">
              <w:rPr>
                <w:noProof/>
                <w:webHidden/>
              </w:rPr>
              <w:fldChar w:fldCharType="separate"/>
            </w:r>
            <w:r w:rsidR="006122CA">
              <w:rPr>
                <w:noProof/>
                <w:webHidden/>
              </w:rPr>
              <w:t>39</w:t>
            </w:r>
            <w:r w:rsidR="00700E7F">
              <w:rPr>
                <w:noProof/>
                <w:webHidden/>
              </w:rPr>
              <w:fldChar w:fldCharType="end"/>
            </w:r>
          </w:hyperlink>
        </w:p>
        <w:p w14:paraId="6F6513C7" w14:textId="7F43C278" w:rsidR="00700E7F" w:rsidRDefault="00D50CDD">
          <w:pPr>
            <w:pStyle w:val="TOC1"/>
            <w:rPr>
              <w:noProof/>
            </w:rPr>
          </w:pPr>
          <w:hyperlink w:anchor="_Toc57653440" w:history="1">
            <w:r w:rsidR="00700E7F" w:rsidRPr="00C7417A">
              <w:rPr>
                <w:rStyle w:val="Hyperlink"/>
                <w:noProof/>
              </w:rPr>
              <w:t>SCHEDULE 1</w:t>
            </w:r>
            <w:r w:rsidR="00700E7F">
              <w:rPr>
                <w:noProof/>
                <w:webHidden/>
              </w:rPr>
              <w:tab/>
            </w:r>
            <w:r w:rsidR="00700E7F">
              <w:rPr>
                <w:noProof/>
                <w:webHidden/>
              </w:rPr>
              <w:fldChar w:fldCharType="begin"/>
            </w:r>
            <w:r w:rsidR="00700E7F">
              <w:rPr>
                <w:noProof/>
                <w:webHidden/>
              </w:rPr>
              <w:instrText xml:space="preserve"> PAGEREF _Toc57653440 \h </w:instrText>
            </w:r>
            <w:r w:rsidR="00700E7F">
              <w:rPr>
                <w:noProof/>
                <w:webHidden/>
              </w:rPr>
            </w:r>
            <w:r w:rsidR="00700E7F">
              <w:rPr>
                <w:noProof/>
                <w:webHidden/>
              </w:rPr>
              <w:fldChar w:fldCharType="separate"/>
            </w:r>
            <w:r w:rsidR="006122CA">
              <w:rPr>
                <w:noProof/>
                <w:webHidden/>
              </w:rPr>
              <w:t>41</w:t>
            </w:r>
            <w:r w:rsidR="00700E7F">
              <w:rPr>
                <w:noProof/>
                <w:webHidden/>
              </w:rPr>
              <w:fldChar w:fldCharType="end"/>
            </w:r>
          </w:hyperlink>
        </w:p>
        <w:p w14:paraId="13B4ACD6" w14:textId="51B73D97" w:rsidR="00700E7F" w:rsidRPr="00DB2865" w:rsidRDefault="00DB2865" w:rsidP="00DB2865">
          <w:r>
            <w:lastRenderedPageBreak/>
            <w:t>SCHEDULE 2…………………………………………………………………………………………………………………………………… 50</w:t>
          </w:r>
        </w:p>
        <w:p w14:paraId="155744D1" w14:textId="5B4A8DAF" w:rsidR="00C30582" w:rsidRPr="0038028D" w:rsidRDefault="00D63914" w:rsidP="00D63914">
          <w:pPr>
            <w:pStyle w:val="TOC1"/>
            <w:rPr>
              <w:rFonts w:ascii="Calibri" w:hAnsi="Calibri"/>
              <w:smallCaps/>
              <w:color w:val="000000"/>
            </w:rPr>
            <w:sectPr w:rsidR="00C30582" w:rsidRPr="0038028D" w:rsidSect="000C2EB2">
              <w:footerReference w:type="first" r:id="rId9"/>
              <w:pgSz w:w="11907" w:h="16840"/>
              <w:pgMar w:top="1418" w:right="1418" w:bottom="1418" w:left="1418" w:header="720" w:footer="720" w:gutter="0"/>
              <w:pgNumType w:start="1"/>
              <w:cols w:space="720" w:equalWidth="0">
                <w:col w:w="9360"/>
              </w:cols>
              <w:titlePg/>
            </w:sectPr>
          </w:pPr>
          <w:r>
            <w:fldChar w:fldCharType="end"/>
          </w:r>
        </w:p>
      </w:sdtContent>
    </w:sdt>
    <w:p w14:paraId="4FF7CCCF" w14:textId="77777777" w:rsidR="00C30582" w:rsidRDefault="00B06B5D" w:rsidP="000C2EB2">
      <w:pPr>
        <w:pStyle w:val="Heading1"/>
        <w:keepNext/>
        <w:numPr>
          <w:ilvl w:val="0"/>
          <w:numId w:val="9"/>
        </w:numPr>
      </w:pPr>
      <w:bookmarkStart w:id="6" w:name="_Toc82913669"/>
      <w:bookmarkStart w:id="7" w:name="_Toc83000102"/>
      <w:bookmarkStart w:id="8" w:name="_Toc83027078"/>
      <w:bookmarkStart w:id="9" w:name="_Toc84395534"/>
      <w:bookmarkStart w:id="10" w:name="_Toc85595670"/>
      <w:bookmarkStart w:id="11" w:name="_Toc85596125"/>
      <w:bookmarkStart w:id="12" w:name="_Toc95891477"/>
      <w:bookmarkStart w:id="13" w:name="_Toc97003457"/>
      <w:bookmarkStart w:id="14" w:name="_Toc43226942"/>
      <w:bookmarkStart w:id="15" w:name="_Toc44497125"/>
      <w:bookmarkStart w:id="16" w:name="_Ref53162221"/>
      <w:bookmarkStart w:id="17" w:name="_Toc57653409"/>
      <w:r>
        <w:lastRenderedPageBreak/>
        <w:t>DEFINITIONS</w:t>
      </w:r>
      <w:bookmarkEnd w:id="6"/>
      <w:bookmarkEnd w:id="7"/>
      <w:bookmarkEnd w:id="8"/>
      <w:bookmarkEnd w:id="9"/>
      <w:bookmarkEnd w:id="10"/>
      <w:bookmarkEnd w:id="11"/>
      <w:bookmarkEnd w:id="12"/>
      <w:bookmarkEnd w:id="13"/>
      <w:bookmarkEnd w:id="14"/>
      <w:bookmarkEnd w:id="15"/>
      <w:bookmarkEnd w:id="16"/>
      <w:bookmarkEnd w:id="17"/>
    </w:p>
    <w:p w14:paraId="7078F497" w14:textId="77777777" w:rsidR="00C30582" w:rsidRDefault="00B06B5D" w:rsidP="00EE7A81">
      <w:pPr>
        <w:pStyle w:val="Heading2"/>
        <w:numPr>
          <w:ilvl w:val="1"/>
          <w:numId w:val="9"/>
        </w:numPr>
        <w:spacing w:before="120" w:after="120"/>
        <w:rPr>
          <w:b/>
        </w:rPr>
      </w:pPr>
      <w:r>
        <w:t>In this Contract, unless the context otherwise requires, capitalised expressions shall have the</w:t>
      </w:r>
      <w:r w:rsidR="00C13010">
        <w:t xml:space="preserve"> meanings set out in these Call-</w:t>
      </w:r>
      <w:r>
        <w:t>Off Terms and in particular Schedule 1 (Definitions).</w:t>
      </w:r>
    </w:p>
    <w:p w14:paraId="6B4C4B6D" w14:textId="77777777" w:rsidR="00C30582" w:rsidRDefault="00B06B5D" w:rsidP="00EE7A81">
      <w:pPr>
        <w:pStyle w:val="Heading2"/>
        <w:numPr>
          <w:ilvl w:val="1"/>
          <w:numId w:val="9"/>
        </w:numPr>
        <w:spacing w:before="120" w:after="120"/>
        <w:rPr>
          <w:b/>
        </w:rPr>
      </w:pPr>
      <w:r>
        <w:t xml:space="preserve">If no meaning </w:t>
      </w:r>
      <w:proofErr w:type="gramStart"/>
      <w:r>
        <w:t>is given</w:t>
      </w:r>
      <w:proofErr w:type="gramEnd"/>
      <w:r>
        <w:t xml:space="preserve"> to a capitalised expression in this Contract, it shall in the first instance be interpreted in accordance with the Order Form and related documents and otherwise in accordance with common interpretation within the technology services sector where appropriate.</w:t>
      </w:r>
    </w:p>
    <w:p w14:paraId="68F67720" w14:textId="77777777" w:rsidR="00C30582" w:rsidRDefault="00B06B5D" w:rsidP="000C2EB2">
      <w:pPr>
        <w:pStyle w:val="Heading1"/>
        <w:keepNext/>
        <w:numPr>
          <w:ilvl w:val="0"/>
          <w:numId w:val="9"/>
        </w:numPr>
      </w:pPr>
      <w:bookmarkStart w:id="18" w:name="_Toc43226943"/>
      <w:bookmarkStart w:id="19" w:name="_Toc44497126"/>
      <w:bookmarkStart w:id="20" w:name="_Ref53162227"/>
      <w:bookmarkStart w:id="21" w:name="_Toc57653410"/>
      <w:r>
        <w:t>Interpretation</w:t>
      </w:r>
      <w:bookmarkEnd w:id="18"/>
      <w:bookmarkEnd w:id="19"/>
      <w:bookmarkEnd w:id="20"/>
      <w:bookmarkEnd w:id="21"/>
    </w:p>
    <w:p w14:paraId="5245016F" w14:textId="77777777" w:rsidR="00C30582" w:rsidRDefault="00B06B5D" w:rsidP="00EE7A81">
      <w:pPr>
        <w:pStyle w:val="Heading2"/>
        <w:keepNext/>
        <w:numPr>
          <w:ilvl w:val="1"/>
          <w:numId w:val="9"/>
        </w:numPr>
        <w:spacing w:before="120" w:after="120"/>
        <w:rPr>
          <w:b/>
        </w:rPr>
      </w:pPr>
      <w:r>
        <w:t>In this Contract, unless the context otherwise requires:</w:t>
      </w:r>
    </w:p>
    <w:p w14:paraId="3C54CE00" w14:textId="77777777" w:rsidR="00C30582" w:rsidRDefault="00B06B5D" w:rsidP="00EE7A81">
      <w:pPr>
        <w:pStyle w:val="Heading3"/>
        <w:numPr>
          <w:ilvl w:val="2"/>
          <w:numId w:val="9"/>
        </w:numPr>
        <w:spacing w:before="120" w:after="120"/>
        <w:rPr>
          <w:b/>
        </w:rPr>
      </w:pPr>
      <w:proofErr w:type="gramStart"/>
      <w:r>
        <w:t>the</w:t>
      </w:r>
      <w:proofErr w:type="gramEnd"/>
      <w:r>
        <w:t xml:space="preserve"> singular includes the plural and vice versa;</w:t>
      </w:r>
    </w:p>
    <w:p w14:paraId="1C6FA534" w14:textId="77777777" w:rsidR="00C30582" w:rsidRDefault="00B06B5D" w:rsidP="00EE7A81">
      <w:pPr>
        <w:pStyle w:val="Heading3"/>
        <w:numPr>
          <w:ilvl w:val="2"/>
          <w:numId w:val="9"/>
        </w:numPr>
        <w:spacing w:before="120" w:after="120"/>
        <w:rPr>
          <w:b/>
        </w:rPr>
      </w:pPr>
      <w:proofErr w:type="gramStart"/>
      <w:r>
        <w:t>references</w:t>
      </w:r>
      <w:proofErr w:type="gramEnd"/>
      <w:r>
        <w:t xml:space="preserve"> to a person include an individual, company, body corporate, corporation, unincorporated association, firm, partnership or other legal entity or Crown Body;</w:t>
      </w:r>
    </w:p>
    <w:p w14:paraId="02216F25" w14:textId="77777777" w:rsidR="00C30582" w:rsidRDefault="00B06B5D" w:rsidP="00EE7A81">
      <w:pPr>
        <w:pStyle w:val="Heading3"/>
        <w:numPr>
          <w:ilvl w:val="2"/>
          <w:numId w:val="9"/>
        </w:numPr>
        <w:spacing w:before="120" w:after="120"/>
        <w:rPr>
          <w:b/>
        </w:rPr>
      </w:pPr>
      <w:proofErr w:type="gramStart"/>
      <w:r>
        <w:t>a</w:t>
      </w:r>
      <w:proofErr w:type="gramEnd"/>
      <w:r>
        <w:t xml:space="preserve"> reference to any Law includes a reference to that Law as amended, extended, consolidated or re-enacted from time to time;</w:t>
      </w:r>
    </w:p>
    <w:p w14:paraId="57B19B35" w14:textId="77777777" w:rsidR="00C30582" w:rsidRDefault="00B06B5D" w:rsidP="00EE7A81">
      <w:pPr>
        <w:pStyle w:val="Heading3"/>
        <w:numPr>
          <w:ilvl w:val="2"/>
          <w:numId w:val="9"/>
        </w:numPr>
        <w:spacing w:before="120" w:after="120"/>
        <w:rPr>
          <w:b/>
        </w:rPr>
      </w:pPr>
      <w:r>
        <w:t>the words "including", "other", "in particular", "for example" and similar words shall not limit the generality of the preceding words and shall be construed as if they were immediately followed by the words "without limitation";</w:t>
      </w:r>
    </w:p>
    <w:p w14:paraId="539C2602" w14:textId="77777777" w:rsidR="00C30582" w:rsidRDefault="00B06B5D" w:rsidP="00EE7A81">
      <w:pPr>
        <w:pStyle w:val="Heading3"/>
        <w:numPr>
          <w:ilvl w:val="2"/>
          <w:numId w:val="9"/>
        </w:numPr>
        <w:spacing w:before="120" w:after="120"/>
        <w:rPr>
          <w:b/>
        </w:rPr>
      </w:pPr>
      <w: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286AFED5" w14:textId="77777777" w:rsidR="00C30582" w:rsidRDefault="00B06B5D" w:rsidP="00EE7A81">
      <w:pPr>
        <w:pStyle w:val="Heading3"/>
        <w:numPr>
          <w:ilvl w:val="2"/>
          <w:numId w:val="9"/>
        </w:numPr>
        <w:spacing w:before="120" w:after="120"/>
        <w:rPr>
          <w:b/>
        </w:rPr>
      </w:pPr>
      <w:r>
        <w:t>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2BBEFEA2" w14:textId="77777777" w:rsidR="00C30582" w:rsidRPr="000C2EB2" w:rsidRDefault="00B06B5D" w:rsidP="00EE7A81">
      <w:pPr>
        <w:pStyle w:val="Heading3"/>
        <w:numPr>
          <w:ilvl w:val="2"/>
          <w:numId w:val="9"/>
        </w:numPr>
        <w:spacing w:before="120" w:after="120"/>
      </w:pPr>
      <w:proofErr w:type="gramStart"/>
      <w:r>
        <w:t>the</w:t>
      </w:r>
      <w:proofErr w:type="gramEnd"/>
      <w:r>
        <w:t xml:space="preserve"> headings in this Contract are for ease of reference only and shall not affect the interpretation or construction of this Contract</w:t>
      </w:r>
      <w:r w:rsidR="005477AD">
        <w:t>; and</w:t>
      </w:r>
    </w:p>
    <w:p w14:paraId="593B4ABE" w14:textId="77777777" w:rsidR="005477AD" w:rsidRDefault="005477AD" w:rsidP="00EE7A81">
      <w:pPr>
        <w:pStyle w:val="Heading3"/>
        <w:keepNext/>
        <w:numPr>
          <w:ilvl w:val="2"/>
          <w:numId w:val="9"/>
        </w:numPr>
        <w:spacing w:before="120" w:after="120"/>
      </w:pPr>
      <w:proofErr w:type="gramStart"/>
      <w:r>
        <w:t>any</w:t>
      </w:r>
      <w:proofErr w:type="gramEnd"/>
      <w:r>
        <w:t xml:space="preserve"> reference which immediately before Exit Day </w:t>
      </w:r>
      <w:r w:rsidR="0074751A">
        <w:t>was</w:t>
      </w:r>
      <w:r>
        <w:t xml:space="preserve"> a reference to (as it has effect from time to time):</w:t>
      </w:r>
    </w:p>
    <w:p w14:paraId="52AF3636" w14:textId="77777777" w:rsidR="005477AD" w:rsidRDefault="005477AD" w:rsidP="00EE7A81">
      <w:pPr>
        <w:pStyle w:val="Heading4"/>
        <w:numPr>
          <w:ilvl w:val="3"/>
          <w:numId w:val="12"/>
        </w:numPr>
        <w:spacing w:before="120" w:after="120"/>
        <w:ind w:left="3119" w:hanging="709"/>
      </w:pPr>
      <w:proofErr w:type="gramStart"/>
      <w:r>
        <w:t>any EU regulation, EU decision, EU tertiary legislation or provision of the EEA agreement (“</w:t>
      </w:r>
      <w:r w:rsidRPr="005477AD">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roofErr w:type="gramEnd"/>
    </w:p>
    <w:p w14:paraId="26BF91A2" w14:textId="77777777" w:rsidR="005477AD" w:rsidRPr="005477AD" w:rsidRDefault="005477AD" w:rsidP="00EE7A81">
      <w:pPr>
        <w:pStyle w:val="Heading4"/>
        <w:numPr>
          <w:ilvl w:val="3"/>
          <w:numId w:val="12"/>
        </w:numPr>
        <w:spacing w:before="120" w:after="120"/>
        <w:ind w:left="3119" w:hanging="709"/>
      </w:pPr>
      <w:proofErr w:type="gramStart"/>
      <w:r>
        <w:t>any</w:t>
      </w:r>
      <w:proofErr w:type="gramEnd"/>
      <w:r>
        <w:t xml:space="preserve"> EU institution or EU authority or other such EU body shall be read on and after Exit Day as a reference to the UK institution, authority or body to which its functions were transferred.</w:t>
      </w:r>
    </w:p>
    <w:p w14:paraId="1E42A96D" w14:textId="77777777" w:rsidR="00C30582" w:rsidRDefault="00B06B5D" w:rsidP="00EE7A81">
      <w:pPr>
        <w:pStyle w:val="Heading2"/>
        <w:keepNext/>
        <w:numPr>
          <w:ilvl w:val="1"/>
          <w:numId w:val="9"/>
        </w:numPr>
        <w:spacing w:before="120" w:after="120"/>
        <w:rPr>
          <w:b/>
        </w:rPr>
      </w:pPr>
      <w:bookmarkStart w:id="22" w:name="_heading=h.tyjcwt" w:colFirst="0" w:colLast="0"/>
      <w:bookmarkStart w:id="23" w:name="_Ref43240830"/>
      <w:bookmarkEnd w:id="22"/>
      <w:r>
        <w:t>In the event and to the extent only of a conflict bet</w:t>
      </w:r>
      <w:r w:rsidR="00C13010">
        <w:t>ween the Order Form, these Call-</w:t>
      </w:r>
      <w:r>
        <w:t>Off Terms</w:t>
      </w:r>
      <w:r w:rsidR="00CB09DB">
        <w:t>, the</w:t>
      </w:r>
      <w:r w:rsidR="001F0F4E">
        <w:t xml:space="preserve"> A</w:t>
      </w:r>
      <w:r w:rsidR="00CB09DB">
        <w:t>pplicable Supplier Terms</w:t>
      </w:r>
      <w:r>
        <w:t xml:space="preserve"> and the </w:t>
      </w:r>
      <w:r w:rsidR="00B56713">
        <w:t xml:space="preserve">applicable </w:t>
      </w:r>
      <w:r>
        <w:t>provisions of the Framework</w:t>
      </w:r>
      <w:r w:rsidR="00BB5E11">
        <w:t xml:space="preserve"> </w:t>
      </w:r>
      <w:r w:rsidR="00BB5E11">
        <w:lastRenderedPageBreak/>
        <w:t>Agreement</w:t>
      </w:r>
      <w:r>
        <w:t>, the conflict shall be resolved in accordance with the following descending order of precedence:</w:t>
      </w:r>
      <w:bookmarkEnd w:id="23"/>
    </w:p>
    <w:p w14:paraId="7E6A8F90" w14:textId="77777777" w:rsidR="00405A89" w:rsidRPr="00405A89" w:rsidRDefault="005E71E9" w:rsidP="00EE7A81">
      <w:pPr>
        <w:pStyle w:val="Heading3"/>
        <w:numPr>
          <w:ilvl w:val="2"/>
          <w:numId w:val="9"/>
        </w:numPr>
        <w:spacing w:before="120" w:after="120"/>
      </w:pPr>
      <w:r>
        <w:t>(</w:t>
      </w:r>
      <w:proofErr w:type="gramStart"/>
      <w:r>
        <w:t>subject</w:t>
      </w:r>
      <w:proofErr w:type="gramEnd"/>
      <w:r>
        <w:t xml:space="preserve"> always to Clause</w:t>
      </w:r>
      <w:r w:rsidR="00A81DBC">
        <w:t>s</w:t>
      </w:r>
      <w:r>
        <w:t xml:space="preserve"> </w:t>
      </w:r>
      <w:r>
        <w:fldChar w:fldCharType="begin"/>
      </w:r>
      <w:r>
        <w:instrText xml:space="preserve"> REF _Ref51538766 \r \h </w:instrText>
      </w:r>
      <w:r>
        <w:fldChar w:fldCharType="separate"/>
      </w:r>
      <w:r w:rsidR="006122CA">
        <w:t>2.5</w:t>
      </w:r>
      <w:r>
        <w:fldChar w:fldCharType="end"/>
      </w:r>
      <w:r w:rsidR="00A81DBC">
        <w:t xml:space="preserve"> and </w:t>
      </w:r>
      <w:r w:rsidR="00A81DBC">
        <w:fldChar w:fldCharType="begin"/>
      </w:r>
      <w:r w:rsidR="00A81DBC">
        <w:instrText xml:space="preserve"> REF _Ref51540774 \r \h </w:instrText>
      </w:r>
      <w:r w:rsidR="00A81DBC">
        <w:fldChar w:fldCharType="separate"/>
      </w:r>
      <w:r w:rsidR="006122CA">
        <w:t>4.2.2</w:t>
      </w:r>
      <w:r w:rsidR="00A81DBC">
        <w:fldChar w:fldCharType="end"/>
      </w:r>
      <w:r>
        <w:t xml:space="preserve">) </w:t>
      </w:r>
      <w:r w:rsidR="00405A89">
        <w:t>the Special Terms (if any);</w:t>
      </w:r>
    </w:p>
    <w:p w14:paraId="591286C4" w14:textId="77777777" w:rsidR="00C30582" w:rsidRDefault="00B06B5D" w:rsidP="00EE7A81">
      <w:pPr>
        <w:pStyle w:val="Heading3"/>
        <w:numPr>
          <w:ilvl w:val="2"/>
          <w:numId w:val="9"/>
        </w:numPr>
        <w:spacing w:before="120" w:after="120"/>
      </w:pPr>
      <w:proofErr w:type="gramStart"/>
      <w:r>
        <w:t>the</w:t>
      </w:r>
      <w:proofErr w:type="gramEnd"/>
      <w:r>
        <w:t xml:space="preserve"> Order For</w:t>
      </w:r>
      <w:sdt>
        <w:sdtPr>
          <w:tag w:val="goog_rdk_2"/>
          <w:id w:val="1359005479"/>
        </w:sdtPr>
        <w:sdtEndPr/>
        <w:sdtContent/>
      </w:sdt>
      <w:sdt>
        <w:sdtPr>
          <w:tag w:val="goog_rdk_3"/>
          <w:id w:val="-1657835782"/>
        </w:sdtPr>
        <w:sdtEndPr/>
        <w:sdtContent/>
      </w:sdt>
      <w:r>
        <w:t>m</w:t>
      </w:r>
      <w:r w:rsidR="0074751A">
        <w:t xml:space="preserve"> (except any </w:t>
      </w:r>
      <w:r w:rsidR="00413A65">
        <w:t xml:space="preserve">Applicable </w:t>
      </w:r>
      <w:r w:rsidR="0074751A">
        <w:t>Supplier Terms</w:t>
      </w:r>
      <w:r w:rsidR="00405A89">
        <w:t xml:space="preserve"> or Special Terms</w:t>
      </w:r>
      <w:r w:rsidR="00BC0228">
        <w:t>)</w:t>
      </w:r>
      <w:r>
        <w:t>;</w:t>
      </w:r>
    </w:p>
    <w:p w14:paraId="36C8E5FE" w14:textId="77777777" w:rsidR="00C30582" w:rsidRDefault="00C13010" w:rsidP="00EE7A81">
      <w:pPr>
        <w:pStyle w:val="Heading3"/>
        <w:numPr>
          <w:ilvl w:val="2"/>
          <w:numId w:val="9"/>
        </w:numPr>
        <w:spacing w:before="120" w:after="120"/>
      </w:pPr>
      <w:proofErr w:type="gramStart"/>
      <w:r>
        <w:t>these</w:t>
      </w:r>
      <w:proofErr w:type="gramEnd"/>
      <w:r>
        <w:t xml:space="preserve"> Call-</w:t>
      </w:r>
      <w:r w:rsidR="00B06B5D">
        <w:t>Off Terms;</w:t>
      </w:r>
    </w:p>
    <w:p w14:paraId="542C247A" w14:textId="77777777" w:rsidR="00C30582" w:rsidRDefault="001F0F4E" w:rsidP="00EE7A81">
      <w:pPr>
        <w:pStyle w:val="Heading3"/>
        <w:numPr>
          <w:ilvl w:val="2"/>
          <w:numId w:val="9"/>
        </w:numPr>
        <w:spacing w:before="120" w:after="120"/>
      </w:pPr>
      <w:proofErr w:type="gramStart"/>
      <w:r>
        <w:t>the</w:t>
      </w:r>
      <w:proofErr w:type="gramEnd"/>
      <w:r>
        <w:t xml:space="preserve"> </w:t>
      </w:r>
      <w:r w:rsidRPr="001F0F4E">
        <w:t>Applicable Supplier Terms</w:t>
      </w:r>
      <w:r w:rsidR="00B06B5D">
        <w:t>;</w:t>
      </w:r>
    </w:p>
    <w:p w14:paraId="3C80490B" w14:textId="77777777" w:rsidR="00F50489" w:rsidRPr="00F50489" w:rsidRDefault="00F50489" w:rsidP="00EE7A81">
      <w:pPr>
        <w:pStyle w:val="Heading3"/>
        <w:numPr>
          <w:ilvl w:val="2"/>
          <w:numId w:val="9"/>
        </w:numPr>
        <w:spacing w:before="120" w:after="120"/>
      </w:pPr>
      <w:proofErr w:type="gramStart"/>
      <w:r w:rsidRPr="00F50489">
        <w:t>the</w:t>
      </w:r>
      <w:proofErr w:type="gramEnd"/>
      <w:r w:rsidRPr="00F50489">
        <w:t xml:space="preserve"> </w:t>
      </w:r>
      <w:r w:rsidR="00B56713">
        <w:t xml:space="preserve">applicable provisions of the </w:t>
      </w:r>
      <w:r w:rsidRPr="00F50489">
        <w:t xml:space="preserve">Framework Agreement, except (and subject always to Clause </w:t>
      </w:r>
      <w:r>
        <w:fldChar w:fldCharType="begin"/>
      </w:r>
      <w:r>
        <w:instrText xml:space="preserve"> REF _Ref51538564 \r \h </w:instrText>
      </w:r>
      <w:r>
        <w:fldChar w:fldCharType="separate"/>
      </w:r>
      <w:r w:rsidR="006122CA">
        <w:t>2.4</w:t>
      </w:r>
      <w:r>
        <w:fldChar w:fldCharType="end"/>
      </w:r>
      <w:r w:rsidRPr="00F50489">
        <w:t>) Schedule 13 (Tender) of the Framework Agreement;</w:t>
      </w:r>
      <w:r>
        <w:t xml:space="preserve"> and</w:t>
      </w:r>
    </w:p>
    <w:p w14:paraId="207EF3FA" w14:textId="77777777" w:rsidR="00C30582" w:rsidRDefault="00B06B5D" w:rsidP="00EE7A81">
      <w:pPr>
        <w:pStyle w:val="Heading3"/>
        <w:numPr>
          <w:ilvl w:val="2"/>
          <w:numId w:val="9"/>
        </w:numPr>
        <w:spacing w:before="120" w:after="120"/>
      </w:pPr>
      <w:r>
        <w:t>Schedule 13 (Tender)</w:t>
      </w:r>
      <w:r w:rsidR="00BB5E11">
        <w:t xml:space="preserve"> of the Framework Agreement</w:t>
      </w:r>
      <w:r>
        <w:t>.</w:t>
      </w:r>
    </w:p>
    <w:p w14:paraId="41629483" w14:textId="77777777" w:rsidR="00405A89" w:rsidRDefault="00405A89" w:rsidP="00EE7A81">
      <w:pPr>
        <w:pStyle w:val="Heading2"/>
        <w:keepNext/>
        <w:numPr>
          <w:ilvl w:val="1"/>
          <w:numId w:val="9"/>
        </w:numPr>
        <w:spacing w:before="120" w:after="120"/>
      </w:pPr>
      <w:bookmarkStart w:id="24" w:name="_heading=h.3dy6vkm" w:colFirst="0" w:colLast="0"/>
      <w:bookmarkStart w:id="25" w:name="_Ref43022615"/>
      <w:bookmarkEnd w:id="24"/>
      <w:r w:rsidRPr="00405A89">
        <w:t xml:space="preserve">As an aid to interpretation </w:t>
      </w:r>
      <w:r>
        <w:t xml:space="preserve">of this Contract, </w:t>
      </w:r>
      <w:r w:rsidRPr="00405A89">
        <w:t>the Applicability Matrix</w:t>
      </w:r>
      <w:r>
        <w:t xml:space="preserve"> set out in Annex 2 (Applicability Matrix) to the</w:t>
      </w:r>
      <w:r w:rsidRPr="00405A89">
        <w:t xml:space="preserve"> Order Form </w:t>
      </w:r>
      <w:r>
        <w:t>identifies:</w:t>
      </w:r>
    </w:p>
    <w:p w14:paraId="7DE8457F" w14:textId="77777777" w:rsidR="00405A89" w:rsidRDefault="00405A89" w:rsidP="00EE7A81">
      <w:pPr>
        <w:pStyle w:val="Heading2"/>
        <w:numPr>
          <w:ilvl w:val="2"/>
          <w:numId w:val="9"/>
        </w:numPr>
        <w:spacing w:before="120" w:after="120"/>
      </w:pPr>
      <w:proofErr w:type="gramStart"/>
      <w:r>
        <w:t>each</w:t>
      </w:r>
      <w:proofErr w:type="gramEnd"/>
      <w:r>
        <w:t xml:space="preserve"> of the relevant documents which contain contractual provisions that apply to this Contract; and</w:t>
      </w:r>
    </w:p>
    <w:p w14:paraId="52BF0628" w14:textId="77777777" w:rsidR="00405A89" w:rsidRDefault="00405A89" w:rsidP="00EE7A81">
      <w:pPr>
        <w:pStyle w:val="Heading2"/>
        <w:numPr>
          <w:ilvl w:val="2"/>
          <w:numId w:val="9"/>
        </w:numPr>
        <w:spacing w:before="120" w:after="120"/>
      </w:pPr>
      <w:proofErr w:type="gramStart"/>
      <w:r>
        <w:t>in</w:t>
      </w:r>
      <w:proofErr w:type="gramEnd"/>
      <w:r>
        <w:t xml:space="preserve"> respect of each such document the</w:t>
      </w:r>
      <w:r w:rsidR="008B460A">
        <w:t xml:space="preserve"> </w:t>
      </w:r>
      <w:r w:rsidR="00B56713">
        <w:t>general nature of the</w:t>
      </w:r>
      <w:r>
        <w:t xml:space="preserve"> provisions in </w:t>
      </w:r>
      <w:r w:rsidR="008B460A">
        <w:t xml:space="preserve">that document which </w:t>
      </w:r>
      <w:r>
        <w:t>apply to this Contract.</w:t>
      </w:r>
    </w:p>
    <w:p w14:paraId="055C1177" w14:textId="77777777" w:rsidR="00C30582" w:rsidRDefault="00B06B5D" w:rsidP="00EE7A81">
      <w:pPr>
        <w:pStyle w:val="Heading2"/>
        <w:numPr>
          <w:ilvl w:val="1"/>
          <w:numId w:val="9"/>
        </w:numPr>
        <w:spacing w:before="120" w:after="120"/>
      </w:pPr>
      <w:bookmarkStart w:id="26" w:name="_Ref51538564"/>
      <w:r>
        <w:t xml:space="preserve">Where Schedule 13 (Tender) </w:t>
      </w:r>
      <w:r w:rsidR="00BB5E11">
        <w:t xml:space="preserve">of the Framework Agreement </w:t>
      </w:r>
      <w:r>
        <w:t xml:space="preserve">contains </w:t>
      </w:r>
      <w:proofErr w:type="gramStart"/>
      <w:r>
        <w:t>provisions which are more favourable to the Buyer in relation to this Contract such provisions of the Tender (as applicable)</w:t>
      </w:r>
      <w:proofErr w:type="gramEnd"/>
      <w:r>
        <w:t xml:space="preserve"> shall prevail. The Buyer </w:t>
      </w:r>
      <w:proofErr w:type="gramStart"/>
      <w:r>
        <w:t>shall in its absolute and sole discretion determine</w:t>
      </w:r>
      <w:proofErr w:type="gramEnd"/>
      <w:r>
        <w:t xml:space="preserve"> whether any provision in the Tender and/or this Contract is more favourable to it in this context.</w:t>
      </w:r>
      <w:bookmarkEnd w:id="25"/>
      <w:bookmarkEnd w:id="26"/>
    </w:p>
    <w:p w14:paraId="3816A90B" w14:textId="77777777" w:rsidR="005E71E9" w:rsidRDefault="005E71E9" w:rsidP="00EE7A81">
      <w:pPr>
        <w:pStyle w:val="Heading2"/>
        <w:keepNext/>
        <w:numPr>
          <w:ilvl w:val="1"/>
          <w:numId w:val="9"/>
        </w:numPr>
        <w:spacing w:before="120" w:after="120"/>
      </w:pPr>
      <w:bookmarkStart w:id="27" w:name="_Ref51538766"/>
      <w:r>
        <w:t xml:space="preserve">Special Terms shall only apply to this Contract </w:t>
      </w:r>
      <w:r w:rsidR="007154D0">
        <w:t>if they:</w:t>
      </w:r>
    </w:p>
    <w:p w14:paraId="585FE848" w14:textId="77777777" w:rsidR="007154D0" w:rsidRDefault="005E71E9" w:rsidP="00EE7A81">
      <w:pPr>
        <w:pStyle w:val="Heading2"/>
        <w:numPr>
          <w:ilvl w:val="2"/>
          <w:numId w:val="9"/>
        </w:numPr>
        <w:spacing w:before="120" w:after="120"/>
      </w:pPr>
      <w:proofErr w:type="gramStart"/>
      <w:r>
        <w:t>are</w:t>
      </w:r>
      <w:proofErr w:type="gramEnd"/>
      <w:r>
        <w:t xml:space="preserve"> set out in full in the section of the Order Form entitled “</w:t>
      </w:r>
      <w:r w:rsidRPr="00710276">
        <w:rPr>
          <w:b/>
        </w:rPr>
        <w:t>Special Terms</w:t>
      </w:r>
      <w:r>
        <w:t>”</w:t>
      </w:r>
      <w:r w:rsidR="007154D0">
        <w:t>;</w:t>
      </w:r>
      <w:r w:rsidR="005A2668">
        <w:t xml:space="preserve"> and</w:t>
      </w:r>
    </w:p>
    <w:bookmarkEnd w:id="27"/>
    <w:p w14:paraId="725EF176" w14:textId="77777777" w:rsidR="007154D0" w:rsidRDefault="005E71E9" w:rsidP="00EE7A81">
      <w:pPr>
        <w:pStyle w:val="Heading2"/>
        <w:numPr>
          <w:ilvl w:val="2"/>
          <w:numId w:val="9"/>
        </w:numPr>
        <w:spacing w:before="120" w:after="120"/>
      </w:pPr>
      <w:proofErr w:type="gramStart"/>
      <w:r>
        <w:t>augment</w:t>
      </w:r>
      <w:proofErr w:type="gramEnd"/>
      <w:r>
        <w:t xml:space="preserve"> and supplement </w:t>
      </w:r>
      <w:r w:rsidR="001B73A5">
        <w:t xml:space="preserve">this Contract </w:t>
      </w:r>
      <w:r>
        <w:t xml:space="preserve">and </w:t>
      </w:r>
      <w:r w:rsidR="001B73A5">
        <w:t xml:space="preserve">in particular </w:t>
      </w:r>
      <w:r>
        <w:t xml:space="preserve">do not </w:t>
      </w:r>
      <w:r w:rsidR="001B73A5">
        <w:t>amend these Call-Off Terms t</w:t>
      </w:r>
      <w:r w:rsidR="007154D0">
        <w:t>o any material extent,</w:t>
      </w:r>
    </w:p>
    <w:p w14:paraId="3F623DDE" w14:textId="77777777" w:rsidR="005E71E9" w:rsidRPr="005E71E9" w:rsidRDefault="007154D0" w:rsidP="00EE7A81">
      <w:pPr>
        <w:pStyle w:val="Heading2"/>
        <w:numPr>
          <w:ilvl w:val="0"/>
          <w:numId w:val="0"/>
        </w:numPr>
        <w:spacing w:before="120" w:after="120"/>
        <w:ind w:left="1440"/>
      </w:pPr>
      <w:proofErr w:type="gramStart"/>
      <w:r>
        <w:t>and</w:t>
      </w:r>
      <w:proofErr w:type="gramEnd"/>
      <w:r w:rsidR="001B73A5">
        <w:t xml:space="preserve"> </w:t>
      </w:r>
      <w:r>
        <w:t>provided always that any attempt to</w:t>
      </w:r>
      <w:r w:rsidRPr="007154D0">
        <w:t xml:space="preserve"> incorporate by reference any Supplier Terms</w:t>
      </w:r>
      <w:r>
        <w:t xml:space="preserve"> as Special Terms in this Contract shall be </w:t>
      </w:r>
      <w:r w:rsidR="007B6889">
        <w:t>ineffective.</w:t>
      </w:r>
    </w:p>
    <w:p w14:paraId="36EC4D2F" w14:textId="77777777" w:rsidR="00BA0C0D" w:rsidRPr="00BA0C0D" w:rsidRDefault="00BA0C0D" w:rsidP="00EE7A81">
      <w:pPr>
        <w:pStyle w:val="Heading2"/>
        <w:numPr>
          <w:ilvl w:val="1"/>
          <w:numId w:val="9"/>
        </w:numPr>
        <w:spacing w:before="120" w:after="120"/>
      </w:pPr>
      <w:r w:rsidRPr="00BA0C0D">
        <w:t>Alternative Clauses specified in an Order Form will take precedence over their corresponding clauses in this Contract.</w:t>
      </w:r>
    </w:p>
    <w:p w14:paraId="2259CE41" w14:textId="77777777" w:rsidR="00BA0C0D" w:rsidRDefault="00BA0C0D" w:rsidP="00BA0C0D">
      <w:pPr>
        <w:pStyle w:val="Heading1"/>
        <w:keepNext/>
        <w:numPr>
          <w:ilvl w:val="0"/>
          <w:numId w:val="9"/>
        </w:numPr>
        <w:rPr>
          <w:b w:val="0"/>
        </w:rPr>
      </w:pPr>
      <w:bookmarkStart w:id="28" w:name="_Ref53162238"/>
      <w:bookmarkStart w:id="29" w:name="_Toc57653411"/>
      <w:r w:rsidRPr="00BA0C0D">
        <w:rPr>
          <w:caps w:val="0"/>
        </w:rPr>
        <w:t>SUPPLIER TERMS</w:t>
      </w:r>
      <w:bookmarkEnd w:id="28"/>
      <w:bookmarkEnd w:id="29"/>
    </w:p>
    <w:p w14:paraId="6A4A66B5" w14:textId="77777777" w:rsidR="00F217C6" w:rsidRPr="00F217C6" w:rsidRDefault="00413A65" w:rsidP="004634D0">
      <w:pPr>
        <w:pStyle w:val="Heading2"/>
        <w:keepNext/>
        <w:numPr>
          <w:ilvl w:val="0"/>
          <w:numId w:val="0"/>
        </w:numPr>
        <w:spacing w:before="120" w:after="120"/>
        <w:ind w:left="1440"/>
        <w:rPr>
          <w:b/>
        </w:rPr>
      </w:pPr>
      <w:r>
        <w:rPr>
          <w:b/>
        </w:rPr>
        <w:t xml:space="preserve">Applicable </w:t>
      </w:r>
      <w:r w:rsidR="00F217C6" w:rsidRPr="00F217C6">
        <w:rPr>
          <w:b/>
        </w:rPr>
        <w:t>Supplier Terms</w:t>
      </w:r>
      <w:r w:rsidR="008C559B">
        <w:rPr>
          <w:b/>
        </w:rPr>
        <w:t>:</w:t>
      </w:r>
    </w:p>
    <w:p w14:paraId="43531874" w14:textId="77777777" w:rsidR="002A3A5A" w:rsidRDefault="003A0056" w:rsidP="004634D0">
      <w:pPr>
        <w:pStyle w:val="Heading2"/>
        <w:numPr>
          <w:ilvl w:val="1"/>
          <w:numId w:val="9"/>
        </w:numPr>
        <w:spacing w:before="120" w:after="120"/>
      </w:pPr>
      <w:bookmarkStart w:id="30" w:name="_Ref50578297"/>
      <w:bookmarkStart w:id="31" w:name="_Ref50407130"/>
      <w:bookmarkStart w:id="32" w:name="_Ref50494708"/>
      <w:proofErr w:type="gramStart"/>
      <w:r w:rsidRPr="00525C82">
        <w:t xml:space="preserve">The Supplier Terms </w:t>
      </w:r>
      <w:r w:rsidR="002B3D07">
        <w:t>which shall apply</w:t>
      </w:r>
      <w:r w:rsidRPr="00525C82">
        <w:t xml:space="preserve"> to this Contract</w:t>
      </w:r>
      <w:r w:rsidR="0067242C">
        <w:t>,</w:t>
      </w:r>
      <w:r w:rsidRPr="00525C82">
        <w:t xml:space="preserve"> and </w:t>
      </w:r>
      <w:r w:rsidR="002B3D07">
        <w:t xml:space="preserve">are </w:t>
      </w:r>
      <w:r w:rsidRPr="00525C82">
        <w:t xml:space="preserve">therefore incorporated into this Contract </w:t>
      </w:r>
      <w:r w:rsidR="0067242C" w:rsidRPr="0067242C">
        <w:t>subject to these Call-Off Terms</w:t>
      </w:r>
      <w:r w:rsidR="0067242C">
        <w:t>,</w:t>
      </w:r>
      <w:r w:rsidR="0067242C" w:rsidRPr="0067242C">
        <w:t xml:space="preserve"> </w:t>
      </w:r>
      <w:r w:rsidRPr="00525C82">
        <w:t xml:space="preserve">are </w:t>
      </w:r>
      <w:r>
        <w:t xml:space="preserve">restricted to </w:t>
      </w:r>
      <w:r w:rsidRPr="00525C82">
        <w:t>those Supplier Terms which are</w:t>
      </w:r>
      <w:r w:rsidR="00AE1919">
        <w:t xml:space="preserve"> </w:t>
      </w:r>
      <w:r>
        <w:t>set out or expressly refer</w:t>
      </w:r>
      <w:r w:rsidR="002B3D07">
        <w:t>red to</w:t>
      </w:r>
      <w:r w:rsidRPr="003A0056">
        <w:t xml:space="preserve"> in the relevant Order Form or its Attachments</w:t>
      </w:r>
      <w:r w:rsidR="00A8192B">
        <w:t xml:space="preserve"> (the “</w:t>
      </w:r>
      <w:r w:rsidR="00A8192B" w:rsidRPr="008343C6">
        <w:rPr>
          <w:b/>
        </w:rPr>
        <w:t>Applicable Supplier Terms</w:t>
      </w:r>
      <w:r w:rsidR="00A8192B">
        <w:t xml:space="preserve">”) </w:t>
      </w:r>
      <w:r w:rsidR="0067242C">
        <w:t xml:space="preserve">and </w:t>
      </w:r>
      <w:r w:rsidR="00A8192B">
        <w:t xml:space="preserve">as may be modified strictly in accordance with the provisions of </w:t>
      </w:r>
      <w:r w:rsidR="00275E37">
        <w:t>this Contract</w:t>
      </w:r>
      <w:r w:rsidR="00AE1919">
        <w:t>.</w:t>
      </w:r>
      <w:bookmarkStart w:id="33" w:name="_Ref50579039"/>
      <w:bookmarkEnd w:id="30"/>
      <w:proofErr w:type="gramEnd"/>
    </w:p>
    <w:p w14:paraId="65DDE6CA" w14:textId="77777777" w:rsidR="008C559B" w:rsidRDefault="008C559B" w:rsidP="004634D0">
      <w:pPr>
        <w:pStyle w:val="Heading2"/>
        <w:keepNext/>
        <w:numPr>
          <w:ilvl w:val="0"/>
          <w:numId w:val="0"/>
        </w:numPr>
        <w:spacing w:before="120" w:after="120"/>
        <w:ind w:left="1440"/>
        <w:rPr>
          <w:b/>
        </w:rPr>
      </w:pPr>
      <w:r>
        <w:rPr>
          <w:b/>
        </w:rPr>
        <w:t>Supplier General Terms:</w:t>
      </w:r>
    </w:p>
    <w:p w14:paraId="0CEBCC9F" w14:textId="61037F34" w:rsidR="008C559B" w:rsidRPr="008C559B" w:rsidRDefault="00A80ABA" w:rsidP="004634D0">
      <w:pPr>
        <w:pStyle w:val="Heading2"/>
        <w:numPr>
          <w:ilvl w:val="1"/>
          <w:numId w:val="9"/>
        </w:numPr>
        <w:spacing w:before="120" w:after="120"/>
      </w:pPr>
      <w:bookmarkStart w:id="34" w:name="_Ref125641478"/>
      <w:r w:rsidRPr="00275E37">
        <w:t>The Supplier General Terms</w:t>
      </w:r>
      <w:r w:rsidR="00AA336D">
        <w:t xml:space="preserve"> comprise the Supplier’s Acceptable Use Policy (AUP) and the Supplier’s Data Processing </w:t>
      </w:r>
      <w:r w:rsidR="008A2767">
        <w:t xml:space="preserve">Agreement </w:t>
      </w:r>
      <w:r w:rsidR="00AA336D">
        <w:t>(DPA) each in the agreed</w:t>
      </w:r>
      <w:r w:rsidRPr="00275E37">
        <w:t xml:space="preserve"> </w:t>
      </w:r>
      <w:r w:rsidRPr="00AA336D">
        <w:t>form</w:t>
      </w:r>
      <w:r w:rsidRPr="00275E37">
        <w:t xml:space="preserve"> </w:t>
      </w:r>
      <w:r w:rsidR="00AA336D">
        <w:t xml:space="preserve">as set out in </w:t>
      </w:r>
      <w:r w:rsidRPr="00275E37">
        <w:t xml:space="preserve">Attachments 7 (Acceptable Use Policy) and 8 (Data Processing </w:t>
      </w:r>
      <w:r w:rsidR="008A2767" w:rsidRPr="00275E37">
        <w:t>A</w:t>
      </w:r>
      <w:r w:rsidR="008A2767">
        <w:t>greement</w:t>
      </w:r>
      <w:r w:rsidRPr="00275E37">
        <w:t xml:space="preserve">) </w:t>
      </w:r>
      <w:r w:rsidR="0067242C">
        <w:t xml:space="preserve">respectively </w:t>
      </w:r>
      <w:r w:rsidRPr="00275E37">
        <w:t xml:space="preserve">to the Order Form. </w:t>
      </w:r>
      <w:bookmarkEnd w:id="34"/>
      <w:r w:rsidR="005E587F" w:rsidRPr="00C514DE">
        <w:t xml:space="preserve">The Supplier shall not include any hyperlinks </w:t>
      </w:r>
      <w:r w:rsidR="005E587F">
        <w:t xml:space="preserve">to third party terms </w:t>
      </w:r>
      <w:r w:rsidR="005E587F" w:rsidRPr="00C514DE">
        <w:t xml:space="preserve">in the Supplier General Terms. If, notwithstanding the previous sentence, the Supplier </w:t>
      </w:r>
      <w:r w:rsidR="005E587F" w:rsidRPr="00C514DE">
        <w:lastRenderedPageBreak/>
        <w:t xml:space="preserve">General Terms, and subject to clause </w:t>
      </w:r>
      <w:r w:rsidR="005E587F" w:rsidRPr="00C514DE">
        <w:fldChar w:fldCharType="begin"/>
      </w:r>
      <w:r w:rsidR="005E587F" w:rsidRPr="00C514DE">
        <w:instrText xml:space="preserve"> REF _Ref55738888 \r \h </w:instrText>
      </w:r>
      <w:r w:rsidR="005E587F">
        <w:rPr>
          <w:strike/>
        </w:rPr>
        <w:instrText xml:space="preserve"> \* MERGEFORMAT </w:instrText>
      </w:r>
      <w:r w:rsidR="005E587F" w:rsidRPr="00C514DE">
        <w:fldChar w:fldCharType="separate"/>
      </w:r>
      <w:r w:rsidR="005E587F">
        <w:t>3.3</w:t>
      </w:r>
      <w:r w:rsidR="005E587F" w:rsidRPr="00C514DE">
        <w:fldChar w:fldCharType="end"/>
      </w:r>
      <w:r w:rsidR="005E587F" w:rsidRPr="00C514DE">
        <w:t xml:space="preserve"> any agreed modifications to the Supplier General Terms, include any hyperlinks </w:t>
      </w:r>
      <w:r w:rsidR="005E587F">
        <w:t xml:space="preserve">to third party terms, then subject to clause 3.9 such third party terms </w:t>
      </w:r>
      <w:r w:rsidR="005E587F" w:rsidRPr="00C514DE">
        <w:t xml:space="preserve">shall </w:t>
      </w:r>
      <w:r w:rsidR="005E587F">
        <w:t xml:space="preserve">not apply and any terms set out </w:t>
      </w:r>
      <w:proofErr w:type="spellStart"/>
      <w:r w:rsidR="005E587F">
        <w:t>therein</w:t>
      </w:r>
      <w:proofErr w:type="spellEnd"/>
      <w:r w:rsidR="005E587F">
        <w:t xml:space="preserve"> shall be deemed unenforceable </w:t>
      </w:r>
      <w:r w:rsidR="005E587F" w:rsidRPr="00C514DE">
        <w:t xml:space="preserve">in accordance with Clause </w:t>
      </w:r>
      <w:r w:rsidR="005E587F" w:rsidRPr="00C514DE">
        <w:fldChar w:fldCharType="begin"/>
      </w:r>
      <w:r w:rsidR="005E587F" w:rsidRPr="00C514DE">
        <w:instrText xml:space="preserve"> REF _Ref55738554 \r \h </w:instrText>
      </w:r>
      <w:r w:rsidR="005E587F">
        <w:rPr>
          <w:strike/>
        </w:rPr>
        <w:instrText xml:space="preserve"> \* MERGEFORMAT </w:instrText>
      </w:r>
      <w:r w:rsidR="005E587F" w:rsidRPr="00C514DE">
        <w:fldChar w:fldCharType="separate"/>
      </w:r>
      <w:r w:rsidR="005E587F">
        <w:t>3.9.1</w:t>
      </w:r>
      <w:r w:rsidR="005E587F" w:rsidRPr="00C514DE">
        <w:fldChar w:fldCharType="end"/>
      </w:r>
      <w:r w:rsidR="005E587F" w:rsidRPr="00C514DE">
        <w:t>.</w:t>
      </w:r>
    </w:p>
    <w:p w14:paraId="4D159F31" w14:textId="77777777" w:rsidR="008343C6" w:rsidRPr="00354AD7" w:rsidRDefault="008343C6" w:rsidP="004634D0">
      <w:pPr>
        <w:pStyle w:val="Heading2"/>
        <w:keepNext/>
        <w:numPr>
          <w:ilvl w:val="0"/>
          <w:numId w:val="0"/>
        </w:numPr>
        <w:spacing w:before="120" w:after="120"/>
        <w:ind w:left="1440"/>
        <w:rPr>
          <w:b/>
        </w:rPr>
      </w:pPr>
      <w:r w:rsidRPr="002A3A5A">
        <w:rPr>
          <w:b/>
        </w:rPr>
        <w:t>Modifications</w:t>
      </w:r>
      <w:r w:rsidRPr="00354AD7">
        <w:rPr>
          <w:b/>
        </w:rPr>
        <w:t xml:space="preserve"> to Supplier</w:t>
      </w:r>
      <w:r w:rsidR="008C559B">
        <w:rPr>
          <w:b/>
        </w:rPr>
        <w:t xml:space="preserve"> General</w:t>
      </w:r>
      <w:r w:rsidRPr="00354AD7">
        <w:rPr>
          <w:b/>
        </w:rPr>
        <w:t xml:space="preserve"> Terms</w:t>
      </w:r>
      <w:r w:rsidR="008C559B">
        <w:rPr>
          <w:b/>
        </w:rPr>
        <w:t>:</w:t>
      </w:r>
    </w:p>
    <w:p w14:paraId="5188F3D1" w14:textId="77777777" w:rsidR="008343C6" w:rsidRDefault="009C1ACE" w:rsidP="004634D0">
      <w:pPr>
        <w:pStyle w:val="Heading2"/>
        <w:numPr>
          <w:ilvl w:val="1"/>
          <w:numId w:val="9"/>
        </w:numPr>
        <w:spacing w:before="120" w:after="120"/>
      </w:pPr>
      <w:bookmarkStart w:id="35" w:name="_Ref55738888"/>
      <w:r>
        <w:t>Th</w:t>
      </w:r>
      <w:r w:rsidR="00AA6285">
        <w:t>e</w:t>
      </w:r>
      <w:r w:rsidR="008343C6">
        <w:t xml:space="preserve"> Supplier General Terms </w:t>
      </w:r>
      <w:r>
        <w:t xml:space="preserve">forming part of the Applicable Supplier Terms pursuant to Clause </w:t>
      </w:r>
      <w:r>
        <w:fldChar w:fldCharType="begin"/>
      </w:r>
      <w:r>
        <w:instrText xml:space="preserve"> REF _Ref50578297 \r \h </w:instrText>
      </w:r>
      <w:r>
        <w:fldChar w:fldCharType="separate"/>
      </w:r>
      <w:r w:rsidR="006122CA">
        <w:t>3.1</w:t>
      </w:r>
      <w:r>
        <w:fldChar w:fldCharType="end"/>
      </w:r>
      <w:r>
        <w:t xml:space="preserve"> </w:t>
      </w:r>
      <w:proofErr w:type="gramStart"/>
      <w:r w:rsidR="008343C6">
        <w:t>cannot be amended</w:t>
      </w:r>
      <w:proofErr w:type="gramEnd"/>
      <w:r w:rsidR="008343C6">
        <w:t xml:space="preserve"> during </w:t>
      </w:r>
      <w:r w:rsidR="00FD1DEA">
        <w:t>the</w:t>
      </w:r>
      <w:r w:rsidR="008343C6">
        <w:t xml:space="preserve"> Contract</w:t>
      </w:r>
      <w:r w:rsidR="00FD1DEA">
        <w:t xml:space="preserve"> Period</w:t>
      </w:r>
      <w:r w:rsidR="007B6889">
        <w:t xml:space="preserve"> without the Buyer’s prior written consent</w:t>
      </w:r>
      <w:r w:rsidR="008343C6">
        <w:t>.</w:t>
      </w:r>
      <w:bookmarkEnd w:id="35"/>
    </w:p>
    <w:p w14:paraId="0DFE6AAD" w14:textId="77777777" w:rsidR="004634D0" w:rsidRDefault="004634D0" w:rsidP="004634D0">
      <w:pPr>
        <w:pStyle w:val="Heading2"/>
        <w:keepNext/>
        <w:numPr>
          <w:ilvl w:val="0"/>
          <w:numId w:val="0"/>
        </w:numPr>
        <w:spacing w:before="120" w:after="120"/>
        <w:ind w:left="1440"/>
        <w:rPr>
          <w:b/>
        </w:rPr>
      </w:pPr>
      <w:r>
        <w:rPr>
          <w:b/>
        </w:rPr>
        <w:t>Supplier Service Specific Terms:</w:t>
      </w:r>
    </w:p>
    <w:p w14:paraId="744F28D7" w14:textId="77777777" w:rsidR="004634D0" w:rsidRPr="004634D0" w:rsidRDefault="004634D0" w:rsidP="00327FA0">
      <w:pPr>
        <w:pStyle w:val="Heading2"/>
        <w:keepNext/>
        <w:numPr>
          <w:ilvl w:val="1"/>
          <w:numId w:val="9"/>
        </w:numPr>
        <w:spacing w:before="120" w:after="120"/>
      </w:pPr>
      <w:r w:rsidRPr="004634D0">
        <w:t>The Supplier Service Specific Terms comprise:</w:t>
      </w:r>
    </w:p>
    <w:p w14:paraId="1BDEB093" w14:textId="77777777" w:rsidR="004634D0" w:rsidRPr="004634D0" w:rsidRDefault="004634D0" w:rsidP="004634D0">
      <w:pPr>
        <w:pStyle w:val="Heading2"/>
        <w:numPr>
          <w:ilvl w:val="2"/>
          <w:numId w:val="9"/>
        </w:numPr>
        <w:spacing w:before="120" w:after="120"/>
      </w:pPr>
      <w:proofErr w:type="gramStart"/>
      <w:r w:rsidRPr="004634D0">
        <w:t>the</w:t>
      </w:r>
      <w:proofErr w:type="gramEnd"/>
      <w:r w:rsidRPr="004634D0">
        <w:t xml:space="preserve"> Product Terms; and</w:t>
      </w:r>
    </w:p>
    <w:p w14:paraId="4928C39B" w14:textId="77777777" w:rsidR="004634D0" w:rsidRPr="004634D0" w:rsidRDefault="004634D0" w:rsidP="004634D0">
      <w:pPr>
        <w:pStyle w:val="Heading2"/>
        <w:numPr>
          <w:ilvl w:val="2"/>
          <w:numId w:val="9"/>
        </w:numPr>
        <w:spacing w:before="120" w:after="120"/>
      </w:pPr>
      <w:proofErr w:type="gramStart"/>
      <w:r w:rsidRPr="004634D0">
        <w:t>the</w:t>
      </w:r>
      <w:proofErr w:type="gramEnd"/>
      <w:r w:rsidRPr="004634D0">
        <w:t xml:space="preserve"> SLA(s).</w:t>
      </w:r>
    </w:p>
    <w:p w14:paraId="3BE4E0BC" w14:textId="77777777" w:rsidR="004634D0" w:rsidRDefault="00AA6285" w:rsidP="00327FA0">
      <w:pPr>
        <w:pStyle w:val="Heading2"/>
        <w:keepNext/>
        <w:numPr>
          <w:ilvl w:val="1"/>
          <w:numId w:val="9"/>
        </w:numPr>
        <w:spacing w:before="120" w:after="120"/>
      </w:pPr>
      <w:r>
        <w:t xml:space="preserve">Subject to Clause </w:t>
      </w:r>
      <w:r>
        <w:fldChar w:fldCharType="begin"/>
      </w:r>
      <w:r>
        <w:instrText xml:space="preserve"> REF _Ref55739161 \r \h </w:instrText>
      </w:r>
      <w:r>
        <w:fldChar w:fldCharType="separate"/>
      </w:r>
      <w:r w:rsidR="006122CA">
        <w:t>3.9</w:t>
      </w:r>
      <w:r>
        <w:fldChar w:fldCharType="end"/>
      </w:r>
      <w:r>
        <w:t>, i</w:t>
      </w:r>
      <w:r w:rsidR="004634D0">
        <w:t>n respect of this Contract:</w:t>
      </w:r>
    </w:p>
    <w:p w14:paraId="568E5474" w14:textId="77777777" w:rsidR="004634D0" w:rsidRDefault="004634D0" w:rsidP="004634D0">
      <w:pPr>
        <w:pStyle w:val="Heading2"/>
        <w:numPr>
          <w:ilvl w:val="2"/>
          <w:numId w:val="9"/>
        </w:numPr>
        <w:spacing w:before="120" w:after="120"/>
      </w:pPr>
      <w:proofErr w:type="gramStart"/>
      <w:r>
        <w:t>the</w:t>
      </w:r>
      <w:proofErr w:type="gramEnd"/>
      <w:r>
        <w:t xml:space="preserv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14:paraId="2D4ABCE9" w14:textId="77777777" w:rsidR="004634D0" w:rsidRDefault="004634D0" w:rsidP="004634D0">
      <w:pPr>
        <w:pStyle w:val="Heading2"/>
        <w:numPr>
          <w:ilvl w:val="2"/>
          <w:numId w:val="9"/>
        </w:numPr>
        <w:spacing w:before="120" w:after="120"/>
      </w:pPr>
      <w:r>
        <w:t>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14:paraId="273DF729" w14:textId="77777777" w:rsidR="00FD1DEA" w:rsidRPr="002372E8" w:rsidRDefault="005E587F" w:rsidP="004634D0">
      <w:pPr>
        <w:pStyle w:val="Heading2"/>
        <w:keepNext/>
        <w:numPr>
          <w:ilvl w:val="0"/>
          <w:numId w:val="0"/>
        </w:numPr>
        <w:spacing w:before="120" w:after="120"/>
        <w:ind w:left="1440"/>
        <w:rPr>
          <w:b/>
        </w:rPr>
      </w:pPr>
      <w:r w:rsidRPr="002372E8">
        <w:rPr>
          <w:b/>
        </w:rPr>
        <w:t xml:space="preserve">Hyperlinks and </w:t>
      </w:r>
      <w:r w:rsidR="00FD1DEA" w:rsidRPr="002372E8">
        <w:rPr>
          <w:b/>
        </w:rPr>
        <w:t>Modifications to Supplier Service Specific Terms</w:t>
      </w:r>
      <w:r w:rsidR="008C559B" w:rsidRPr="002372E8">
        <w:rPr>
          <w:b/>
        </w:rPr>
        <w:t>:</w:t>
      </w:r>
    </w:p>
    <w:p w14:paraId="0F3FA26F" w14:textId="095CF985" w:rsidR="008343C6" w:rsidRDefault="00EE193F" w:rsidP="004634D0">
      <w:pPr>
        <w:pStyle w:val="Heading2"/>
        <w:keepNext/>
        <w:numPr>
          <w:ilvl w:val="1"/>
          <w:numId w:val="9"/>
        </w:numPr>
        <w:spacing w:before="120" w:after="120"/>
      </w:pPr>
      <w:bookmarkStart w:id="36" w:name="_Ref51086236"/>
      <w:proofErr w:type="gramStart"/>
      <w:r w:rsidRPr="002372E8">
        <w:t xml:space="preserve">Subject to the Buyer’s right to terminate under Clause </w:t>
      </w:r>
      <w:r w:rsidRPr="002372E8">
        <w:fldChar w:fldCharType="begin"/>
      </w:r>
      <w:r w:rsidRPr="002372E8">
        <w:instrText xml:space="preserve"> REF _Ref51090373 \r \h </w:instrText>
      </w:r>
      <w:r w:rsidR="002372E8">
        <w:instrText xml:space="preserve"> \* MERGEFORMAT </w:instrText>
      </w:r>
      <w:r w:rsidRPr="002372E8">
        <w:fldChar w:fldCharType="separate"/>
      </w:r>
      <w:r w:rsidR="006122CA" w:rsidRPr="002372E8">
        <w:t>3.7</w:t>
      </w:r>
      <w:r w:rsidRPr="002372E8">
        <w:fldChar w:fldCharType="end"/>
      </w:r>
      <w:r w:rsidR="006157BA" w:rsidRPr="002372E8">
        <w:t>, t</w:t>
      </w:r>
      <w:r w:rsidR="008343C6" w:rsidRPr="002372E8">
        <w:t xml:space="preserve">he </w:t>
      </w:r>
      <w:r w:rsidR="00FD1DEA" w:rsidRPr="002372E8">
        <w:t>Supplier may</w:t>
      </w:r>
      <w:r w:rsidR="00B60E57" w:rsidRPr="002372E8">
        <w:t>, from time to time during the Contract Period,</w:t>
      </w:r>
      <w:r w:rsidR="00FD1DEA" w:rsidRPr="002372E8">
        <w:t xml:space="preserve"> </w:t>
      </w:r>
      <w:r w:rsidR="00CE21B9" w:rsidRPr="002372E8">
        <w:t>propose a modification</w:t>
      </w:r>
      <w:r w:rsidR="00B60E57" w:rsidRPr="002372E8">
        <w:t xml:space="preserve"> to</w:t>
      </w:r>
      <w:r w:rsidR="00453F8B" w:rsidRPr="002372E8">
        <w:t xml:space="preserve"> </w:t>
      </w:r>
      <w:r w:rsidR="00B60E57" w:rsidRPr="002372E8">
        <w:t>the</w:t>
      </w:r>
      <w:r w:rsidR="00FD1DEA" w:rsidRPr="002372E8">
        <w:t xml:space="preserve"> </w:t>
      </w:r>
      <w:r w:rsidR="008343C6" w:rsidRPr="002372E8">
        <w:t xml:space="preserve">Supplier Service Specific Terms </w:t>
      </w:r>
      <w:r w:rsidR="00E25B8E" w:rsidRPr="002372E8">
        <w:t xml:space="preserve">forming part of the Applicable Supplier Terms </w:t>
      </w:r>
      <w:r w:rsidR="00FD1DEA" w:rsidRPr="002372E8">
        <w:t>provided</w:t>
      </w:r>
      <w:r w:rsidR="000D6A17" w:rsidRPr="002372E8">
        <w:t>,</w:t>
      </w:r>
      <w:r w:rsidR="005E587F" w:rsidRPr="002372E8">
        <w:t xml:space="preserve"> whether updated by inclusion of a Hyperlink or otherwise (subject always to clause </w:t>
      </w:r>
      <w:r w:rsidR="005E587F" w:rsidRPr="002372E8">
        <w:fldChar w:fldCharType="begin"/>
      </w:r>
      <w:r w:rsidR="005E587F" w:rsidRPr="002372E8">
        <w:instrText xml:space="preserve"> REF _Ref125641478 \r \h </w:instrText>
      </w:r>
      <w:r w:rsidR="002372E8">
        <w:instrText xml:space="preserve"> \* MERGEFORMAT </w:instrText>
      </w:r>
      <w:r w:rsidR="005E587F" w:rsidRPr="002372E8">
        <w:fldChar w:fldCharType="separate"/>
      </w:r>
      <w:r w:rsidR="005E587F" w:rsidRPr="002372E8">
        <w:t>3.2</w:t>
      </w:r>
      <w:r w:rsidR="005E587F" w:rsidRPr="002372E8">
        <w:fldChar w:fldCharType="end"/>
      </w:r>
      <w:r w:rsidR="005E587F" w:rsidRPr="002372E8">
        <w:t xml:space="preserve"> above),</w:t>
      </w:r>
      <w:r w:rsidR="005E587F">
        <w:t xml:space="preserve"> </w:t>
      </w:r>
      <w:r w:rsidR="00B60E57">
        <w:t>in each case</w:t>
      </w:r>
      <w:r w:rsidR="00FD1DEA">
        <w:t xml:space="preserve"> the following conditions are satisfied:</w:t>
      </w:r>
      <w:bookmarkEnd w:id="36"/>
      <w:proofErr w:type="gramEnd"/>
    </w:p>
    <w:p w14:paraId="17473B31" w14:textId="77777777" w:rsidR="004138DC" w:rsidRDefault="00FD1DEA" w:rsidP="004634D0">
      <w:pPr>
        <w:pStyle w:val="Heading3"/>
        <w:numPr>
          <w:ilvl w:val="2"/>
          <w:numId w:val="9"/>
        </w:numPr>
        <w:spacing w:before="120" w:after="120"/>
      </w:pPr>
      <w:bookmarkStart w:id="37" w:name="_Ref52995948"/>
      <w:bookmarkStart w:id="38" w:name="_Ref53176832"/>
      <w:bookmarkStart w:id="39" w:name="_Ref51090541"/>
      <w:r>
        <w:t xml:space="preserve">the Supplier has given the </w:t>
      </w:r>
      <w:r w:rsidRPr="00E6379E">
        <w:t>Buyer</w:t>
      </w:r>
      <w:r w:rsidR="001E63FF" w:rsidRPr="00E6379E">
        <w:t xml:space="preserve"> Authorised Representative</w:t>
      </w:r>
      <w:r w:rsidRPr="00E6379E">
        <w:t xml:space="preserve"> and CCS not less than </w:t>
      </w:r>
      <w:r w:rsidR="00510B00" w:rsidRPr="00E6379E">
        <w:t xml:space="preserve">thirty </w:t>
      </w:r>
      <w:r w:rsidRPr="00E6379E">
        <w:t>(</w:t>
      </w:r>
      <w:r w:rsidR="00510B00" w:rsidRPr="00E6379E">
        <w:t>3</w:t>
      </w:r>
      <w:r w:rsidRPr="00E6379E">
        <w:t>0) days</w:t>
      </w:r>
      <w:r w:rsidR="00E25B8E" w:rsidRPr="00E6379E">
        <w:t>’</w:t>
      </w:r>
      <w:r w:rsidRPr="00E6379E">
        <w:t xml:space="preserve"> prior written notice </w:t>
      </w:r>
      <w:r w:rsidR="00106FE0" w:rsidRPr="00E6379E">
        <w:t>via email</w:t>
      </w:r>
      <w:r w:rsidR="00510B00" w:rsidRPr="00E6379E">
        <w:t xml:space="preserve"> </w:t>
      </w:r>
      <w:r w:rsidRPr="00E6379E">
        <w:t xml:space="preserve">of any </w:t>
      </w:r>
      <w:r w:rsidR="00453F8B" w:rsidRPr="00E6379E">
        <w:t xml:space="preserve">modifications </w:t>
      </w:r>
      <w:r w:rsidRPr="00E6379E">
        <w:t>to such Supplier Service Specific Terms</w:t>
      </w:r>
      <w:bookmarkEnd w:id="37"/>
      <w:r w:rsidR="00D81946">
        <w:t>,</w:t>
      </w:r>
      <w:r w:rsidR="00B56713">
        <w:t xml:space="preserve"> </w:t>
      </w:r>
      <w:r w:rsidR="00D81946">
        <w:t xml:space="preserve">such notice to include </w:t>
      </w:r>
      <w:r w:rsidR="004138DC">
        <w:t xml:space="preserve">a hyperlink </w:t>
      </w:r>
      <w:r w:rsidR="00D81946">
        <w:t xml:space="preserve">directly </w:t>
      </w:r>
      <w:r w:rsidR="004138DC">
        <w:t xml:space="preserve">to a URL setting out </w:t>
      </w:r>
      <w:r w:rsidR="00453F8B">
        <w:t xml:space="preserve">in </w:t>
      </w:r>
      <w:r w:rsidR="00D81946">
        <w:t xml:space="preserve">full and in </w:t>
      </w:r>
      <w:r w:rsidR="00453F8B">
        <w:t xml:space="preserve">a clear and transparent manner </w:t>
      </w:r>
      <w:r w:rsidR="004138DC">
        <w:t xml:space="preserve">the </w:t>
      </w:r>
      <w:r w:rsidR="00CB5C78">
        <w:t>proposed modified</w:t>
      </w:r>
      <w:r w:rsidR="004138DC">
        <w:t xml:space="preserve"> </w:t>
      </w:r>
      <w:r w:rsidR="004138DC" w:rsidRPr="004138DC">
        <w:t>Supplier Service Specific Terms</w:t>
      </w:r>
      <w:r w:rsidR="00106FE0">
        <w:t>;</w:t>
      </w:r>
      <w:bookmarkEnd w:id="38"/>
    </w:p>
    <w:bookmarkEnd w:id="39"/>
    <w:p w14:paraId="22B6897D" w14:textId="77777777" w:rsidR="00512023" w:rsidRDefault="00E25B8E" w:rsidP="00512023">
      <w:pPr>
        <w:pStyle w:val="Heading3"/>
        <w:numPr>
          <w:ilvl w:val="2"/>
          <w:numId w:val="9"/>
        </w:numPr>
        <w:spacing w:before="120" w:after="120"/>
      </w:pPr>
      <w:proofErr w:type="gramStart"/>
      <w:r>
        <w:t>the</w:t>
      </w:r>
      <w:proofErr w:type="gramEnd"/>
      <w:r>
        <w:t xml:space="preserve"> </w:t>
      </w:r>
      <w:r w:rsidR="00CB5C78">
        <w:t xml:space="preserve">proposed </w:t>
      </w:r>
      <w:r w:rsidR="00453F8B">
        <w:t xml:space="preserve">modified </w:t>
      </w:r>
      <w:r>
        <w:t>Su</w:t>
      </w:r>
      <w:r w:rsidRPr="00E25B8E">
        <w:t>pplier Service Specific Terms</w:t>
      </w:r>
      <w:r w:rsidR="00B8234B">
        <w:t>:</w:t>
      </w:r>
    </w:p>
    <w:p w14:paraId="4FC54D36" w14:textId="77777777" w:rsidR="00512023" w:rsidRDefault="00512023" w:rsidP="00512023">
      <w:pPr>
        <w:pStyle w:val="Heading3"/>
        <w:numPr>
          <w:ilvl w:val="3"/>
          <w:numId w:val="9"/>
        </w:numPr>
        <w:spacing w:before="120" w:after="120"/>
        <w:ind w:left="3119" w:hanging="709"/>
      </w:pPr>
      <w:bookmarkStart w:id="40" w:name="_Ref53399052"/>
      <w:proofErr w:type="gramStart"/>
      <w:r>
        <w:t>apply</w:t>
      </w:r>
      <w:proofErr w:type="gramEnd"/>
      <w:r>
        <w:t xml:space="preserve"> on a uniform basis to all customers in respect of the relevant Services; and</w:t>
      </w:r>
    </w:p>
    <w:p w14:paraId="5F2FF16C" w14:textId="77777777" w:rsidR="00512023" w:rsidRDefault="00512023" w:rsidP="00512023">
      <w:pPr>
        <w:pStyle w:val="Heading3"/>
        <w:numPr>
          <w:ilvl w:val="3"/>
          <w:numId w:val="9"/>
        </w:numPr>
        <w:spacing w:before="120" w:after="120"/>
        <w:ind w:left="3119" w:hanging="709"/>
      </w:pPr>
      <w:bookmarkStart w:id="41" w:name="_Ref53418575"/>
      <w:proofErr w:type="gramStart"/>
      <w:r>
        <w:t>do</w:t>
      </w:r>
      <w:proofErr w:type="gramEnd"/>
      <w:r>
        <w:t xml:space="preserve"> not contain:</w:t>
      </w:r>
      <w:bookmarkEnd w:id="40"/>
      <w:bookmarkEnd w:id="41"/>
    </w:p>
    <w:p w14:paraId="4D4DB026" w14:textId="77777777" w:rsidR="00512023" w:rsidRDefault="00512023" w:rsidP="00B8234B">
      <w:pPr>
        <w:pStyle w:val="Heading3"/>
        <w:numPr>
          <w:ilvl w:val="4"/>
          <w:numId w:val="9"/>
        </w:numPr>
        <w:tabs>
          <w:tab w:val="left" w:pos="3969"/>
        </w:tabs>
        <w:spacing w:before="120" w:after="120"/>
        <w:ind w:left="3969" w:hanging="850"/>
      </w:pPr>
      <w:proofErr w:type="gramStart"/>
      <w:r>
        <w:t>any</w:t>
      </w:r>
      <w:proofErr w:type="gramEnd"/>
      <w:r>
        <w:t xml:space="preserve"> indemnities (or clauses of a similar nature to indemnities);</w:t>
      </w:r>
    </w:p>
    <w:p w14:paraId="386B7B92" w14:textId="77777777" w:rsidR="00512023" w:rsidRPr="00512023" w:rsidRDefault="00512023" w:rsidP="00B8234B">
      <w:pPr>
        <w:pStyle w:val="Heading3"/>
        <w:numPr>
          <w:ilvl w:val="4"/>
          <w:numId w:val="9"/>
        </w:numPr>
        <w:tabs>
          <w:tab w:val="left" w:pos="3969"/>
        </w:tabs>
        <w:spacing w:before="120" w:after="120"/>
        <w:ind w:left="3969" w:hanging="850"/>
      </w:pPr>
      <w:r>
        <w:t>any clauses which would have any material impact on either (A) the potential liability of either Party under this Contract; or (B) the balance of risk</w:t>
      </w:r>
      <w:r w:rsidR="00B8234B">
        <w:t>s</w:t>
      </w:r>
      <w:r>
        <w:t xml:space="preserve"> under the Contract</w:t>
      </w:r>
      <w:r w:rsidR="008B307D">
        <w:t xml:space="preserve"> from the Buyer’s perspective</w:t>
      </w:r>
      <w:r w:rsidR="00B8234B">
        <w:t xml:space="preserve"> (including the creation of new or </w:t>
      </w:r>
      <w:r w:rsidR="00B8234B">
        <w:lastRenderedPageBreak/>
        <w:t>increased potential liabilities and/or new or materially different operational responsibilities for the Buyer and/or any Buyer Users)</w:t>
      </w:r>
      <w:r>
        <w:t>; and</w:t>
      </w:r>
    </w:p>
    <w:p w14:paraId="0E705ABF" w14:textId="77777777" w:rsidR="00FD1DEA" w:rsidRDefault="00FD1DEA" w:rsidP="00EE7A81">
      <w:pPr>
        <w:pStyle w:val="Heading3"/>
        <w:numPr>
          <w:ilvl w:val="2"/>
          <w:numId w:val="9"/>
        </w:numPr>
        <w:spacing w:before="120" w:after="120"/>
      </w:pPr>
      <w:proofErr w:type="gramStart"/>
      <w:r w:rsidRPr="00FD1DEA">
        <w:t>any</w:t>
      </w:r>
      <w:proofErr w:type="gramEnd"/>
      <w:r w:rsidR="00CB5C78">
        <w:t xml:space="preserve"> proposed</w:t>
      </w:r>
      <w:r w:rsidRPr="00FD1DEA">
        <w:t xml:space="preserve"> modifications to such Supplier </w:t>
      </w:r>
      <w:r w:rsidR="00512023">
        <w:t>Service Specific T</w:t>
      </w:r>
      <w:r w:rsidRPr="00FD1DEA">
        <w:t>erms do not constitute a substantial modification to this Contract and/or the Framework</w:t>
      </w:r>
      <w:r w:rsidR="00BB5E11">
        <w:t xml:space="preserve"> Agreement</w:t>
      </w:r>
      <w:r w:rsidRPr="00FD1DEA">
        <w:t xml:space="preserve"> to the extent that the Regulations require a new procurement procedure.</w:t>
      </w:r>
    </w:p>
    <w:p w14:paraId="0756088A" w14:textId="77777777" w:rsidR="00E6379E" w:rsidRDefault="005F03DC" w:rsidP="00EE7A81">
      <w:pPr>
        <w:pStyle w:val="Heading2"/>
        <w:keepNext/>
        <w:numPr>
          <w:ilvl w:val="1"/>
          <w:numId w:val="9"/>
        </w:numPr>
        <w:spacing w:before="120" w:after="120"/>
      </w:pPr>
      <w:bookmarkStart w:id="42" w:name="_Ref53176426"/>
      <w:bookmarkStart w:id="43" w:name="_Ref51090373"/>
      <w:r>
        <w:t>W</w:t>
      </w:r>
      <w:r w:rsidRPr="005F03DC">
        <w:t xml:space="preserve">here </w:t>
      </w:r>
      <w:r>
        <w:t xml:space="preserve">the Buyer reasonably believes </w:t>
      </w:r>
      <w:r w:rsidR="00E6379E">
        <w:t>a</w:t>
      </w:r>
      <w:r w:rsidRPr="005F03DC">
        <w:t xml:space="preserve"> </w:t>
      </w:r>
      <w:r w:rsidR="00E6379E">
        <w:t xml:space="preserve">proposed </w:t>
      </w:r>
      <w:r w:rsidR="00453F8B">
        <w:t>modification</w:t>
      </w:r>
      <w:r w:rsidR="00E6379E">
        <w:t xml:space="preserve"> of the</w:t>
      </w:r>
      <w:r w:rsidR="00E6379E" w:rsidRPr="00E6379E">
        <w:t xml:space="preserve"> Supplier Service Specific Terms</w:t>
      </w:r>
      <w:r w:rsidRPr="005F03DC">
        <w:t xml:space="preserve"> has, or is likely to have, a materially </w:t>
      </w:r>
      <w:r w:rsidRPr="00E6379E">
        <w:t>adverse impact on</w:t>
      </w:r>
      <w:r w:rsidR="00E6379E">
        <w:t>:</w:t>
      </w:r>
      <w:bookmarkEnd w:id="42"/>
    </w:p>
    <w:p w14:paraId="0A923DA0" w14:textId="77777777" w:rsidR="00E6379E" w:rsidRDefault="005F03DC" w:rsidP="00EE7A81">
      <w:pPr>
        <w:pStyle w:val="Heading2"/>
        <w:numPr>
          <w:ilvl w:val="2"/>
          <w:numId w:val="9"/>
        </w:numPr>
        <w:spacing w:before="120" w:after="120"/>
      </w:pPr>
      <w:proofErr w:type="gramStart"/>
      <w:r w:rsidRPr="00E6379E">
        <w:t>the</w:t>
      </w:r>
      <w:proofErr w:type="gramEnd"/>
      <w:r w:rsidRPr="00E6379E">
        <w:t xml:space="preserve"> Buyer</w:t>
      </w:r>
      <w:r w:rsidR="008A4E4B" w:rsidRPr="00E6379E">
        <w:t>’s</w:t>
      </w:r>
      <w:r w:rsidRPr="00E6379E">
        <w:t xml:space="preserve"> use and enjoyment of the Services</w:t>
      </w:r>
      <w:r w:rsidR="00BB4143">
        <w:t xml:space="preserve"> under the Contract</w:t>
      </w:r>
      <w:r w:rsidR="00E6379E">
        <w:t>;</w:t>
      </w:r>
    </w:p>
    <w:p w14:paraId="2752CC0A" w14:textId="77777777" w:rsidR="00E6379E" w:rsidRPr="00E6379E" w:rsidRDefault="00E6379E" w:rsidP="00EE7A81">
      <w:pPr>
        <w:pStyle w:val="Heading2"/>
        <w:numPr>
          <w:ilvl w:val="2"/>
          <w:numId w:val="9"/>
        </w:numPr>
        <w:spacing w:before="120" w:after="120"/>
      </w:pPr>
      <w:proofErr w:type="gramStart"/>
      <w:r>
        <w:t>the</w:t>
      </w:r>
      <w:proofErr w:type="gramEnd"/>
      <w:r>
        <w:t xml:space="preserve"> </w:t>
      </w:r>
      <w:r w:rsidRPr="00E6379E">
        <w:t>commercial</w:t>
      </w:r>
      <w:r>
        <w:t xml:space="preserve"> </w:t>
      </w:r>
      <w:r w:rsidR="00BB4143">
        <w:t>benefits</w:t>
      </w:r>
      <w:r>
        <w:t xml:space="preserve"> of the Contract</w:t>
      </w:r>
      <w:r w:rsidR="00BB4143">
        <w:t xml:space="preserve"> to the Buyer</w:t>
      </w:r>
      <w:r>
        <w:t xml:space="preserve"> (including </w:t>
      </w:r>
      <w:r w:rsidR="00BB4143">
        <w:t>in relation to pricing and performance of the Services)</w:t>
      </w:r>
      <w:r>
        <w:t>; and/or</w:t>
      </w:r>
    </w:p>
    <w:p w14:paraId="2E6A55DA" w14:textId="77777777" w:rsidR="00E6379E" w:rsidRDefault="00E6379E" w:rsidP="00EE7A81">
      <w:pPr>
        <w:pStyle w:val="Heading2"/>
        <w:numPr>
          <w:ilvl w:val="2"/>
          <w:numId w:val="9"/>
        </w:numPr>
        <w:spacing w:before="120" w:after="120"/>
      </w:pPr>
      <w:proofErr w:type="gramStart"/>
      <w:r>
        <w:t>the</w:t>
      </w:r>
      <w:proofErr w:type="gramEnd"/>
      <w:r>
        <w:t xml:space="preserve"> </w:t>
      </w:r>
      <w:r w:rsidR="008A4E4B" w:rsidRPr="00E6379E">
        <w:t>balance of risk</w:t>
      </w:r>
      <w:r w:rsidR="00BB4143">
        <w:t>s</w:t>
      </w:r>
      <w:r w:rsidR="002F073F" w:rsidRPr="00E6379E">
        <w:t xml:space="preserve"> </w:t>
      </w:r>
      <w:r w:rsidR="008A4E4B" w:rsidRPr="00E6379E">
        <w:t>under the Contract</w:t>
      </w:r>
      <w:r w:rsidR="00B8234B">
        <w:t xml:space="preserve"> from the Buyer’s perspective</w:t>
      </w:r>
      <w:r>
        <w:t xml:space="preserve"> (including </w:t>
      </w:r>
      <w:r w:rsidR="00BB4143">
        <w:t>the creation of</w:t>
      </w:r>
      <w:r>
        <w:t xml:space="preserve"> new or increased potential liabilities</w:t>
      </w:r>
      <w:r w:rsidR="00B8234B">
        <w:t xml:space="preserve"> and/or new or materially different operational responsibilities for the Buyer and/or any Buyer Users</w:t>
      </w:r>
      <w:r w:rsidR="00BB4143">
        <w:t>)</w:t>
      </w:r>
      <w:r w:rsidR="005F03DC">
        <w:t>,</w:t>
      </w:r>
    </w:p>
    <w:p w14:paraId="406C6B34" w14:textId="77777777" w:rsidR="00EE193F" w:rsidRDefault="00E6379E" w:rsidP="00EE7A81">
      <w:pPr>
        <w:pStyle w:val="Heading2"/>
        <w:numPr>
          <w:ilvl w:val="0"/>
          <w:numId w:val="0"/>
        </w:numPr>
        <w:spacing w:before="120" w:after="120"/>
        <w:ind w:left="1440"/>
      </w:pPr>
      <w:r>
        <w:t>t</w:t>
      </w:r>
      <w:r w:rsidR="006157BA">
        <w:t>he Buyer may</w:t>
      </w:r>
      <w:r w:rsidR="00BF1E09">
        <w:t>, acting reasonably,</w:t>
      </w:r>
      <w:r w:rsidR="006157BA">
        <w:t xml:space="preserve"> </w:t>
      </w:r>
      <w:r w:rsidR="00EE193F" w:rsidRPr="00EE193F">
        <w:t xml:space="preserve">object to </w:t>
      </w:r>
      <w:r w:rsidR="006157BA">
        <w:t xml:space="preserve">the Supplier’s </w:t>
      </w:r>
      <w:r w:rsidR="00453F8B">
        <w:t xml:space="preserve">proposed modification </w:t>
      </w:r>
      <w:r w:rsidR="006157BA">
        <w:t xml:space="preserve">to the Supplier Service Specific Terms </w:t>
      </w:r>
      <w:r w:rsidR="00EE193F" w:rsidRPr="00EE193F">
        <w:t xml:space="preserve">by notifying the Supplier in writing within </w:t>
      </w:r>
      <w:r w:rsidR="00106FE0">
        <w:t xml:space="preserve">thirty </w:t>
      </w:r>
      <w:r w:rsidR="00EE193F">
        <w:t>(</w:t>
      </w:r>
      <w:r w:rsidR="00106FE0">
        <w:t>3</w:t>
      </w:r>
      <w:r w:rsidR="00EE193F">
        <w:t>0) days</w:t>
      </w:r>
      <w:r w:rsidR="00EE193F" w:rsidRPr="00EE193F">
        <w:t>’ of the</w:t>
      </w:r>
      <w:r w:rsidR="00BF1E09">
        <w:t xml:space="preserve"> Buyer’s receipt of the</w:t>
      </w:r>
      <w:r w:rsidR="00EE193F" w:rsidRPr="00EE193F">
        <w:t xml:space="preserve"> Supplier’s notice of </w:t>
      </w:r>
      <w:r w:rsidR="00BF1E09">
        <w:t>such</w:t>
      </w:r>
      <w:r w:rsidR="006157BA">
        <w:t xml:space="preserve"> </w:t>
      </w:r>
      <w:r w:rsidR="00453F8B">
        <w:t xml:space="preserve">modification </w:t>
      </w:r>
      <w:r w:rsidR="006157BA">
        <w:t xml:space="preserve">pursuant to Clause </w:t>
      </w:r>
      <w:r w:rsidR="006157BA">
        <w:fldChar w:fldCharType="begin"/>
      </w:r>
      <w:r w:rsidR="006157BA">
        <w:instrText xml:space="preserve"> REF _Ref51090541 \r \h </w:instrText>
      </w:r>
      <w:r w:rsidR="006157BA">
        <w:fldChar w:fldCharType="separate"/>
      </w:r>
      <w:r w:rsidR="006122CA">
        <w:t>3.6.1</w:t>
      </w:r>
      <w:r w:rsidR="006157BA">
        <w:fldChar w:fldCharType="end"/>
      </w:r>
      <w:r w:rsidR="00EE193F" w:rsidRPr="00EE193F">
        <w:t xml:space="preserve">. If the Parties </w:t>
      </w:r>
      <w:r w:rsidR="005F03DC">
        <w:t xml:space="preserve">(acting reasonably) </w:t>
      </w:r>
      <w:r w:rsidR="00EE193F" w:rsidRPr="00EE193F">
        <w:t xml:space="preserve">are unable </w:t>
      </w:r>
      <w:r w:rsidR="008F3D95">
        <w:t xml:space="preserve">within the next ten (10) days </w:t>
      </w:r>
      <w:r w:rsidR="00EE193F" w:rsidRPr="00EE193F">
        <w:t xml:space="preserve">to resolve the Buyer’s objection to its </w:t>
      </w:r>
      <w:r w:rsidR="00453F8B">
        <w:t xml:space="preserve">reasonable </w:t>
      </w:r>
      <w:r w:rsidR="00EE193F" w:rsidRPr="00EE193F">
        <w:t xml:space="preserve">satisfaction the Buyer </w:t>
      </w:r>
      <w:r w:rsidR="00AE332A">
        <w:t>may</w:t>
      </w:r>
      <w:r w:rsidR="00EE193F" w:rsidRPr="00EE193F">
        <w:t xml:space="preserve"> terminate this Contract with immediate effect and without any liability (including, for the avoidance of doubt, pursuant to Clause </w:t>
      </w:r>
      <w:r w:rsidR="00EE193F" w:rsidRPr="00EE193F">
        <w:fldChar w:fldCharType="begin"/>
      </w:r>
      <w:r w:rsidR="00EE193F" w:rsidRPr="00EE193F">
        <w:instrText xml:space="preserve"> REF _Ref44368266 \r \h </w:instrText>
      </w:r>
      <w:r w:rsidR="00EE193F" w:rsidRPr="00EE193F">
        <w:fldChar w:fldCharType="separate"/>
      </w:r>
      <w:r w:rsidR="006122CA">
        <w:t>17.4</w:t>
      </w:r>
      <w:r w:rsidR="00EE193F" w:rsidRPr="00EE193F">
        <w:fldChar w:fldCharType="end"/>
      </w:r>
      <w:r w:rsidR="00EE193F" w:rsidRPr="00EE193F">
        <w:t xml:space="preserve">) by </w:t>
      </w:r>
      <w:r w:rsidR="00BF1E09">
        <w:t>giving</w:t>
      </w:r>
      <w:r w:rsidR="00EE193F" w:rsidRPr="00EE193F">
        <w:t xml:space="preserve"> notice</w:t>
      </w:r>
      <w:r w:rsidR="00BF1E09">
        <w:t xml:space="preserve"> in writing</w:t>
      </w:r>
      <w:r w:rsidR="00EE193F" w:rsidRPr="00EE193F">
        <w:t xml:space="preserve"> to the Supplier.</w:t>
      </w:r>
      <w:bookmarkEnd w:id="43"/>
    </w:p>
    <w:p w14:paraId="1A599005" w14:textId="77777777" w:rsidR="00CE21B9" w:rsidRDefault="00CE21B9" w:rsidP="00EE7A81">
      <w:pPr>
        <w:pStyle w:val="Heading2"/>
        <w:keepNext/>
        <w:numPr>
          <w:ilvl w:val="1"/>
          <w:numId w:val="9"/>
        </w:numPr>
        <w:spacing w:before="120" w:after="120"/>
      </w:pPr>
      <w:bookmarkStart w:id="44" w:name="_Ref53341731"/>
      <w:r w:rsidRPr="00D72A4D">
        <w:t>Where the Buyer</w:t>
      </w:r>
      <w:r>
        <w:t>:</w:t>
      </w:r>
      <w:bookmarkEnd w:id="44"/>
    </w:p>
    <w:p w14:paraId="78F6D965" w14:textId="77777777" w:rsidR="00CE21B9" w:rsidRDefault="00CE21B9" w:rsidP="00EE7A81">
      <w:pPr>
        <w:pStyle w:val="Heading2"/>
        <w:numPr>
          <w:ilvl w:val="2"/>
          <w:numId w:val="9"/>
        </w:numPr>
        <w:spacing w:before="120" w:after="120"/>
      </w:pPr>
      <w:proofErr w:type="gramStart"/>
      <w:r w:rsidRPr="00D72A4D">
        <w:t>does</w:t>
      </w:r>
      <w:proofErr w:type="gramEnd"/>
      <w:r w:rsidRPr="00D72A4D">
        <w:t xml:space="preserve"> not object to </w:t>
      </w:r>
      <w:r w:rsidR="00CB5C78">
        <w:t>a proposed</w:t>
      </w:r>
      <w:r>
        <w:t xml:space="preserve"> </w:t>
      </w:r>
      <w:r w:rsidR="00CB5C78">
        <w:t>m</w:t>
      </w:r>
      <w:r>
        <w:t xml:space="preserve">odification </w:t>
      </w:r>
      <w:r w:rsidR="00CB5C78">
        <w:t>to the Supplier Service Specific Terms</w:t>
      </w:r>
      <w:r>
        <w:t xml:space="preserve"> within the thirty (30) day period referred to in Clause </w:t>
      </w:r>
      <w:r w:rsidR="00CB5C78">
        <w:fldChar w:fldCharType="begin"/>
      </w:r>
      <w:r w:rsidR="00CB5C78">
        <w:instrText xml:space="preserve"> REF _Ref53176426 \r \h </w:instrText>
      </w:r>
      <w:r w:rsidR="00CB5C78">
        <w:fldChar w:fldCharType="separate"/>
      </w:r>
      <w:r w:rsidR="006122CA">
        <w:t>3.7</w:t>
      </w:r>
      <w:r w:rsidR="00CB5C78">
        <w:fldChar w:fldCharType="end"/>
      </w:r>
      <w:r w:rsidR="00CB5C78">
        <w:t xml:space="preserve">; </w:t>
      </w:r>
      <w:r w:rsidRPr="00D72A4D">
        <w:t>or</w:t>
      </w:r>
    </w:p>
    <w:p w14:paraId="30FEDFC5" w14:textId="77777777" w:rsidR="00CE21B9" w:rsidRDefault="00CE21B9" w:rsidP="00D974A5">
      <w:pPr>
        <w:pStyle w:val="Heading2"/>
        <w:keepNext/>
        <w:numPr>
          <w:ilvl w:val="2"/>
          <w:numId w:val="9"/>
        </w:numPr>
        <w:spacing w:before="120" w:after="120"/>
      </w:pPr>
      <w:proofErr w:type="gramStart"/>
      <w:r w:rsidRPr="00D72A4D">
        <w:t>having</w:t>
      </w:r>
      <w:proofErr w:type="gramEnd"/>
      <w:r w:rsidRPr="00D72A4D">
        <w:t xml:space="preserve"> objected </w:t>
      </w:r>
      <w:r>
        <w:t xml:space="preserve">the Buyer </w:t>
      </w:r>
      <w:r w:rsidRPr="00D72A4D">
        <w:t xml:space="preserve">subsequently agrees to </w:t>
      </w:r>
      <w:r w:rsidR="00CB5C78">
        <w:t>the proposed</w:t>
      </w:r>
      <w:r w:rsidR="00CB5C78" w:rsidRPr="00CB5C78">
        <w:t xml:space="preserve"> modification to the Supplier Service Specific Terms</w:t>
      </w:r>
      <w:r w:rsidRPr="005B1922">
        <w:t>,</w:t>
      </w:r>
    </w:p>
    <w:p w14:paraId="3CDB4795" w14:textId="77777777" w:rsidR="00CE21B9" w:rsidRPr="00B8234B" w:rsidRDefault="00CE21B9" w:rsidP="00391908">
      <w:pPr>
        <w:pStyle w:val="Body2"/>
      </w:pPr>
      <w:proofErr w:type="gramStart"/>
      <w:r w:rsidRPr="00B8234B">
        <w:t xml:space="preserve">and subject to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Pr="00B8234B">
        <w:t xml:space="preserve"> being satisfied, the relevant </w:t>
      </w:r>
      <w:r w:rsidR="00CB5C78" w:rsidRPr="00B8234B">
        <w:t>Supplier Service Specific Terms</w:t>
      </w:r>
      <w:r w:rsidRPr="00B8234B">
        <w:t xml:space="preserve"> are deemed modified</w:t>
      </w:r>
      <w:r w:rsidR="008E5BF7" w:rsidRPr="00B8234B">
        <w:t>,</w:t>
      </w:r>
      <w:r w:rsidRPr="00B8234B">
        <w:t xml:space="preserve"> to reflect the modified </w:t>
      </w:r>
      <w:r w:rsidR="00CB5C78" w:rsidRPr="00B8234B">
        <w:t xml:space="preserve">Supplier Service Specific Terms </w:t>
      </w:r>
      <w:r w:rsidRPr="00B8234B">
        <w:t>notified to the Buyer</w:t>
      </w:r>
      <w:r w:rsidR="00CB5C78" w:rsidRPr="00B8234B">
        <w:t xml:space="preserve"> in accordance with Clause </w:t>
      </w:r>
      <w:r w:rsidR="00CB5C78" w:rsidRPr="00B8234B">
        <w:fldChar w:fldCharType="begin"/>
      </w:r>
      <w:r w:rsidR="00CB5C78" w:rsidRPr="00B8234B">
        <w:instrText xml:space="preserve"> REF _Ref53176832 \r \h </w:instrText>
      </w:r>
      <w:r w:rsidR="003108D0" w:rsidRPr="00B8234B">
        <w:instrText xml:space="preserve"> \* MERGEFORMAT </w:instrText>
      </w:r>
      <w:r w:rsidR="00CB5C78" w:rsidRPr="00B8234B">
        <w:fldChar w:fldCharType="separate"/>
      </w:r>
      <w:r w:rsidR="006122CA">
        <w:t>3.6.1</w:t>
      </w:r>
      <w:r w:rsidR="00CB5C78" w:rsidRPr="00B8234B">
        <w:fldChar w:fldCharType="end"/>
      </w:r>
      <w:r w:rsidR="008E5BF7" w:rsidRPr="00B8234B">
        <w:t>, with effect from the effective date set out in the relevant email notice or where no effective date is specified thirty (30) days following the Buyer’s receipt of the email notice of the proposed modification</w:t>
      </w:r>
      <w:r w:rsidR="00CB5C78" w:rsidRPr="00B8234B">
        <w:t>.</w:t>
      </w:r>
      <w:proofErr w:type="gramEnd"/>
      <w:r w:rsidR="00CB5C78" w:rsidRPr="00B8234B">
        <w:t xml:space="preserve"> </w:t>
      </w:r>
      <w:proofErr w:type="gramStart"/>
      <w:r w:rsidR="00CB5C78" w:rsidRPr="00B8234B">
        <w:t xml:space="preserve">Where any of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00CB5C78" w:rsidRPr="00B8234B">
        <w:t xml:space="preserve"> are not satisfied the proposed modification to the Supplier Service Specific Terms is deemed invalid and shall not modify the then current </w:t>
      </w:r>
      <w:r w:rsidR="00B60E57" w:rsidRPr="00B8234B">
        <w:t>Supplier Service Specific Terms</w:t>
      </w:r>
      <w:r w:rsidR="00CB5C78" w:rsidRPr="00B8234B">
        <w:t xml:space="preserve"> applying to this Contract</w:t>
      </w:r>
      <w:r w:rsidR="003B45CB" w:rsidRPr="00B8234B">
        <w:t xml:space="preserve"> save in the case of failure to satisfy only condition </w:t>
      </w:r>
      <w:r w:rsidR="003B45CB" w:rsidRPr="00B8234B">
        <w:fldChar w:fldCharType="begin"/>
      </w:r>
      <w:r w:rsidR="003B45CB" w:rsidRPr="00B8234B">
        <w:instrText xml:space="preserve"> REF _Ref53399052 \r \h </w:instrText>
      </w:r>
      <w:r w:rsidR="007326E5" w:rsidRPr="00B8234B">
        <w:instrText xml:space="preserve"> \* MERGEFORMAT </w:instrText>
      </w:r>
      <w:r w:rsidR="003B45CB" w:rsidRPr="00B8234B">
        <w:fldChar w:fldCharType="separate"/>
      </w:r>
      <w:r w:rsidR="006122CA">
        <w:t>3.6.2(a)</w:t>
      </w:r>
      <w:r w:rsidR="003B45CB" w:rsidRPr="00B8234B">
        <w:fldChar w:fldCharType="end"/>
      </w:r>
      <w:r w:rsidR="003B45CB" w:rsidRPr="00B8234B">
        <w:t xml:space="preserve">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w:t>
      </w:r>
      <w:r w:rsidR="003B45CB" w:rsidRPr="00B8234B">
        <w:fldChar w:fldCharType="begin"/>
      </w:r>
      <w:r w:rsidR="003B45CB" w:rsidRPr="00B8234B">
        <w:instrText xml:space="preserve"> REF _Ref53341731 \r \h </w:instrText>
      </w:r>
      <w:r w:rsidR="007326E5" w:rsidRPr="00B8234B">
        <w:instrText xml:space="preserve"> \* MERGEFORMAT </w:instrText>
      </w:r>
      <w:r w:rsidR="003B45CB" w:rsidRPr="00B8234B">
        <w:fldChar w:fldCharType="separate"/>
      </w:r>
      <w:r w:rsidR="006122CA">
        <w:t>3.8</w:t>
      </w:r>
      <w:r w:rsidR="003B45CB" w:rsidRPr="00B8234B">
        <w:fldChar w:fldCharType="end"/>
      </w:r>
      <w:r w:rsidR="003B45CB" w:rsidRPr="00B8234B">
        <w:t>.</w:t>
      </w:r>
      <w:proofErr w:type="gramEnd"/>
    </w:p>
    <w:bookmarkEnd w:id="31"/>
    <w:bookmarkEnd w:id="32"/>
    <w:bookmarkEnd w:id="33"/>
    <w:p w14:paraId="4355EFC0" w14:textId="77777777" w:rsidR="008C559B" w:rsidRPr="00A5511E" w:rsidRDefault="00146E68" w:rsidP="00EE7A81">
      <w:pPr>
        <w:pStyle w:val="Heading2"/>
        <w:keepNext/>
        <w:numPr>
          <w:ilvl w:val="0"/>
          <w:numId w:val="0"/>
        </w:numPr>
        <w:spacing w:before="120" w:after="120"/>
        <w:ind w:left="1440"/>
        <w:rPr>
          <w:b/>
        </w:rPr>
      </w:pPr>
      <w:r w:rsidRPr="00A5511E">
        <w:rPr>
          <w:b/>
        </w:rPr>
        <w:t>H</w:t>
      </w:r>
      <w:r w:rsidR="008C559B" w:rsidRPr="00A5511E">
        <w:rPr>
          <w:b/>
        </w:rPr>
        <w:t>yperlinks:</w:t>
      </w:r>
    </w:p>
    <w:p w14:paraId="52DB83AC" w14:textId="77777777" w:rsidR="005E587F" w:rsidRPr="00A5511E" w:rsidRDefault="005E587F" w:rsidP="005E587F">
      <w:pPr>
        <w:pStyle w:val="Heading2"/>
        <w:keepNext/>
        <w:numPr>
          <w:ilvl w:val="1"/>
          <w:numId w:val="9"/>
        </w:numPr>
        <w:spacing w:before="120" w:after="120"/>
      </w:pPr>
      <w:bookmarkStart w:id="45" w:name="_Ref55739161"/>
      <w:bookmarkStart w:id="46" w:name="_Ref53339018"/>
      <w:r w:rsidRPr="00A5511E">
        <w:t>Where in any:</w:t>
      </w:r>
      <w:bookmarkEnd w:id="45"/>
    </w:p>
    <w:p w14:paraId="4A573F0A" w14:textId="77777777" w:rsidR="005E587F" w:rsidRDefault="005E587F" w:rsidP="005E587F">
      <w:pPr>
        <w:pStyle w:val="Heading2"/>
        <w:numPr>
          <w:ilvl w:val="2"/>
          <w:numId w:val="9"/>
        </w:numPr>
        <w:spacing w:before="120" w:after="120"/>
      </w:pPr>
      <w:bookmarkStart w:id="47" w:name="_Ref55738554"/>
      <w:r w:rsidRPr="00A5511E">
        <w:t xml:space="preserve">Applicable Supplier Terms; </w:t>
      </w:r>
    </w:p>
    <w:p w14:paraId="101A4F82" w14:textId="77777777" w:rsidR="005E587F" w:rsidRPr="00A5511E" w:rsidRDefault="005E587F" w:rsidP="005E587F">
      <w:pPr>
        <w:pStyle w:val="Heading2"/>
        <w:numPr>
          <w:ilvl w:val="2"/>
          <w:numId w:val="9"/>
        </w:numPr>
        <w:spacing w:before="120" w:after="120"/>
      </w:pPr>
      <w:proofErr w:type="gramStart"/>
      <w:r>
        <w:t>third</w:t>
      </w:r>
      <w:proofErr w:type="gramEnd"/>
      <w:r>
        <w:t xml:space="preserve"> party licence terms; </w:t>
      </w:r>
      <w:r w:rsidRPr="00A5511E">
        <w:t>and/or</w:t>
      </w:r>
      <w:bookmarkEnd w:id="47"/>
    </w:p>
    <w:p w14:paraId="5C68DEC7" w14:textId="77777777" w:rsidR="005E587F" w:rsidRPr="00A5511E" w:rsidRDefault="005E587F" w:rsidP="005E587F">
      <w:pPr>
        <w:pStyle w:val="Heading2"/>
        <w:keepNext/>
        <w:numPr>
          <w:ilvl w:val="2"/>
          <w:numId w:val="9"/>
        </w:numPr>
        <w:spacing w:before="120" w:after="120"/>
      </w:pPr>
      <w:r w:rsidRPr="00A5511E">
        <w:lastRenderedPageBreak/>
        <w:t>Service Descriptions,</w:t>
      </w:r>
    </w:p>
    <w:p w14:paraId="3E376D1B" w14:textId="4A621F03" w:rsidR="005E587F" w:rsidRPr="00A5511E" w:rsidRDefault="005E587F" w:rsidP="005E587F">
      <w:pPr>
        <w:pStyle w:val="Heading2"/>
        <w:numPr>
          <w:ilvl w:val="0"/>
          <w:numId w:val="0"/>
        </w:numPr>
        <w:spacing w:before="120" w:after="120"/>
        <w:ind w:left="1440"/>
      </w:pPr>
      <w:proofErr w:type="gramStart"/>
      <w:r w:rsidRPr="00A5511E">
        <w:t xml:space="preserve">a </w:t>
      </w:r>
      <w:r>
        <w:t xml:space="preserve">third party </w:t>
      </w:r>
      <w:r w:rsidRPr="00A5511E">
        <w:t>standard, policy, list, terms and conditions or any other document (“</w:t>
      </w:r>
      <w:r w:rsidRPr="00A5511E">
        <w:rPr>
          <w:b/>
        </w:rPr>
        <w:t xml:space="preserve">Additional </w:t>
      </w:r>
      <w:r>
        <w:rPr>
          <w:b/>
        </w:rPr>
        <w:t xml:space="preserve">Third Party </w:t>
      </w:r>
      <w:r w:rsidRPr="00A5511E">
        <w:rPr>
          <w:b/>
        </w:rPr>
        <w:t>Documents and/or Terms</w:t>
      </w:r>
      <w:r w:rsidRPr="00A5511E">
        <w:t>”) is incorporated into the relevant Applicable Supplier Terms and/or Service Descriptions by reference to a hyperlink</w:t>
      </w:r>
      <w:r>
        <w:t xml:space="preserve"> or otherwise</w:t>
      </w:r>
      <w:r w:rsidRPr="00A5511E">
        <w:t>, then</w:t>
      </w:r>
      <w:r>
        <w:t xml:space="preserve"> subject to clauses </w:t>
      </w:r>
      <w:r>
        <w:fldChar w:fldCharType="begin"/>
      </w:r>
      <w:r>
        <w:instrText xml:space="preserve"> REF _Ref125989410 \r \h </w:instrText>
      </w:r>
      <w:r>
        <w:fldChar w:fldCharType="separate"/>
      </w:r>
      <w:r w:rsidR="00083CD6">
        <w:t>9.7</w:t>
      </w:r>
      <w:r>
        <w:fldChar w:fldCharType="end"/>
      </w:r>
      <w:r>
        <w:t xml:space="preserve"> and </w:t>
      </w:r>
      <w:r>
        <w:fldChar w:fldCharType="begin"/>
      </w:r>
      <w:r>
        <w:instrText xml:space="preserve"> REF _Ref125989412 \r \h </w:instrText>
      </w:r>
      <w:r>
        <w:fldChar w:fldCharType="separate"/>
      </w:r>
      <w:r w:rsidR="00083CD6">
        <w:t>9.8</w:t>
      </w:r>
      <w:r>
        <w:fldChar w:fldCharType="end"/>
      </w:r>
      <w:r w:rsidRPr="00A5511E">
        <w:t xml:space="preserve"> such hyperlink shall be deemed ineffective and any Additional </w:t>
      </w:r>
      <w:r>
        <w:t xml:space="preserve">Third Party </w:t>
      </w:r>
      <w:r w:rsidRPr="00A5511E">
        <w:t xml:space="preserve">Documents and/or Terms shall be deemed unenforceable and shall not apply to this Contract and this Contract shall apply as if such hyperlink to the Additional </w:t>
      </w:r>
      <w:r>
        <w:t xml:space="preserve">Third Party </w:t>
      </w:r>
      <w:r w:rsidRPr="00A5511E">
        <w:t>Documents and/or Terms was not included.</w:t>
      </w:r>
      <w:bookmarkEnd w:id="46"/>
      <w:proofErr w:type="gramEnd"/>
    </w:p>
    <w:p w14:paraId="6F618577" w14:textId="77777777" w:rsidR="005E587F" w:rsidRPr="00A5511E" w:rsidRDefault="005E587F" w:rsidP="005E587F">
      <w:pPr>
        <w:pStyle w:val="Heading2"/>
        <w:keepNext/>
        <w:numPr>
          <w:ilvl w:val="1"/>
          <w:numId w:val="9"/>
        </w:numPr>
        <w:spacing w:before="120" w:after="120"/>
      </w:pPr>
      <w:r w:rsidRPr="00A5511E">
        <w:t xml:space="preserve">Clause </w:t>
      </w:r>
      <w:r w:rsidRPr="00A5511E">
        <w:fldChar w:fldCharType="begin"/>
      </w:r>
      <w:r w:rsidRPr="00A5511E">
        <w:instrText xml:space="preserve"> REF _Ref53339018 \r \h </w:instrText>
      </w:r>
      <w:r>
        <w:rPr>
          <w:strike/>
        </w:rPr>
        <w:instrText xml:space="preserve"> \* MERGEFORMAT </w:instrText>
      </w:r>
      <w:r w:rsidRPr="00A5511E">
        <w:fldChar w:fldCharType="separate"/>
      </w:r>
      <w:r>
        <w:t>3.9</w:t>
      </w:r>
      <w:r w:rsidRPr="00A5511E">
        <w:fldChar w:fldCharType="end"/>
      </w:r>
      <w:r w:rsidRPr="00A5511E">
        <w:t xml:space="preserve"> is without prejudice to:</w:t>
      </w:r>
    </w:p>
    <w:p w14:paraId="0B4A0C36" w14:textId="77777777" w:rsidR="005E587F" w:rsidRPr="00A5511E" w:rsidRDefault="005E587F" w:rsidP="005E587F">
      <w:pPr>
        <w:pStyle w:val="Heading2"/>
        <w:numPr>
          <w:ilvl w:val="2"/>
          <w:numId w:val="9"/>
        </w:numPr>
        <w:spacing w:before="120" w:after="120"/>
      </w:pPr>
      <w:proofErr w:type="gramStart"/>
      <w:r w:rsidRPr="00A5511E">
        <w:t xml:space="preserve">the inclusion as at the Commencement Date of hyperlinks to the Supplier’s </w:t>
      </w:r>
      <w:r>
        <w:t xml:space="preserve">own </w:t>
      </w:r>
      <w:r w:rsidRPr="00A5511E">
        <w:t>relevant online Service Descriptions</w:t>
      </w:r>
      <w:r>
        <w:t>, standards, polices, lists,</w:t>
      </w:r>
      <w:r w:rsidRPr="00A5511E">
        <w:t xml:space="preserve">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w:t>
      </w:r>
      <w:r>
        <w:t xml:space="preserve">Third Party </w:t>
      </w:r>
      <w:r w:rsidRPr="00A5511E">
        <w:t>Documents and/or Terms; and</w:t>
      </w:r>
      <w:proofErr w:type="gramEnd"/>
    </w:p>
    <w:p w14:paraId="32C32F56" w14:textId="77777777" w:rsidR="005E587F" w:rsidRPr="00A5511E" w:rsidRDefault="005E587F" w:rsidP="005E587F">
      <w:pPr>
        <w:pStyle w:val="Heading2"/>
        <w:keepNext/>
        <w:numPr>
          <w:ilvl w:val="2"/>
          <w:numId w:val="9"/>
        </w:numPr>
        <w:spacing w:before="120" w:after="120"/>
      </w:pPr>
      <w:proofErr w:type="gramStart"/>
      <w:r w:rsidRPr="00A5511E">
        <w:t>the</w:t>
      </w:r>
      <w:proofErr w:type="gramEnd"/>
      <w:r w:rsidRPr="00A5511E">
        <w:t xml:space="preserve"> permitted use by the Supplier of email notices containing </w:t>
      </w:r>
      <w:r>
        <w:t xml:space="preserve">third party </w:t>
      </w:r>
      <w:r w:rsidRPr="00A5511E">
        <w:t>hyperlinks directly to a URL setting out in full the proposed modified relevant online:</w:t>
      </w:r>
    </w:p>
    <w:p w14:paraId="04FBC72B" w14:textId="77777777" w:rsidR="00906F52" w:rsidRPr="00A5511E" w:rsidRDefault="00A8192B" w:rsidP="00A8192B">
      <w:pPr>
        <w:pStyle w:val="Heading2"/>
        <w:numPr>
          <w:ilvl w:val="3"/>
          <w:numId w:val="9"/>
        </w:numPr>
        <w:tabs>
          <w:tab w:val="left" w:pos="3119"/>
        </w:tabs>
        <w:spacing w:before="120" w:after="120"/>
        <w:ind w:left="3119" w:hanging="709"/>
      </w:pPr>
      <w:r w:rsidRPr="00A5511E">
        <w:t xml:space="preserve">Supplier Service Specific Terms strictly in accordance with the provisions of Clauses </w:t>
      </w:r>
      <w:r w:rsidRPr="00A5511E">
        <w:fldChar w:fldCharType="begin"/>
      </w:r>
      <w:r w:rsidRPr="00A5511E">
        <w:instrText xml:space="preserve"> REF _Ref51086236 \r \h </w:instrText>
      </w:r>
      <w:r w:rsidR="000E79EB">
        <w:rPr>
          <w:strike/>
        </w:rPr>
        <w:instrText xml:space="preserve"> \* MERGEFORMAT </w:instrText>
      </w:r>
      <w:r w:rsidRPr="00A5511E">
        <w:fldChar w:fldCharType="separate"/>
      </w:r>
      <w:r w:rsidR="006122CA">
        <w:t>3.6</w:t>
      </w:r>
      <w:r w:rsidRPr="00A5511E">
        <w:fldChar w:fldCharType="end"/>
      </w:r>
      <w:r w:rsidRPr="00A5511E">
        <w:t xml:space="preserve"> to </w:t>
      </w:r>
      <w:r w:rsidRPr="00A5511E">
        <w:fldChar w:fldCharType="begin"/>
      </w:r>
      <w:r w:rsidRPr="00A5511E">
        <w:instrText xml:space="preserve"> REF _Ref53341731 \r \h </w:instrText>
      </w:r>
      <w:r w:rsidR="000E79EB">
        <w:rPr>
          <w:strike/>
        </w:rPr>
        <w:instrText xml:space="preserve"> \* MERGEFORMAT </w:instrText>
      </w:r>
      <w:r w:rsidRPr="00A5511E">
        <w:fldChar w:fldCharType="separate"/>
      </w:r>
      <w:r w:rsidR="006122CA">
        <w:t>3.8</w:t>
      </w:r>
      <w:r w:rsidRPr="00A5511E">
        <w:fldChar w:fldCharType="end"/>
      </w:r>
      <w:r w:rsidRPr="00A5511E">
        <w:t xml:space="preserve"> (Modifications to Supplier Service Specific Terms)</w:t>
      </w:r>
      <w:r w:rsidR="00D974A5" w:rsidRPr="00A5511E">
        <w:t>;</w:t>
      </w:r>
      <w:r w:rsidRPr="00A5511E">
        <w:t xml:space="preserve"> and/or</w:t>
      </w:r>
    </w:p>
    <w:p w14:paraId="4A1476B1" w14:textId="77777777" w:rsidR="00A8192B" w:rsidRPr="00A5511E" w:rsidRDefault="00A8192B" w:rsidP="00A8192B">
      <w:pPr>
        <w:pStyle w:val="Heading2"/>
        <w:numPr>
          <w:ilvl w:val="3"/>
          <w:numId w:val="9"/>
        </w:numPr>
        <w:tabs>
          <w:tab w:val="left" w:pos="3119"/>
        </w:tabs>
        <w:spacing w:before="120" w:after="120"/>
        <w:ind w:left="3119" w:hanging="709"/>
      </w:pPr>
      <w:r w:rsidRPr="00A5511E">
        <w:t xml:space="preserve">Service Descriptions strictly in accordance with the provisions of Clauses </w:t>
      </w:r>
      <w:r w:rsidRPr="00A5511E">
        <w:fldChar w:fldCharType="begin"/>
      </w:r>
      <w:r w:rsidRPr="00A5511E">
        <w:instrText xml:space="preserve"> REF _Ref53342135 \r \h </w:instrText>
      </w:r>
      <w:r w:rsidR="000E79EB">
        <w:rPr>
          <w:strike/>
        </w:rPr>
        <w:instrText xml:space="preserve"> \* MERGEFORMAT </w:instrText>
      </w:r>
      <w:r w:rsidRPr="00A5511E">
        <w:fldChar w:fldCharType="separate"/>
      </w:r>
      <w:r w:rsidR="006122CA">
        <w:t>5.10</w:t>
      </w:r>
      <w:r w:rsidRPr="00A5511E">
        <w:fldChar w:fldCharType="end"/>
      </w:r>
      <w:r w:rsidRPr="00A5511E">
        <w:t xml:space="preserve"> to </w:t>
      </w:r>
      <w:r w:rsidRPr="00A5511E">
        <w:fldChar w:fldCharType="begin"/>
      </w:r>
      <w:r w:rsidRPr="00A5511E">
        <w:instrText xml:space="preserve"> REF _Ref53162597 \r \h </w:instrText>
      </w:r>
      <w:r w:rsidR="000E79EB">
        <w:rPr>
          <w:strike/>
        </w:rPr>
        <w:instrText xml:space="preserve"> \* MERGEFORMAT </w:instrText>
      </w:r>
      <w:r w:rsidRPr="00A5511E">
        <w:fldChar w:fldCharType="separate"/>
      </w:r>
      <w:r w:rsidR="006122CA">
        <w:t>5.14</w:t>
      </w:r>
      <w:r w:rsidRPr="00A5511E">
        <w:fldChar w:fldCharType="end"/>
      </w:r>
      <w:r w:rsidRPr="00A5511E">
        <w:t xml:space="preserve"> (Modifications to the Services)</w:t>
      </w:r>
      <w:r w:rsidR="00D974A5" w:rsidRPr="00A5511E">
        <w:t>.</w:t>
      </w:r>
    </w:p>
    <w:p w14:paraId="0E1A3560" w14:textId="77777777" w:rsidR="00327FA0" w:rsidRDefault="00327FA0" w:rsidP="00146E68">
      <w:pPr>
        <w:pStyle w:val="Heading2"/>
        <w:numPr>
          <w:ilvl w:val="1"/>
          <w:numId w:val="9"/>
        </w:numPr>
        <w:spacing w:before="120" w:after="120"/>
      </w:pPr>
      <w:r w:rsidRPr="00327FA0">
        <w:t xml:space="preserve">Where </w:t>
      </w:r>
      <w:r>
        <w:t>a</w:t>
      </w:r>
      <w:r w:rsidR="00146E68">
        <w:t>ny</w:t>
      </w:r>
      <w:r>
        <w:t xml:space="preserve"> hyperlink</w:t>
      </w:r>
      <w:r w:rsidR="00146E68">
        <w:t>s</w:t>
      </w:r>
      <w:r>
        <w:t xml:space="preserve"> to any</w:t>
      </w:r>
      <w:r w:rsidR="009F017E">
        <w:t xml:space="preserve"> online</w:t>
      </w:r>
      <w:r>
        <w:t>:</w:t>
      </w:r>
    </w:p>
    <w:p w14:paraId="1E7E6BE2" w14:textId="77777777" w:rsidR="00327FA0" w:rsidRDefault="009F017E" w:rsidP="00146E68">
      <w:pPr>
        <w:pStyle w:val="Heading2"/>
        <w:numPr>
          <w:ilvl w:val="2"/>
          <w:numId w:val="9"/>
        </w:numPr>
        <w:spacing w:before="120" w:after="120"/>
      </w:pPr>
      <w:r w:rsidRPr="009F017E">
        <w:t>Supplier Service Specific Terms</w:t>
      </w:r>
      <w:r>
        <w:t>; or</w:t>
      </w:r>
    </w:p>
    <w:p w14:paraId="72FD85EE" w14:textId="77777777" w:rsidR="00327FA0" w:rsidRDefault="00327FA0" w:rsidP="00146E68">
      <w:pPr>
        <w:pStyle w:val="Heading2"/>
        <w:numPr>
          <w:ilvl w:val="2"/>
          <w:numId w:val="9"/>
        </w:numPr>
        <w:spacing w:before="120" w:after="120"/>
      </w:pPr>
      <w:r>
        <w:t>Service Descriptions</w:t>
      </w:r>
      <w:r w:rsidR="009F017E">
        <w:t>,</w:t>
      </w:r>
    </w:p>
    <w:p w14:paraId="0307EA95" w14:textId="77777777" w:rsidR="00B870A9" w:rsidRPr="001E4F94" w:rsidRDefault="00146E68" w:rsidP="00391908">
      <w:pPr>
        <w:pStyle w:val="Body2"/>
      </w:pPr>
      <w:r w:rsidRPr="001E4F94">
        <w:t xml:space="preserve">are </w:t>
      </w:r>
      <w:r w:rsidR="009F017E" w:rsidRPr="001E4F94">
        <w:t xml:space="preserve">set out in the Order Form or notified to the Buyer Authorised Representative in accordance with this Contract </w:t>
      </w:r>
      <w:r w:rsidRPr="001E4F94">
        <w:t xml:space="preserve">and such hyperlinks </w:t>
      </w:r>
      <w:r w:rsidR="00B870A9" w:rsidRPr="001E4F94">
        <w:t>either:</w:t>
      </w:r>
    </w:p>
    <w:p w14:paraId="61BF17FD" w14:textId="77777777" w:rsidR="00B870A9" w:rsidRPr="001E4F94" w:rsidRDefault="009F017E" w:rsidP="00146E68">
      <w:pPr>
        <w:pStyle w:val="Heading2"/>
        <w:numPr>
          <w:ilvl w:val="3"/>
          <w:numId w:val="9"/>
        </w:numPr>
        <w:tabs>
          <w:tab w:val="left" w:pos="3119"/>
        </w:tabs>
        <w:spacing w:before="120" w:after="120"/>
        <w:ind w:left="3119" w:hanging="709"/>
      </w:pPr>
      <w:proofErr w:type="gramStart"/>
      <w:r w:rsidRPr="001E4F94">
        <w:t>no</w:t>
      </w:r>
      <w:proofErr w:type="gramEnd"/>
      <w:r w:rsidRPr="001E4F94">
        <w:t xml:space="preserve"> longer provide access</w:t>
      </w:r>
      <w:r w:rsidR="00B870A9" w:rsidRPr="001E4F94">
        <w:t xml:space="preserve"> directly</w:t>
      </w:r>
      <w:r w:rsidRPr="001E4F94">
        <w:t xml:space="preserve"> to the relevant Supplier Service Specific Term</w:t>
      </w:r>
      <w:r w:rsidR="00B870A9" w:rsidRPr="001E4F94">
        <w:t>s</w:t>
      </w:r>
      <w:r w:rsidRPr="001E4F94">
        <w:t xml:space="preserve"> and/or Service Descriptions</w:t>
      </w:r>
      <w:r w:rsidR="00146E68" w:rsidRPr="001E4F94">
        <w:t xml:space="preserve"> in full and in a clear and transparent manner</w:t>
      </w:r>
      <w:r w:rsidR="00B870A9" w:rsidRPr="001E4F94">
        <w:t>;</w:t>
      </w:r>
      <w:r w:rsidRPr="001E4F94">
        <w:t xml:space="preserve"> </w:t>
      </w:r>
      <w:r w:rsidR="00B870A9" w:rsidRPr="001E4F94">
        <w:t>or</w:t>
      </w:r>
    </w:p>
    <w:p w14:paraId="7B083826" w14:textId="77777777" w:rsidR="00B870A9" w:rsidRPr="001E4F94" w:rsidRDefault="00146E68" w:rsidP="00146E68">
      <w:pPr>
        <w:pStyle w:val="Heading2"/>
        <w:numPr>
          <w:ilvl w:val="3"/>
          <w:numId w:val="9"/>
        </w:numPr>
        <w:tabs>
          <w:tab w:val="left" w:pos="3119"/>
        </w:tabs>
        <w:spacing w:before="120" w:after="120"/>
        <w:ind w:left="3119" w:hanging="709"/>
      </w:pPr>
      <w:proofErr w:type="gramStart"/>
      <w:r w:rsidRPr="001E4F94">
        <w:t>provide</w:t>
      </w:r>
      <w:proofErr w:type="gramEnd"/>
      <w:r w:rsidRPr="001E4F94">
        <w:t xml:space="preserve"> </w:t>
      </w:r>
      <w:r w:rsidR="00B870A9" w:rsidRPr="001E4F94">
        <w:t>a hyperlink to another source,</w:t>
      </w:r>
    </w:p>
    <w:p w14:paraId="055F0896" w14:textId="77777777" w:rsidR="009F017E" w:rsidRPr="000B1DF4" w:rsidRDefault="00146E68" w:rsidP="00391908">
      <w:pPr>
        <w:pStyle w:val="Body2"/>
      </w:pPr>
      <w:r w:rsidRPr="000B1DF4">
        <w:t>(</w:t>
      </w:r>
      <w:proofErr w:type="gramStart"/>
      <w:r w:rsidRPr="000B1DF4">
        <w:t>in</w:t>
      </w:r>
      <w:proofErr w:type="gramEnd"/>
      <w:r w:rsidRPr="000B1DF4">
        <w:t xml:space="preserve"> either case a “broken hyperlink”) </w:t>
      </w:r>
      <w:r w:rsidR="00B870A9" w:rsidRPr="000B1DF4">
        <w:t xml:space="preserve">then the Supplier shall notify the Buyer Authorised Representative and the Parties shall update this Contract with a variation in writing with a reference to the relevant replacement hyperlink (if any) </w:t>
      </w:r>
      <w:r w:rsidR="00806E32" w:rsidRPr="000B1DF4">
        <w:t xml:space="preserve">to replace the broken hyperlink </w:t>
      </w:r>
      <w:r w:rsidR="00B870A9" w:rsidRPr="000B1DF4">
        <w:t>or failing which as otherwise agreed by the Parties.</w:t>
      </w:r>
    </w:p>
    <w:p w14:paraId="29D922DB" w14:textId="77777777" w:rsidR="005E587F" w:rsidRPr="006E543F" w:rsidRDefault="005E587F" w:rsidP="005E587F">
      <w:pPr>
        <w:pStyle w:val="Heading2"/>
        <w:keepNext/>
        <w:numPr>
          <w:ilvl w:val="0"/>
          <w:numId w:val="0"/>
        </w:numPr>
        <w:spacing w:before="120" w:after="120"/>
        <w:ind w:left="1440"/>
        <w:rPr>
          <w:b/>
        </w:rPr>
      </w:pPr>
      <w:bookmarkStart w:id="48" w:name="_Ref44276590"/>
      <w:bookmarkStart w:id="49" w:name="_Toc44497128"/>
      <w:bookmarkStart w:id="50" w:name="_Toc43226945"/>
      <w:bookmarkStart w:id="51" w:name="_Toc57653412"/>
      <w:r w:rsidRPr="006E543F">
        <w:rPr>
          <w:b/>
        </w:rPr>
        <w:t>Inapplicable Additional Terms:</w:t>
      </w:r>
    </w:p>
    <w:p w14:paraId="0A1B0686" w14:textId="77777777" w:rsidR="005E587F" w:rsidRPr="006E543F" w:rsidRDefault="005E587F" w:rsidP="005E587F">
      <w:pPr>
        <w:pStyle w:val="Heading2"/>
        <w:keepNext/>
        <w:numPr>
          <w:ilvl w:val="1"/>
          <w:numId w:val="9"/>
        </w:numPr>
        <w:spacing w:before="120" w:after="120"/>
      </w:pPr>
      <w:bookmarkStart w:id="52" w:name="_Ref53052091"/>
      <w:proofErr w:type="gramStart"/>
      <w:r w:rsidRPr="006E543F">
        <w:t xml:space="preserve">Save for the Applicable Supplier Terms (including, for the avoidance of doubt, any subsequent modifications to Supplier Service Specific Terms permitted pursuant to Clause </w:t>
      </w:r>
      <w:r w:rsidRPr="006E543F">
        <w:fldChar w:fldCharType="begin"/>
      </w:r>
      <w:r w:rsidRPr="006E543F">
        <w:instrText xml:space="preserve"> REF _Ref51086236 \r \h  \* MERGEFORMAT </w:instrText>
      </w:r>
      <w:r w:rsidRPr="006E543F">
        <w:fldChar w:fldCharType="separate"/>
      </w:r>
      <w:r>
        <w:t>3.6</w:t>
      </w:r>
      <w:r w:rsidRPr="006E543F">
        <w:fldChar w:fldCharType="end"/>
      </w:r>
      <w:r w:rsidRPr="006E543F">
        <w:t xml:space="preserve">), where the Buyer and/or any Buyer User in the course of submitting Service Requests via the Supplier Portal (or otherwise makes requests for Services) and/or in accessing and </w:t>
      </w:r>
      <w:r w:rsidRPr="006E543F">
        <w:lastRenderedPageBreak/>
        <w:t>using the Services supplied under this Contract, accepts or is deemed to have accepted (whether intentionally or otherwise):</w:t>
      </w:r>
      <w:proofErr w:type="gramEnd"/>
    </w:p>
    <w:p w14:paraId="49D609C9" w14:textId="77777777" w:rsidR="005E587F" w:rsidRPr="006E543F" w:rsidRDefault="005E587F" w:rsidP="005E587F">
      <w:pPr>
        <w:pStyle w:val="Heading2"/>
        <w:numPr>
          <w:ilvl w:val="2"/>
          <w:numId w:val="9"/>
        </w:numPr>
        <w:spacing w:before="120" w:after="120"/>
      </w:pPr>
      <w:r w:rsidRPr="006E543F">
        <w:t>any other terms and conditions including any other Supplier Terms (whether in addition to or in replacement of the Applicable Supplier Terms) and/or any third party software licence terms</w:t>
      </w:r>
      <w:r>
        <w:t xml:space="preserve"> not set out in Attachment 1 of the Order Form</w:t>
      </w:r>
      <w:r w:rsidRPr="006E543F">
        <w:t xml:space="preserve"> (including whether purported to have been accepted online via clicking on the Supplier Portal or otherwise); and/or</w:t>
      </w:r>
    </w:p>
    <w:p w14:paraId="33424C52" w14:textId="77777777" w:rsidR="005E587F" w:rsidRPr="006E543F" w:rsidRDefault="005E587F" w:rsidP="005E587F">
      <w:pPr>
        <w:pStyle w:val="Heading2"/>
        <w:numPr>
          <w:ilvl w:val="2"/>
          <w:numId w:val="9"/>
        </w:numPr>
        <w:spacing w:before="120" w:after="120"/>
      </w:pPr>
      <w:proofErr w:type="gramStart"/>
      <w:r w:rsidRPr="006E543F">
        <w:t>the</w:t>
      </w:r>
      <w:proofErr w:type="gramEnd"/>
      <w:r w:rsidRPr="006E543F">
        <w:t xml:space="preserve"> terms of any business forms (such as purchase orders and invoices),</w:t>
      </w:r>
    </w:p>
    <w:p w14:paraId="1176B9A3" w14:textId="77777777" w:rsidR="005E587F" w:rsidRPr="006E543F" w:rsidRDefault="005E587F" w:rsidP="005E587F">
      <w:pPr>
        <w:pStyle w:val="Heading2"/>
        <w:numPr>
          <w:ilvl w:val="0"/>
          <w:numId w:val="0"/>
        </w:numPr>
        <w:spacing w:before="120" w:after="120"/>
        <w:ind w:left="1440"/>
        <w:rPr>
          <w:strike/>
        </w:rPr>
      </w:pPr>
      <w:r w:rsidRPr="006E543F">
        <w:t>(together the “</w:t>
      </w:r>
      <w:r w:rsidRPr="006E543F">
        <w:rPr>
          <w:b/>
        </w:rPr>
        <w:t>Inapplicable Additional Terms</w:t>
      </w:r>
      <w:r w:rsidRPr="006E543F">
        <w:t>”),</w:t>
      </w:r>
      <w:bookmarkStart w:id="53" w:name="_Ref53052102"/>
      <w:bookmarkEnd w:id="52"/>
      <w:r w:rsidRPr="006E543F">
        <w:t xml:space="preserve"> the Parties agree that any such Inapplicable Additional Terms of the Supplier and/or any of its Affiliates are deemed invalid and shall be without legal effect in transactions under this Contract.</w:t>
      </w:r>
      <w:bookmarkEnd w:id="53"/>
    </w:p>
    <w:p w14:paraId="12BC5F82" w14:textId="77777777" w:rsidR="00C30582" w:rsidRDefault="00CE21B9" w:rsidP="00CE21B9">
      <w:pPr>
        <w:pStyle w:val="Heading1"/>
        <w:keepNext/>
        <w:numPr>
          <w:ilvl w:val="0"/>
          <w:numId w:val="9"/>
        </w:numPr>
      </w:pPr>
      <w:r>
        <w:t>C</w:t>
      </w:r>
      <w:r w:rsidR="00B06B5D">
        <w:t>ontract</w:t>
      </w:r>
      <w:r>
        <w:t xml:space="preserve"> </w:t>
      </w:r>
      <w:r w:rsidR="00B06B5D">
        <w:t>Period</w:t>
      </w:r>
      <w:bookmarkEnd w:id="48"/>
      <w:bookmarkEnd w:id="49"/>
      <w:bookmarkEnd w:id="50"/>
      <w:bookmarkEnd w:id="51"/>
    </w:p>
    <w:p w14:paraId="5FA8C808" w14:textId="77777777" w:rsidR="00C30582" w:rsidRDefault="00B06B5D" w:rsidP="00EE7A81">
      <w:pPr>
        <w:pStyle w:val="Heading2"/>
        <w:keepNext/>
        <w:numPr>
          <w:ilvl w:val="1"/>
          <w:numId w:val="9"/>
        </w:numPr>
        <w:spacing w:before="120" w:after="120"/>
        <w:rPr>
          <w:b/>
        </w:rPr>
      </w:pPr>
      <w:bookmarkStart w:id="54" w:name="_heading=h.2s8eyo1" w:colFirst="0" w:colLast="0"/>
      <w:bookmarkStart w:id="55" w:name="_Ref43143780"/>
      <w:bookmarkStart w:id="56" w:name="_Ref40121213"/>
      <w:bookmarkEnd w:id="54"/>
      <w:r>
        <w:t>This Contract shall take effect on the Commencement Date specified in the Order Form</w:t>
      </w:r>
      <w:r w:rsidR="00B062B2">
        <w:t>,</w:t>
      </w:r>
      <w:r>
        <w:t xml:space="preserve"> and </w:t>
      </w:r>
      <w:r w:rsidR="00F0258D">
        <w:t>unless terminated earlier under the terms of this Contract</w:t>
      </w:r>
      <w:r w:rsidR="00B062B2">
        <w:t>,</w:t>
      </w:r>
      <w:r w:rsidR="00F0258D">
        <w:t xml:space="preserve"> </w:t>
      </w:r>
      <w:r>
        <w:t>shall expire upon the first to occur of</w:t>
      </w:r>
      <w:r w:rsidR="00B062B2">
        <w:t xml:space="preserve"> the following</w:t>
      </w:r>
      <w:r>
        <w:t>:</w:t>
      </w:r>
      <w:bookmarkEnd w:id="55"/>
    </w:p>
    <w:p w14:paraId="690EB185" w14:textId="77777777" w:rsidR="00F0258D" w:rsidRDefault="00B062B2" w:rsidP="00EE7A81">
      <w:pPr>
        <w:pStyle w:val="Heading2"/>
        <w:numPr>
          <w:ilvl w:val="2"/>
          <w:numId w:val="9"/>
        </w:numPr>
        <w:spacing w:before="120" w:after="120"/>
      </w:pPr>
      <w:proofErr w:type="gramStart"/>
      <w:r>
        <w:t>at</w:t>
      </w:r>
      <w:proofErr w:type="gramEnd"/>
      <w:r>
        <w:t xml:space="preserve"> the end </w:t>
      </w:r>
      <w:r w:rsidR="00F0258D">
        <w:t>of</w:t>
      </w:r>
      <w:r w:rsidR="00B06B5D">
        <w:t xml:space="preserve"> the </w:t>
      </w:r>
      <w:r w:rsidR="008B614D">
        <w:t xml:space="preserve">Initial </w:t>
      </w:r>
      <w:r w:rsidR="00F0258D">
        <w:t>Term</w:t>
      </w:r>
      <w:r w:rsidR="00B06B5D">
        <w:t xml:space="preserve"> </w:t>
      </w:r>
      <w:r>
        <w:t>(</w:t>
      </w:r>
      <w:r w:rsidR="00B06B5D">
        <w:t>as specified in the Order Form</w:t>
      </w:r>
      <w:r>
        <w:t>)</w:t>
      </w:r>
      <w:r w:rsidR="00B06B5D">
        <w:t>;</w:t>
      </w:r>
    </w:p>
    <w:p w14:paraId="73BD3A9E" w14:textId="77777777" w:rsidR="00C30582" w:rsidRDefault="00F0258D" w:rsidP="00EE7A81">
      <w:pPr>
        <w:pStyle w:val="Heading2"/>
        <w:numPr>
          <w:ilvl w:val="2"/>
          <w:numId w:val="9"/>
        </w:numPr>
        <w:spacing w:before="120" w:after="120"/>
      </w:pPr>
      <w:r>
        <w:t xml:space="preserve">if the Buyer elects to extend the Initial Term by giving the Supplier at least </w:t>
      </w:r>
      <w:r w:rsidR="00B6015C">
        <w:t>thirty</w:t>
      </w:r>
      <w:r w:rsidR="00B6015C" w:rsidRPr="00F0258D">
        <w:t xml:space="preserve"> </w:t>
      </w:r>
      <w:r w:rsidRPr="00F0258D">
        <w:t>(</w:t>
      </w:r>
      <w:r w:rsidR="00B6015C">
        <w:t>3</w:t>
      </w:r>
      <w:r w:rsidRPr="00F0258D">
        <w:t xml:space="preserve">0) </w:t>
      </w:r>
      <w:r w:rsidR="00B6015C">
        <w:t>d</w:t>
      </w:r>
      <w:r w:rsidRPr="00F0258D">
        <w:t>ays</w:t>
      </w:r>
      <w:r>
        <w:t>’</w:t>
      </w:r>
      <w:r w:rsidRPr="00F0258D">
        <w:t xml:space="preserve"> </w:t>
      </w:r>
      <w:sdt>
        <w:sdtPr>
          <w:tag w:val="goog_rdk_95"/>
          <w:id w:val="-72125448"/>
        </w:sdtPr>
        <w:sdtEndPr/>
        <w:sdtContent/>
      </w:sdt>
      <w:sdt>
        <w:sdtPr>
          <w:tag w:val="goog_rdk_96"/>
          <w:id w:val="1108631317"/>
        </w:sdtPr>
        <w:sdtEndPr/>
        <w:sdtContent/>
      </w:sdt>
      <w:r w:rsidRPr="00F0258D">
        <w:t xml:space="preserve">notice </w:t>
      </w:r>
      <w:r>
        <w:t xml:space="preserve">before the end of the Initial Term, at the end of the </w:t>
      </w:r>
      <w:r w:rsidR="00F608FC">
        <w:t xml:space="preserve">notified </w:t>
      </w:r>
      <w:r>
        <w:t xml:space="preserve">Extension </w:t>
      </w:r>
      <w:r w:rsidR="00B750B0">
        <w:t>Period</w:t>
      </w:r>
      <w:r>
        <w:t xml:space="preserve">; </w:t>
      </w:r>
      <w:r w:rsidR="00B06B5D">
        <w:t>or</w:t>
      </w:r>
    </w:p>
    <w:p w14:paraId="3D7EB08A" w14:textId="77777777" w:rsidR="00C30582" w:rsidRPr="00CE21B9" w:rsidRDefault="00B062B2" w:rsidP="00EE7A81">
      <w:pPr>
        <w:pStyle w:val="Heading2"/>
        <w:numPr>
          <w:ilvl w:val="2"/>
          <w:numId w:val="9"/>
        </w:numPr>
        <w:spacing w:before="120" w:after="120"/>
      </w:pPr>
      <w:proofErr w:type="gramStart"/>
      <w:r>
        <w:t>in</w:t>
      </w:r>
      <w:proofErr w:type="gramEnd"/>
      <w:r>
        <w:t xml:space="preserve"> any event</w:t>
      </w:r>
      <w:r w:rsidR="00F608FC">
        <w:t>,</w:t>
      </w:r>
      <w:r>
        <w:t xml:space="preserve"> </w:t>
      </w:r>
      <w:r w:rsidR="00F0258D">
        <w:t xml:space="preserve">at the end of </w:t>
      </w:r>
      <w:r w:rsidR="00B06B5D">
        <w:t xml:space="preserve">the </w:t>
      </w:r>
      <w:r>
        <w:t>Maximum Contract Period</w:t>
      </w:r>
      <w:r w:rsidR="00F0258D">
        <w:t>.</w:t>
      </w:r>
      <w:bookmarkEnd w:id="56"/>
    </w:p>
    <w:p w14:paraId="404782C3" w14:textId="77777777" w:rsidR="00A81DBC" w:rsidRPr="00A81DBC" w:rsidRDefault="00B53328" w:rsidP="00EE7A81">
      <w:pPr>
        <w:pStyle w:val="Heading2"/>
        <w:keepNext/>
        <w:numPr>
          <w:ilvl w:val="1"/>
          <w:numId w:val="9"/>
        </w:numPr>
        <w:spacing w:before="120" w:after="120"/>
        <w:rPr>
          <w:b/>
        </w:rPr>
      </w:pPr>
      <w:r>
        <w:t>The a</w:t>
      </w:r>
      <w:r w:rsidR="00B06B5D">
        <w:t>utomatic renewal</w:t>
      </w:r>
      <w:r>
        <w:t xml:space="preserve"> </w:t>
      </w:r>
      <w:r w:rsidR="00A81DBC">
        <w:t>of the Initial Term, Extension Period and/or any other period:</w:t>
      </w:r>
    </w:p>
    <w:p w14:paraId="12704A82" w14:textId="77777777" w:rsidR="00A81DBC" w:rsidRPr="00CE21B9" w:rsidRDefault="00A81DBC" w:rsidP="00EE7A81">
      <w:pPr>
        <w:pStyle w:val="Heading2"/>
        <w:numPr>
          <w:ilvl w:val="2"/>
          <w:numId w:val="9"/>
        </w:numPr>
        <w:spacing w:before="120" w:after="120"/>
      </w:pPr>
      <w:proofErr w:type="gramStart"/>
      <w:r>
        <w:t>will</w:t>
      </w:r>
      <w:proofErr w:type="gramEnd"/>
      <w:r>
        <w:t xml:space="preserve"> only be effective </w:t>
      </w:r>
      <w:r w:rsidR="00B06B5D">
        <w:t xml:space="preserve">where </w:t>
      </w:r>
      <w:r>
        <w:t xml:space="preserve">expressly </w:t>
      </w:r>
      <w:r w:rsidR="00B06B5D">
        <w:t xml:space="preserve">specified </w:t>
      </w:r>
      <w:r>
        <w:t xml:space="preserve">as a Special Term </w:t>
      </w:r>
      <w:r w:rsidR="00B06B5D">
        <w:t>in the Order Form</w:t>
      </w:r>
      <w:r>
        <w:t>; and</w:t>
      </w:r>
    </w:p>
    <w:p w14:paraId="78E724A1" w14:textId="77777777" w:rsidR="00C30582" w:rsidRPr="00CE21B9" w:rsidRDefault="00A81DBC" w:rsidP="00EE7A81">
      <w:pPr>
        <w:pStyle w:val="Heading2"/>
        <w:numPr>
          <w:ilvl w:val="2"/>
          <w:numId w:val="9"/>
        </w:numPr>
        <w:spacing w:before="120" w:after="120"/>
      </w:pPr>
      <w:bookmarkStart w:id="57" w:name="_Ref51540774"/>
      <w:proofErr w:type="gramStart"/>
      <w:r>
        <w:t>notwithstanding</w:t>
      </w:r>
      <w:proofErr w:type="gramEnd"/>
      <w:r>
        <w:t xml:space="preserve"> anything to the contrary in the Order Form</w:t>
      </w:r>
      <w:r w:rsidR="00B53328">
        <w:t>,</w:t>
      </w:r>
      <w:r>
        <w:t xml:space="preserve"> </w:t>
      </w:r>
      <w:r w:rsidR="00B062B2">
        <w:t xml:space="preserve">will not </w:t>
      </w:r>
      <w:r>
        <w:t xml:space="preserve">in any circumstances </w:t>
      </w:r>
      <w:r w:rsidR="00B062B2">
        <w:t>apply beyond the M</w:t>
      </w:r>
      <w:r w:rsidR="00B06B5D">
        <w:t>aximum Contract Period.</w:t>
      </w:r>
      <w:bookmarkEnd w:id="57"/>
    </w:p>
    <w:p w14:paraId="567538A9" w14:textId="77777777" w:rsidR="00C30582" w:rsidRDefault="00B06B5D" w:rsidP="00CE21B9">
      <w:pPr>
        <w:pStyle w:val="Heading1"/>
        <w:keepNext/>
        <w:numPr>
          <w:ilvl w:val="0"/>
          <w:numId w:val="9"/>
        </w:numPr>
      </w:pPr>
      <w:bookmarkStart w:id="58" w:name="_Toc43226946"/>
      <w:bookmarkStart w:id="59" w:name="_Toc44497129"/>
      <w:bookmarkStart w:id="60" w:name="_Toc57653413"/>
      <w:r>
        <w:t>Provision and Receipt of the Services</w:t>
      </w:r>
      <w:bookmarkEnd w:id="58"/>
      <w:bookmarkEnd w:id="59"/>
      <w:bookmarkEnd w:id="60"/>
    </w:p>
    <w:p w14:paraId="6A0B951E" w14:textId="77777777" w:rsidR="00212959" w:rsidRPr="00BB4143" w:rsidRDefault="00951C02" w:rsidP="00EE7A81">
      <w:pPr>
        <w:pStyle w:val="Heading2"/>
        <w:keepNext/>
        <w:numPr>
          <w:ilvl w:val="1"/>
          <w:numId w:val="9"/>
        </w:numPr>
        <w:spacing w:before="120" w:after="120"/>
      </w:pPr>
      <w:r w:rsidRPr="00BB4143">
        <w:t>Where the</w:t>
      </w:r>
      <w:r w:rsidR="00593486" w:rsidRPr="00BB4143">
        <w:t xml:space="preserve"> Buyer and/or Buyer Users </w:t>
      </w:r>
      <w:r w:rsidRPr="00BB4143">
        <w:t>submit</w:t>
      </w:r>
      <w:r w:rsidR="00593486" w:rsidRPr="00BB4143">
        <w:t xml:space="preserve"> Service Requests via the Supplier Portal</w:t>
      </w:r>
      <w:r w:rsidR="000931C7" w:rsidRPr="00BB4143">
        <w:t>,</w:t>
      </w:r>
      <w:r w:rsidRPr="00BB4143">
        <w:t xml:space="preserve"> the Buyer shall be committed to purchase </w:t>
      </w:r>
      <w:r w:rsidR="00082199" w:rsidRPr="00BB4143">
        <w:t xml:space="preserve">and pay for such Services </w:t>
      </w:r>
      <w:r w:rsidRPr="00BB4143">
        <w:t xml:space="preserve">and the Supplier shall be obliged to provide such Services </w:t>
      </w:r>
      <w:r w:rsidR="000931C7" w:rsidRPr="00BB4143">
        <w:t>under the terms of</w:t>
      </w:r>
      <w:r w:rsidRPr="00BB4143">
        <w:t xml:space="preserve"> this Contract subject to the following conditions:</w:t>
      </w:r>
    </w:p>
    <w:p w14:paraId="5964850D" w14:textId="77777777" w:rsidR="00951C02" w:rsidRPr="00BB4143" w:rsidRDefault="00951C02" w:rsidP="00EE7A81">
      <w:pPr>
        <w:pStyle w:val="Heading2"/>
        <w:numPr>
          <w:ilvl w:val="2"/>
          <w:numId w:val="9"/>
        </w:numPr>
        <w:spacing w:before="120" w:after="120"/>
      </w:pPr>
      <w:r w:rsidRPr="00BB4143">
        <w:t>Service Requests must be submitted in accordance with the agreed process for requesting Services set out or referred to in the Order Form under the heading “Service Request Process”</w:t>
      </w:r>
      <w:r w:rsidR="00887C85" w:rsidRPr="00BB4143">
        <w:t xml:space="preserve"> (including any restrictions on who is authorised to submit Service Requests as specified in the Order Form</w:t>
      </w:r>
      <w:r w:rsidR="00ED4AF9" w:rsidRPr="00BB4143">
        <w:t>)</w:t>
      </w:r>
      <w:r w:rsidRPr="00BB4143">
        <w:t>;</w:t>
      </w:r>
    </w:p>
    <w:p w14:paraId="005125CF" w14:textId="77777777" w:rsidR="001A0526" w:rsidRPr="00BB4143" w:rsidRDefault="001A0526" w:rsidP="00EE7A81">
      <w:pPr>
        <w:pStyle w:val="Heading2"/>
        <w:numPr>
          <w:ilvl w:val="2"/>
          <w:numId w:val="9"/>
        </w:numPr>
        <w:spacing w:before="120" w:after="120"/>
      </w:pPr>
      <w:proofErr w:type="gramStart"/>
      <w:r w:rsidRPr="00BB4143">
        <w:t>in</w:t>
      </w:r>
      <w:proofErr w:type="gramEnd"/>
      <w:r w:rsidRPr="00BB4143">
        <w:t xml:space="preserve"> accordance with Clause </w:t>
      </w:r>
      <w:r w:rsidRPr="00BB4143">
        <w:fldChar w:fldCharType="begin"/>
      </w:r>
      <w:r w:rsidRPr="00BB4143">
        <w:instrText xml:space="preserve"> REF _Ref53052091 \r \h </w:instrText>
      </w:r>
      <w:r w:rsidR="00BB4143">
        <w:instrText xml:space="preserve"> \* MERGEFORMAT </w:instrText>
      </w:r>
      <w:r w:rsidRPr="00BB4143">
        <w:fldChar w:fldCharType="separate"/>
      </w:r>
      <w:r w:rsidR="006122CA">
        <w:t>3.12</w:t>
      </w:r>
      <w:r w:rsidRPr="00BB4143">
        <w:fldChar w:fldCharType="end"/>
      </w:r>
      <w:r w:rsidRPr="00BB4143">
        <w:t xml:space="preserve">, Inapplicable </w:t>
      </w:r>
      <w:r w:rsidR="00882FBA">
        <w:t xml:space="preserve">Additional </w:t>
      </w:r>
      <w:r w:rsidRPr="00BB4143">
        <w:t>Terms are deemed invalid and shall be without legal effect in transactions under this Contract.</w:t>
      </w:r>
    </w:p>
    <w:p w14:paraId="442420C2" w14:textId="77777777" w:rsidR="00082199" w:rsidRPr="00BB4143" w:rsidRDefault="00082199" w:rsidP="00EE7A81">
      <w:pPr>
        <w:pStyle w:val="Heading2"/>
        <w:numPr>
          <w:ilvl w:val="2"/>
          <w:numId w:val="9"/>
        </w:numPr>
        <w:spacing w:before="120" w:after="120"/>
      </w:pPr>
      <w:proofErr w:type="gramStart"/>
      <w:r w:rsidRPr="00BB4143">
        <w:t>the</w:t>
      </w:r>
      <w:proofErr w:type="gramEnd"/>
      <w:r w:rsidRPr="00BB4143">
        <w:t xml:space="preserve"> aggregate value of all Service Requests submitted may not exceed the “Contract anticipated potential value” set out in the Order Form as at the Commencement Date</w:t>
      </w:r>
      <w:r w:rsidR="000931C7" w:rsidRPr="00BB4143">
        <w:t xml:space="preserve"> without the prior written approval of the Buyer Authorised Representative</w:t>
      </w:r>
      <w:r w:rsidRPr="00BB4143">
        <w:t>;</w:t>
      </w:r>
    </w:p>
    <w:p w14:paraId="390992E9" w14:textId="77777777" w:rsidR="00951C02" w:rsidRPr="00BB4143" w:rsidRDefault="00951C02" w:rsidP="00A72D9A">
      <w:pPr>
        <w:pStyle w:val="Heading2"/>
        <w:numPr>
          <w:ilvl w:val="2"/>
          <w:numId w:val="9"/>
        </w:numPr>
        <w:spacing w:before="120" w:after="120"/>
      </w:pPr>
      <w:proofErr w:type="gramStart"/>
      <w:r w:rsidRPr="00BB4143">
        <w:t xml:space="preserve">the Supplier is not permitted under this Contract to provide </w:t>
      </w:r>
      <w:r w:rsidR="00CB3931" w:rsidRPr="00CB3931">
        <w:t xml:space="preserve">any professional or managed services beyond the scope of enabling a Buyer </w:t>
      </w:r>
      <w:r w:rsidR="00CB3931">
        <w:t xml:space="preserve">to access and use the Services </w:t>
      </w:r>
      <w:r w:rsidR="00CB3931" w:rsidRPr="00CB3931">
        <w:t xml:space="preserve">for example specific configuration or design peculiar only to a </w:t>
      </w:r>
      <w:r w:rsidR="00CB3931" w:rsidRPr="00CB3931">
        <w:lastRenderedPageBreak/>
        <w:t xml:space="preserve">Buyer which could reasonably be expected to result in the creation of new Intellectual Property Rights </w:t>
      </w:r>
      <w:r w:rsidRPr="00BB4143">
        <w:t>(“</w:t>
      </w:r>
      <w:r w:rsidRPr="00BB4143">
        <w:rPr>
          <w:b/>
        </w:rPr>
        <w:t>Out of Scope Services</w:t>
      </w:r>
      <w:r w:rsidRPr="00BB4143">
        <w:t>”)</w:t>
      </w:r>
      <w:r w:rsidR="00A72D9A">
        <w:t xml:space="preserve"> and</w:t>
      </w:r>
      <w:r w:rsidR="00A72D9A" w:rsidRPr="00A72D9A">
        <w:t xml:space="preserve"> any professional or managed services beyond the scope of assisting a Buyer with any off</w:t>
      </w:r>
      <w:r w:rsidR="00A72D9A">
        <w:t>-</w:t>
      </w:r>
      <w:r w:rsidR="00A72D9A" w:rsidRPr="00A72D9A">
        <w:t>boarding support when the relevant Call-Off Contract expires or is otherwise terminated.</w:t>
      </w:r>
      <w:r w:rsidRPr="00BB4143">
        <w:t>;</w:t>
      </w:r>
      <w:r w:rsidR="000931C7" w:rsidRPr="00BB4143">
        <w:t xml:space="preserve"> and</w:t>
      </w:r>
      <w:proofErr w:type="gramEnd"/>
    </w:p>
    <w:p w14:paraId="3F55D41B" w14:textId="77777777" w:rsidR="00951C02" w:rsidRPr="00BB4143" w:rsidRDefault="00951C02" w:rsidP="00EE7A81">
      <w:pPr>
        <w:pStyle w:val="Heading2"/>
        <w:numPr>
          <w:ilvl w:val="2"/>
          <w:numId w:val="9"/>
        </w:numPr>
        <w:spacing w:before="120" w:after="120"/>
      </w:pPr>
      <w:proofErr w:type="gramStart"/>
      <w:r w:rsidRPr="00BB4143">
        <w:t>notwithstanding</w:t>
      </w:r>
      <w:proofErr w:type="gramEnd"/>
      <w:r w:rsidRPr="00BB4143">
        <w:t xml:space="preserve"> the Buyer and/or any Buyer User submitting Service Requests via the Supplier Portal or otherwise </w:t>
      </w:r>
      <w:r w:rsidR="00CB3931">
        <w:t>making requests</w:t>
      </w:r>
      <w:r w:rsidRPr="00BB4143">
        <w:t xml:space="preserve"> to purchase Out of Scope Services, any such request</w:t>
      </w:r>
      <w:r w:rsidR="00270886">
        <w:t>s</w:t>
      </w:r>
      <w:r w:rsidRPr="00BB4143">
        <w:t xml:space="preserve"> </w:t>
      </w:r>
      <w:r w:rsidR="00270886">
        <w:t>are</w:t>
      </w:r>
      <w:r w:rsidRPr="00BB4143">
        <w:t xml:space="preserve"> deemed invalid and shall be without legal effect in transactions under this Contract. Accordingly, the Buyer shall not be liable for any charges, costs or expenses incurred by the Supplier and/or any other third party in providing any Out of Scope Services.</w:t>
      </w:r>
    </w:p>
    <w:p w14:paraId="5AB6D305" w14:textId="77777777" w:rsidR="00A8192B" w:rsidRDefault="00A8192B" w:rsidP="00A8192B">
      <w:pPr>
        <w:pStyle w:val="Heading2"/>
        <w:numPr>
          <w:ilvl w:val="1"/>
          <w:numId w:val="9"/>
        </w:numPr>
        <w:spacing w:before="120" w:after="120"/>
      </w:pPr>
      <w:r w:rsidRPr="00A8192B">
        <w:t xml:space="preserve">The Supplier shall ensure the Services comply </w:t>
      </w:r>
      <w:r>
        <w:t xml:space="preserve">at all times </w:t>
      </w:r>
      <w:r w:rsidRPr="00A8192B">
        <w:t>with the Service Descriptions</w:t>
      </w:r>
      <w:r>
        <w:t>.</w:t>
      </w:r>
    </w:p>
    <w:p w14:paraId="32CA3E09" w14:textId="77777777" w:rsidR="00C30582" w:rsidRDefault="00B06B5D" w:rsidP="00EE7A81">
      <w:pPr>
        <w:pStyle w:val="Heading2"/>
        <w:keepNext/>
        <w:numPr>
          <w:ilvl w:val="1"/>
          <w:numId w:val="9"/>
        </w:numPr>
        <w:spacing w:before="120" w:after="120"/>
      </w:pPr>
      <w:r>
        <w:t>The Supplier shall perform its obligations under this Contract:</w:t>
      </w:r>
    </w:p>
    <w:p w14:paraId="13BAA33C" w14:textId="77777777" w:rsidR="00C30582" w:rsidRDefault="00B06B5D" w:rsidP="00EE7A81">
      <w:pPr>
        <w:pStyle w:val="Heading2"/>
        <w:numPr>
          <w:ilvl w:val="2"/>
          <w:numId w:val="9"/>
        </w:numPr>
        <w:spacing w:before="120" w:after="120"/>
      </w:pPr>
      <w:proofErr w:type="gramStart"/>
      <w:r>
        <w:t>in</w:t>
      </w:r>
      <w:proofErr w:type="gramEnd"/>
      <w:r>
        <w:t xml:space="preserve"> accordance with all applicable </w:t>
      </w:r>
      <w:sdt>
        <w:sdtPr>
          <w:tag w:val="goog_rdk_19"/>
          <w:id w:val="387468613"/>
        </w:sdtPr>
        <w:sdtEndPr/>
        <w:sdtContent/>
      </w:sdt>
      <w:sdt>
        <w:sdtPr>
          <w:tag w:val="goog_rdk_20"/>
          <w:id w:val="-1536724623"/>
        </w:sdtPr>
        <w:sdtEndPr/>
        <w:sdtContent/>
      </w:sdt>
      <w:r>
        <w:t>Laws; and</w:t>
      </w:r>
    </w:p>
    <w:p w14:paraId="7A14DE9B" w14:textId="77777777" w:rsidR="00C30582" w:rsidRDefault="00B06B5D" w:rsidP="00EE7A81">
      <w:pPr>
        <w:pStyle w:val="Heading2"/>
        <w:numPr>
          <w:ilvl w:val="2"/>
          <w:numId w:val="9"/>
        </w:numPr>
        <w:spacing w:before="120" w:after="120"/>
      </w:pPr>
      <w:proofErr w:type="gramStart"/>
      <w:r>
        <w:t>using</w:t>
      </w:r>
      <w:proofErr w:type="gramEnd"/>
      <w:r>
        <w:t xml:space="preserve"> reasonable skill and </w:t>
      </w:r>
      <w:sdt>
        <w:sdtPr>
          <w:tag w:val="goog_rdk_21"/>
          <w:id w:val="-977225836"/>
        </w:sdtPr>
        <w:sdtEndPr/>
        <w:sdtContent/>
      </w:sdt>
      <w:sdt>
        <w:sdtPr>
          <w:tag w:val="goog_rdk_22"/>
          <w:id w:val="474264598"/>
        </w:sdtPr>
        <w:sdtEndPr/>
        <w:sdtContent/>
      </w:sdt>
      <w:r>
        <w:t>care.</w:t>
      </w:r>
    </w:p>
    <w:p w14:paraId="0DACC7CA" w14:textId="77777777" w:rsidR="00C30582" w:rsidRPr="00CE21B9" w:rsidRDefault="00B06B5D" w:rsidP="00EE7A81">
      <w:pPr>
        <w:pStyle w:val="Heading2"/>
        <w:numPr>
          <w:ilvl w:val="1"/>
          <w:numId w:val="9"/>
        </w:numPr>
        <w:spacing w:before="120" w:after="120"/>
      </w:pPr>
      <w:r>
        <w:t xml:space="preserve">In its </w:t>
      </w:r>
      <w:r w:rsidR="004F1B91">
        <w:t xml:space="preserve">performance of its obligations under this Contract (including </w:t>
      </w:r>
      <w:r>
        <w:t xml:space="preserve">provision of the </w:t>
      </w:r>
      <w:proofErr w:type="gramStart"/>
      <w:r>
        <w:t>Services</w:t>
      </w:r>
      <w:r w:rsidR="004F1B91">
        <w:t>)</w:t>
      </w:r>
      <w:proofErr w:type="gramEnd"/>
      <w:r>
        <w:t xml:space="preserve"> the Supplier shall at all times comply with </w:t>
      </w:r>
      <w:r w:rsidR="00730AED">
        <w:t xml:space="preserve">this Contract </w:t>
      </w:r>
      <w:r w:rsidR="00730AED" w:rsidRPr="00730AED">
        <w:t xml:space="preserve">including the Schedules </w:t>
      </w:r>
      <w:r w:rsidR="00730AED">
        <w:t xml:space="preserve">and </w:t>
      </w:r>
      <w:r>
        <w:t xml:space="preserve">the </w:t>
      </w:r>
      <w:r w:rsidR="004F1B91">
        <w:t xml:space="preserve">applicable </w:t>
      </w:r>
      <w:r>
        <w:t xml:space="preserve">provisions of the </w:t>
      </w:r>
      <w:sdt>
        <w:sdtPr>
          <w:tag w:val="goog_rdk_23"/>
          <w:id w:val="-12921440"/>
        </w:sdtPr>
        <w:sdtEndPr/>
        <w:sdtContent/>
      </w:sdt>
      <w:sdt>
        <w:sdtPr>
          <w:tag w:val="goog_rdk_24"/>
          <w:id w:val="-914930457"/>
        </w:sdtPr>
        <w:sdtEndPr/>
        <w:sdtContent/>
      </w:sdt>
      <w:r>
        <w:t>Framework</w:t>
      </w:r>
      <w:r w:rsidR="00BB5E11">
        <w:t xml:space="preserve"> Agreement</w:t>
      </w:r>
      <w:r>
        <w:t>.</w:t>
      </w:r>
    </w:p>
    <w:p w14:paraId="38793E04" w14:textId="77777777" w:rsidR="00C30582" w:rsidRPr="00CE21B9" w:rsidRDefault="00B06B5D" w:rsidP="00EE7A81">
      <w:pPr>
        <w:pStyle w:val="Heading2"/>
        <w:numPr>
          <w:ilvl w:val="1"/>
          <w:numId w:val="9"/>
        </w:numPr>
        <w:spacing w:before="120" w:after="120"/>
      </w:pPr>
      <w:r>
        <w:t xml:space="preserve">In its receipt and use of the </w:t>
      </w:r>
      <w:proofErr w:type="gramStart"/>
      <w:r>
        <w:t>Services</w:t>
      </w:r>
      <w:proofErr w:type="gramEnd"/>
      <w:r>
        <w:t xml:space="preserve"> the Buyer shall at all times comply with the provisio</w:t>
      </w:r>
      <w:r w:rsidR="00DE288F">
        <w:t>ns of this Contract</w:t>
      </w:r>
      <w:r>
        <w:t>.</w:t>
      </w:r>
    </w:p>
    <w:p w14:paraId="1E4CEAAF" w14:textId="77777777" w:rsidR="00C30582" w:rsidRPr="00CE21B9" w:rsidRDefault="00D50CDD" w:rsidP="00EE7A81">
      <w:pPr>
        <w:pStyle w:val="Heading2"/>
        <w:numPr>
          <w:ilvl w:val="1"/>
          <w:numId w:val="9"/>
        </w:numPr>
        <w:spacing w:before="120" w:after="120"/>
      </w:pPr>
      <w:sdt>
        <w:sdtPr>
          <w:tag w:val="goog_rdk_25"/>
          <w:id w:val="-305316909"/>
        </w:sdtPr>
        <w:sdtEndPr/>
        <w:sdtContent/>
      </w:sdt>
      <w:sdt>
        <w:sdtPr>
          <w:tag w:val="goog_rdk_26"/>
          <w:id w:val="1659493810"/>
        </w:sdtPr>
        <w:sdtEndPr/>
        <w:sdtContent/>
      </w:sdt>
      <w:r w:rsidR="00B06B5D">
        <w:t xml:space="preserve">Where </w:t>
      </w:r>
      <w:r w:rsidR="00F11B10">
        <w:t>the Buyer uploads</w:t>
      </w:r>
      <w:r w:rsidR="00B06B5D">
        <w:t xml:space="preserve"> third party software </w:t>
      </w:r>
      <w:r w:rsidR="00F11B10">
        <w:t>to cloud environments provided via</w:t>
      </w:r>
      <w:r w:rsidR="00B06B5D">
        <w:t xml:space="preserve"> the Services the Buyer will comply with the relevant license(s) applicable to such software.</w:t>
      </w:r>
    </w:p>
    <w:p w14:paraId="07D3FD24" w14:textId="77777777" w:rsidR="00C30582" w:rsidRPr="00CE21B9" w:rsidRDefault="00B06B5D" w:rsidP="00EE7A81">
      <w:pPr>
        <w:pStyle w:val="Heading2"/>
        <w:numPr>
          <w:ilvl w:val="1"/>
          <w:numId w:val="9"/>
        </w:numPr>
        <w:spacing w:before="120" w:after="120"/>
      </w:pPr>
      <w:r>
        <w:t xml:space="preserve">In their dealings under this Contract the Parties shall at all times behave and act reasonably and in good faith towards each </w:t>
      </w:r>
      <w:sdt>
        <w:sdtPr>
          <w:tag w:val="goog_rdk_27"/>
          <w:id w:val="-2078273455"/>
        </w:sdtPr>
        <w:sdtEndPr/>
        <w:sdtContent/>
      </w:sdt>
      <w:r>
        <w:t>other.</w:t>
      </w:r>
    </w:p>
    <w:p w14:paraId="6AA2FF14" w14:textId="77777777" w:rsidR="00C30582" w:rsidRDefault="00B06B5D" w:rsidP="00EE7A81">
      <w:pPr>
        <w:pStyle w:val="Heading2"/>
        <w:numPr>
          <w:ilvl w:val="1"/>
          <w:numId w:val="9"/>
        </w:numPr>
        <w:spacing w:before="120" w:after="120"/>
      </w:pPr>
      <w:r>
        <w:t>The Buyer will not attempt to access or manipulate in any way the source code of any software used by or on behalf of the Supplier to provide the Services.</w:t>
      </w:r>
    </w:p>
    <w:p w14:paraId="0A209A87" w14:textId="77777777" w:rsidR="00A8192B" w:rsidRPr="007E3D21" w:rsidRDefault="00A8192B" w:rsidP="00A8192B">
      <w:pPr>
        <w:pStyle w:val="Heading2"/>
        <w:keepNext/>
        <w:numPr>
          <w:ilvl w:val="0"/>
          <w:numId w:val="0"/>
        </w:numPr>
        <w:spacing w:before="120" w:after="120"/>
        <w:ind w:left="1440"/>
        <w:rPr>
          <w:b/>
        </w:rPr>
      </w:pPr>
      <w:r>
        <w:rPr>
          <w:b/>
        </w:rPr>
        <w:t xml:space="preserve">Applicable </w:t>
      </w:r>
      <w:r w:rsidRPr="007E3D21">
        <w:rPr>
          <w:b/>
        </w:rPr>
        <w:t>S</w:t>
      </w:r>
      <w:r>
        <w:rPr>
          <w:b/>
        </w:rPr>
        <w:t>ervice Descriptions:</w:t>
      </w:r>
    </w:p>
    <w:p w14:paraId="1FD4F4FA" w14:textId="77777777" w:rsidR="00A8192B" w:rsidRDefault="00A8192B" w:rsidP="00A8192B">
      <w:pPr>
        <w:pStyle w:val="Heading2"/>
        <w:numPr>
          <w:ilvl w:val="1"/>
          <w:numId w:val="9"/>
        </w:numPr>
        <w:spacing w:before="120" w:after="120"/>
      </w:pPr>
      <w:proofErr w:type="gramStart"/>
      <w:r w:rsidRPr="00525C82">
        <w:t xml:space="preserve">The </w:t>
      </w:r>
      <w:r>
        <w:t>Service Descriptions</w:t>
      </w:r>
      <w:r w:rsidRPr="00525C82">
        <w:t xml:space="preserve"> </w:t>
      </w:r>
      <w:r>
        <w:t>which shall apply</w:t>
      </w:r>
      <w:r w:rsidRPr="00525C82">
        <w:t xml:space="preserve"> to this Contract and </w:t>
      </w:r>
      <w:r>
        <w:t xml:space="preserve">are </w:t>
      </w:r>
      <w:r w:rsidRPr="00525C82">
        <w:t xml:space="preserve">therefore incorporated into this Contract are </w:t>
      </w:r>
      <w:r w:rsidRPr="00A8192B">
        <w:t xml:space="preserve">the Service Descriptions set out or referred to in </w:t>
      </w:r>
      <w:r>
        <w:t xml:space="preserve">Attachment 1 (Service Descriptions and Product Terms) to </w:t>
      </w:r>
      <w:r w:rsidRPr="00A8192B">
        <w:t xml:space="preserve">the Order </w:t>
      </w:r>
      <w:sdt>
        <w:sdtPr>
          <w:tag w:val="goog_rdk_18"/>
          <w:id w:val="825621484"/>
        </w:sdtPr>
        <w:sdtEndPr/>
        <w:sdtContent/>
      </w:sdt>
      <w:r w:rsidRPr="00A8192B">
        <w:t>Form as at the Commencement Date</w:t>
      </w:r>
      <w:r>
        <w:t xml:space="preserve"> and as may be modified strictly in accordance with the provisions of Clauses </w:t>
      </w:r>
      <w:r>
        <w:fldChar w:fldCharType="begin"/>
      </w:r>
      <w:r>
        <w:instrText xml:space="preserve"> REF _Ref53342135 \r \h </w:instrText>
      </w:r>
      <w:r>
        <w:fldChar w:fldCharType="separate"/>
      </w:r>
      <w:r w:rsidR="006122CA">
        <w:t>5.10</w:t>
      </w:r>
      <w:r>
        <w:fldChar w:fldCharType="end"/>
      </w:r>
      <w:r>
        <w:t xml:space="preserve"> to </w:t>
      </w:r>
      <w:r>
        <w:fldChar w:fldCharType="begin"/>
      </w:r>
      <w:r>
        <w:instrText xml:space="preserve"> REF _Ref53162597 \r \h </w:instrText>
      </w:r>
      <w:r>
        <w:fldChar w:fldCharType="separate"/>
      </w:r>
      <w:r w:rsidR="006122CA">
        <w:t>5.14</w:t>
      </w:r>
      <w:r>
        <w:fldChar w:fldCharType="end"/>
      </w:r>
      <w:r>
        <w:t xml:space="preserve"> (Modifications to the Services).</w:t>
      </w:r>
      <w:proofErr w:type="gramEnd"/>
    </w:p>
    <w:p w14:paraId="47C6DCAF" w14:textId="77777777" w:rsidR="007E3D21" w:rsidRPr="007E3D21" w:rsidRDefault="007E3D21" w:rsidP="00EE7A81">
      <w:pPr>
        <w:pStyle w:val="Heading2"/>
        <w:keepNext/>
        <w:numPr>
          <w:ilvl w:val="0"/>
          <w:numId w:val="0"/>
        </w:numPr>
        <w:spacing w:before="120" w:after="120"/>
        <w:ind w:left="1440"/>
        <w:rPr>
          <w:b/>
        </w:rPr>
      </w:pPr>
      <w:bookmarkStart w:id="61" w:name="_heading=h.3rdcrjn" w:colFirst="0" w:colLast="0"/>
      <w:bookmarkStart w:id="62" w:name="_Ref44277622"/>
      <w:bookmarkStart w:id="63" w:name="_Ref40271483"/>
      <w:bookmarkEnd w:id="61"/>
      <w:r w:rsidRPr="007E3D21">
        <w:rPr>
          <w:b/>
        </w:rPr>
        <w:t>Modifications to the S</w:t>
      </w:r>
      <w:r w:rsidR="00ED4AF9">
        <w:rPr>
          <w:b/>
        </w:rPr>
        <w:t>ervices</w:t>
      </w:r>
      <w:r w:rsidR="008C559B">
        <w:rPr>
          <w:b/>
        </w:rPr>
        <w:t>:</w:t>
      </w:r>
    </w:p>
    <w:p w14:paraId="330CF274" w14:textId="77777777" w:rsidR="00BF4117" w:rsidRDefault="00B06B5D" w:rsidP="00EE7A81">
      <w:pPr>
        <w:pStyle w:val="Heading2"/>
        <w:numPr>
          <w:ilvl w:val="1"/>
          <w:numId w:val="9"/>
        </w:numPr>
        <w:spacing w:before="120" w:after="120"/>
      </w:pPr>
      <w:bookmarkStart w:id="64" w:name="_Ref53342135"/>
      <w:r>
        <w:t xml:space="preserve">The Buyer acknowledges that the Services are provided by the Supplier using hardware and software systems </w:t>
      </w:r>
      <w:r w:rsidR="00B60E57">
        <w:t>made available</w:t>
      </w:r>
      <w:r>
        <w:t xml:space="preserve"> to customers on a multi-tenant basis and accordingly the Supplier may need to </w:t>
      </w:r>
      <w:r w:rsidR="00153DE8">
        <w:t xml:space="preserve">modify </w:t>
      </w:r>
      <w:r>
        <w:t>the Services during the Contract Period, for example to introduce new and improved functionality and may also include discontinuing and replacing some elements of the Services.</w:t>
      </w:r>
      <w:bookmarkEnd w:id="62"/>
      <w:bookmarkEnd w:id="63"/>
      <w:bookmarkEnd w:id="64"/>
    </w:p>
    <w:p w14:paraId="12BE0D8E" w14:textId="77777777" w:rsidR="007E3D21" w:rsidRPr="007E3D21" w:rsidRDefault="007E3D21" w:rsidP="00EE7A81">
      <w:pPr>
        <w:pStyle w:val="Heading2"/>
        <w:keepNext/>
        <w:numPr>
          <w:ilvl w:val="1"/>
          <w:numId w:val="9"/>
        </w:numPr>
        <w:spacing w:before="120" w:after="120"/>
      </w:pPr>
      <w:bookmarkStart w:id="65" w:name="_Ref53087265"/>
      <w:r w:rsidRPr="007E3D21">
        <w:t>Subject to the Buyer’s rig</w:t>
      </w:r>
      <w:r>
        <w:t xml:space="preserve">ht to terminate under Clause </w:t>
      </w:r>
      <w:r w:rsidR="00453F8B">
        <w:fldChar w:fldCharType="begin"/>
      </w:r>
      <w:r w:rsidR="00453F8B">
        <w:instrText xml:space="preserve"> REF _Ref53003307 \r \h </w:instrText>
      </w:r>
      <w:r w:rsidR="00453F8B">
        <w:fldChar w:fldCharType="separate"/>
      </w:r>
      <w:r w:rsidR="006122CA">
        <w:t>5.13</w:t>
      </w:r>
      <w:r w:rsidR="00453F8B">
        <w:fldChar w:fldCharType="end"/>
      </w:r>
      <w:r w:rsidRPr="007E3D21">
        <w:t xml:space="preserve">, the Supplier </w:t>
      </w:r>
      <w:proofErr w:type="gramStart"/>
      <w:r w:rsidRPr="007E3D21">
        <w:t>may</w:t>
      </w:r>
      <w:r w:rsidR="00B60E57">
        <w:t>,</w:t>
      </w:r>
      <w:r w:rsidRPr="007E3D21">
        <w:t xml:space="preserve"> </w:t>
      </w:r>
      <w:r w:rsidR="00B60E57" w:rsidRPr="00B60E57">
        <w:t xml:space="preserve">from time to time </w:t>
      </w:r>
      <w:r w:rsidR="00B60E57">
        <w:t>during the Contract Period, propose</w:t>
      </w:r>
      <w:proofErr w:type="gramEnd"/>
      <w:r w:rsidR="00B60E57">
        <w:t xml:space="preserve"> a modification</w:t>
      </w:r>
      <w:r w:rsidRPr="007E3D21">
        <w:t xml:space="preserve"> </w:t>
      </w:r>
      <w:r w:rsidR="00B60E57">
        <w:t xml:space="preserve">to </w:t>
      </w:r>
      <w:r>
        <w:t>the Service</w:t>
      </w:r>
      <w:r w:rsidR="00750295">
        <w:t>s</w:t>
      </w:r>
      <w:r>
        <w:t xml:space="preserve"> </w:t>
      </w:r>
      <w:r w:rsidR="003322A3">
        <w:t>(“</w:t>
      </w:r>
      <w:r w:rsidR="003322A3" w:rsidRPr="003322A3">
        <w:rPr>
          <w:b/>
        </w:rPr>
        <w:t>Service Modification</w:t>
      </w:r>
      <w:r w:rsidR="003322A3">
        <w:t xml:space="preserve">”) </w:t>
      </w:r>
      <w:r w:rsidRPr="007E3D21">
        <w:t xml:space="preserve">provided </w:t>
      </w:r>
      <w:r w:rsidR="00CA7FCD">
        <w:t xml:space="preserve">in each </w:t>
      </w:r>
      <w:r w:rsidR="00B60E57">
        <w:t>case</w:t>
      </w:r>
      <w:r w:rsidRPr="007E3D21">
        <w:t xml:space="preserve"> the following conditions are satisfied:</w:t>
      </w:r>
      <w:bookmarkEnd w:id="65"/>
    </w:p>
    <w:p w14:paraId="201ACA05" w14:textId="77777777" w:rsidR="00750295" w:rsidRDefault="00750295" w:rsidP="00EE7A81">
      <w:pPr>
        <w:pStyle w:val="Heading2"/>
        <w:numPr>
          <w:ilvl w:val="2"/>
          <w:numId w:val="9"/>
        </w:numPr>
        <w:spacing w:before="120" w:after="120"/>
      </w:pPr>
      <w:bookmarkStart w:id="66" w:name="_Ref53003524"/>
      <w:bookmarkStart w:id="67" w:name="_Ref52997906"/>
      <w:bookmarkStart w:id="68" w:name="_Ref53087210"/>
      <w:proofErr w:type="gramStart"/>
      <w:r>
        <w:t xml:space="preserve">subject to Clause </w:t>
      </w:r>
      <w:r>
        <w:fldChar w:fldCharType="begin"/>
      </w:r>
      <w:r>
        <w:instrText xml:space="preserve"> REF _Ref52997995 \r \h </w:instrText>
      </w:r>
      <w:r>
        <w:fldChar w:fldCharType="separate"/>
      </w:r>
      <w:r w:rsidR="006122CA">
        <w:t>5.12</w:t>
      </w:r>
      <w:r>
        <w:fldChar w:fldCharType="end"/>
      </w:r>
      <w:r>
        <w:t>, the Supplier</w:t>
      </w:r>
      <w:bookmarkEnd w:id="66"/>
      <w:r w:rsidR="00F1217F">
        <w:t xml:space="preserve"> </w:t>
      </w:r>
      <w:bookmarkStart w:id="69" w:name="_Ref52999142"/>
      <w:r>
        <w:t xml:space="preserve">has given the </w:t>
      </w:r>
      <w:r w:rsidRPr="00270886">
        <w:t>Buyer</w:t>
      </w:r>
      <w:r w:rsidR="000931C7" w:rsidRPr="00270886">
        <w:t xml:space="preserve"> Authorised Representative </w:t>
      </w:r>
      <w:r w:rsidR="00F1217F">
        <w:t>and CCS no</w:t>
      </w:r>
      <w:r w:rsidRPr="00270886">
        <w:t xml:space="preserve"> less than thirty (30) days’ prior</w:t>
      </w:r>
      <w:r w:rsidR="00B60E57">
        <w:t xml:space="preserve"> written notice via email of the</w:t>
      </w:r>
      <w:r w:rsidR="00CA7FCD">
        <w:t xml:space="preserve"> proposed</w:t>
      </w:r>
      <w:r w:rsidRPr="00270886">
        <w:t xml:space="preserve"> S</w:t>
      </w:r>
      <w:r w:rsidR="003322A3" w:rsidRPr="00270886">
        <w:t>ervice Modification</w:t>
      </w:r>
      <w:bookmarkStart w:id="70" w:name="_Ref53003525"/>
      <w:bookmarkEnd w:id="67"/>
      <w:bookmarkEnd w:id="69"/>
      <w:r w:rsidR="00F1217F">
        <w:t xml:space="preserve">, such notice to include </w:t>
      </w:r>
      <w:r>
        <w:t xml:space="preserve">a hyperlink </w:t>
      </w:r>
      <w:r w:rsidR="00D81946">
        <w:lastRenderedPageBreak/>
        <w:t xml:space="preserve">directly </w:t>
      </w:r>
      <w:r>
        <w:t xml:space="preserve">to a URL setting out </w:t>
      </w:r>
      <w:r w:rsidR="00F51614" w:rsidRPr="00F51614">
        <w:t xml:space="preserve">in </w:t>
      </w:r>
      <w:r w:rsidR="00CA7FCD">
        <w:t xml:space="preserve">full and in </w:t>
      </w:r>
      <w:r w:rsidR="00F51614" w:rsidRPr="00F51614">
        <w:t xml:space="preserve">a clear and transparent manner </w:t>
      </w:r>
      <w:r>
        <w:t xml:space="preserve">the </w:t>
      </w:r>
      <w:r w:rsidR="00211A72">
        <w:t xml:space="preserve">relevant </w:t>
      </w:r>
      <w:r w:rsidR="00CA7FCD">
        <w:t>modified</w:t>
      </w:r>
      <w:r>
        <w:t xml:space="preserve"> Service Descriptions for </w:t>
      </w:r>
      <w:r w:rsidR="00B60E57">
        <w:t>the proposed Service</w:t>
      </w:r>
      <w:r w:rsidR="003322A3">
        <w:t xml:space="preserve"> Modification</w:t>
      </w:r>
      <w:r>
        <w:t>;</w:t>
      </w:r>
      <w:bookmarkEnd w:id="68"/>
      <w:bookmarkEnd w:id="70"/>
      <w:proofErr w:type="gramEnd"/>
    </w:p>
    <w:p w14:paraId="3EC4D598" w14:textId="77777777" w:rsidR="00750295" w:rsidRDefault="00750295" w:rsidP="00EE7A81">
      <w:pPr>
        <w:pStyle w:val="Heading2"/>
        <w:numPr>
          <w:ilvl w:val="2"/>
          <w:numId w:val="9"/>
        </w:numPr>
        <w:spacing w:before="120" w:after="120"/>
      </w:pPr>
      <w:proofErr w:type="gramStart"/>
      <w:r>
        <w:t>the</w:t>
      </w:r>
      <w:proofErr w:type="gramEnd"/>
      <w:r>
        <w:t xml:space="preserve"> </w:t>
      </w:r>
      <w:r w:rsidR="00B60E57">
        <w:t xml:space="preserve">proposed </w:t>
      </w:r>
      <w:r w:rsidR="003322A3">
        <w:t>Service Modification applies</w:t>
      </w:r>
      <w:r>
        <w:t xml:space="preserve"> on a </w:t>
      </w:r>
      <w:r w:rsidR="00CA7FCD">
        <w:t>uniform</w:t>
      </w:r>
      <w:r>
        <w:t xml:space="preserve"> basis to all customers in respect of the </w:t>
      </w:r>
      <w:r w:rsidR="003322A3">
        <w:t>affected</w:t>
      </w:r>
      <w:r>
        <w:t xml:space="preserve"> Services; and</w:t>
      </w:r>
    </w:p>
    <w:p w14:paraId="2042EF67" w14:textId="77777777" w:rsidR="00750295" w:rsidRDefault="003322A3" w:rsidP="00EE7A81">
      <w:pPr>
        <w:pStyle w:val="Heading2"/>
        <w:numPr>
          <w:ilvl w:val="2"/>
          <w:numId w:val="9"/>
        </w:numPr>
        <w:spacing w:before="120" w:after="120"/>
      </w:pPr>
      <w:r>
        <w:t xml:space="preserve">the </w:t>
      </w:r>
      <w:r w:rsidR="00B60E57">
        <w:t xml:space="preserve">proposed </w:t>
      </w:r>
      <w:r>
        <w:t>Service Modification</w:t>
      </w:r>
      <w:r w:rsidR="00750295">
        <w:t xml:space="preserve"> do</w:t>
      </w:r>
      <w:r>
        <w:t>es</w:t>
      </w:r>
      <w:r w:rsidR="00750295">
        <w:t xml:space="preserve"> not constitute a substantial modification </w:t>
      </w:r>
      <w:r w:rsidR="00F51614">
        <w:t xml:space="preserve">to </w:t>
      </w:r>
      <w:r w:rsidR="00F51614" w:rsidRPr="00F51614">
        <w:t>the Framework Agreement</w:t>
      </w:r>
      <w:r w:rsidR="00F51614">
        <w:t xml:space="preserve"> or this Contract (including the Service Descriptions set out or referred to in the Order</w:t>
      </w:r>
      <w:r w:rsidR="00750295">
        <w:t xml:space="preserve"> </w:t>
      </w:r>
      <w:r w:rsidR="00F51614">
        <w:t xml:space="preserve">Form as at the Commencement Date) </w:t>
      </w:r>
      <w:r w:rsidR="00750295">
        <w:t>to the extent that the Regulations require a new procurement procedure.</w:t>
      </w:r>
    </w:p>
    <w:p w14:paraId="42E70B53" w14:textId="77777777" w:rsidR="007E3D21" w:rsidRDefault="007E3D21" w:rsidP="00EE7A81">
      <w:pPr>
        <w:pStyle w:val="Heading2"/>
        <w:keepNext/>
        <w:numPr>
          <w:ilvl w:val="1"/>
          <w:numId w:val="9"/>
        </w:numPr>
        <w:spacing w:before="120" w:after="120"/>
      </w:pPr>
      <w:bookmarkStart w:id="71" w:name="_Ref52997995"/>
      <w:r>
        <w:t xml:space="preserve">The Supplier </w:t>
      </w:r>
      <w:r w:rsidR="00750295">
        <w:t>is not</w:t>
      </w:r>
      <w:r>
        <w:t xml:space="preserve"> </w:t>
      </w:r>
      <w:r w:rsidR="00F51614">
        <w:t>required</w:t>
      </w:r>
      <w:r>
        <w:t xml:space="preserve"> to provide prior written notice</w:t>
      </w:r>
      <w:r w:rsidR="00F51614">
        <w:t xml:space="preserve"> of </w:t>
      </w:r>
      <w:r w:rsidR="003322A3">
        <w:t>Service Modifications</w:t>
      </w:r>
      <w:r>
        <w:t xml:space="preserve"> under Clause </w:t>
      </w:r>
      <w:r w:rsidR="00750295">
        <w:fldChar w:fldCharType="begin"/>
      </w:r>
      <w:r w:rsidR="00750295">
        <w:instrText xml:space="preserve"> REF _Ref52997906 \r \h </w:instrText>
      </w:r>
      <w:r w:rsidR="00750295">
        <w:fldChar w:fldCharType="separate"/>
      </w:r>
      <w:r w:rsidR="006122CA">
        <w:t>5.11.1</w:t>
      </w:r>
      <w:r w:rsidR="00750295">
        <w:fldChar w:fldCharType="end"/>
      </w:r>
      <w:r w:rsidR="00B60E57">
        <w:t xml:space="preserve"> where and to the extent a</w:t>
      </w:r>
      <w:r w:rsidR="009B0C18">
        <w:t xml:space="preserve"> </w:t>
      </w:r>
      <w:r w:rsidR="003322A3">
        <w:t>Service Modification</w:t>
      </w:r>
      <w:r w:rsidR="009B0C18">
        <w:t xml:space="preserve"> is reasonably necessary</w:t>
      </w:r>
      <w:r w:rsidR="008A4E4B" w:rsidRPr="008A4E4B">
        <w:t xml:space="preserve"> to enable the Supplier</w:t>
      </w:r>
      <w:r>
        <w:t>:</w:t>
      </w:r>
      <w:bookmarkEnd w:id="71"/>
    </w:p>
    <w:p w14:paraId="34AA3EE1" w14:textId="77777777" w:rsidR="007E3D21" w:rsidRDefault="009B0C18" w:rsidP="00EE7A81">
      <w:pPr>
        <w:pStyle w:val="Heading2"/>
        <w:numPr>
          <w:ilvl w:val="2"/>
          <w:numId w:val="9"/>
        </w:numPr>
        <w:spacing w:before="120" w:after="120"/>
      </w:pPr>
      <w:proofErr w:type="gramStart"/>
      <w:r>
        <w:t>to</w:t>
      </w:r>
      <w:proofErr w:type="gramEnd"/>
      <w:r>
        <w:t xml:space="preserve"> </w:t>
      </w:r>
      <w:r w:rsidR="007E3D21">
        <w:t>comply with Law</w:t>
      </w:r>
      <w:r>
        <w:t xml:space="preserve"> and such requirement to comply is imminent and was reasonably </w:t>
      </w:r>
      <w:r w:rsidRPr="009B0C18">
        <w:t>unforeseen</w:t>
      </w:r>
      <w:r w:rsidR="00F51614">
        <w:t xml:space="preserve"> by the Supplier</w:t>
      </w:r>
      <w:r w:rsidRPr="009B0C18">
        <w:t xml:space="preserve"> </w:t>
      </w:r>
      <w:r>
        <w:t>in the circumstances</w:t>
      </w:r>
      <w:r w:rsidR="007E3D21">
        <w:t>;</w:t>
      </w:r>
      <w:r w:rsidR="00750295">
        <w:t xml:space="preserve"> or</w:t>
      </w:r>
    </w:p>
    <w:p w14:paraId="023AFB69" w14:textId="77777777" w:rsidR="007E3D21" w:rsidRDefault="00750295" w:rsidP="00EE7A81">
      <w:pPr>
        <w:pStyle w:val="Heading2"/>
        <w:numPr>
          <w:ilvl w:val="2"/>
          <w:numId w:val="9"/>
        </w:numPr>
        <w:spacing w:before="120" w:after="120"/>
      </w:pPr>
      <w:bookmarkStart w:id="72" w:name="_Ref53000380"/>
      <w:proofErr w:type="gramStart"/>
      <w:r>
        <w:t>to</w:t>
      </w:r>
      <w:proofErr w:type="gramEnd"/>
      <w:r>
        <w:t xml:space="preserve"> </w:t>
      </w:r>
      <w:r w:rsidR="009B0C18">
        <w:t>maintain the</w:t>
      </w:r>
      <w:r w:rsidR="009B0C18" w:rsidRPr="009B0C18">
        <w:t xml:space="preserve"> security of the Supplier’s technology infrastructure</w:t>
      </w:r>
      <w:r w:rsidR="009B0C18">
        <w:t>,</w:t>
      </w:r>
      <w:bookmarkEnd w:id="72"/>
    </w:p>
    <w:p w14:paraId="2BCB8B11" w14:textId="77777777" w:rsidR="00F51614" w:rsidRPr="00A8192B" w:rsidRDefault="00F51614" w:rsidP="00A8192B">
      <w:pPr>
        <w:pStyle w:val="Heading2"/>
        <w:numPr>
          <w:ilvl w:val="0"/>
          <w:numId w:val="0"/>
        </w:numPr>
        <w:spacing w:before="120" w:after="120"/>
        <w:ind w:left="1440"/>
      </w:pPr>
      <w:proofErr w:type="gramStart"/>
      <w:r w:rsidRPr="00A8192B">
        <w:t>(in each case an “</w:t>
      </w:r>
      <w:r w:rsidR="00AF6A2F" w:rsidRPr="00A8192B">
        <w:rPr>
          <w:b/>
        </w:rPr>
        <w:t>Urgent</w:t>
      </w:r>
      <w:r w:rsidRPr="00A8192B">
        <w:rPr>
          <w:b/>
        </w:rPr>
        <w:t xml:space="preserve"> </w:t>
      </w:r>
      <w:r w:rsidR="00AF6A2F" w:rsidRPr="00A8192B">
        <w:rPr>
          <w:b/>
        </w:rPr>
        <w:t xml:space="preserve">Service </w:t>
      </w:r>
      <w:r w:rsidRPr="00A8192B">
        <w:rPr>
          <w:b/>
        </w:rPr>
        <w:t>Modification</w:t>
      </w:r>
      <w:r w:rsidRPr="00A8192B">
        <w:t xml:space="preserve">”) </w:t>
      </w:r>
      <w:r w:rsidR="009B0C18" w:rsidRPr="00A8192B">
        <w:t xml:space="preserve">provided that as soon as is reasonably possible following </w:t>
      </w:r>
      <w:r w:rsidRPr="00A8192B">
        <w:t xml:space="preserve">completion of any </w:t>
      </w:r>
      <w:r w:rsidR="00AF6A2F" w:rsidRPr="00A8192B">
        <w:t>Urgent Service</w:t>
      </w:r>
      <w:r w:rsidRPr="00A8192B">
        <w:t xml:space="preserve"> M</w:t>
      </w:r>
      <w:r w:rsidR="00B60E57" w:rsidRPr="00A8192B">
        <w:t>odification</w:t>
      </w:r>
      <w:r w:rsidR="009B0C18" w:rsidRPr="00A8192B">
        <w:t xml:space="preserve"> the Supplier</w:t>
      </w:r>
      <w:r w:rsidR="00F1217F" w:rsidRPr="00A8192B">
        <w:t xml:space="preserve"> </w:t>
      </w:r>
      <w:bookmarkStart w:id="73" w:name="_Ref53000384"/>
      <w:r w:rsidR="003322A3" w:rsidRPr="00A8192B">
        <w:t>gives the Buyer</w:t>
      </w:r>
      <w:r w:rsidR="000931C7" w:rsidRPr="00A8192B">
        <w:t xml:space="preserve"> Authorised Representative</w:t>
      </w:r>
      <w:r w:rsidR="003322A3" w:rsidRPr="00A8192B">
        <w:t xml:space="preserve"> and CCS written notice via email of </w:t>
      </w:r>
      <w:r w:rsidRPr="00A8192B">
        <w:t xml:space="preserve">the date on which such </w:t>
      </w:r>
      <w:r w:rsidR="00AF6A2F" w:rsidRPr="00A8192B">
        <w:t>Urgent</w:t>
      </w:r>
      <w:r w:rsidRPr="00A8192B">
        <w:t xml:space="preserve"> </w:t>
      </w:r>
      <w:r w:rsidR="00AF6A2F" w:rsidRPr="00A8192B">
        <w:t xml:space="preserve">Service </w:t>
      </w:r>
      <w:r w:rsidR="00B60E57" w:rsidRPr="00A8192B">
        <w:t>Modification was</w:t>
      </w:r>
      <w:r w:rsidRPr="00A8192B">
        <w:t xml:space="preserve"> made and</w:t>
      </w:r>
      <w:bookmarkEnd w:id="73"/>
      <w:r w:rsidR="00F1217F" w:rsidRPr="00A8192B">
        <w:t xml:space="preserve"> in</w:t>
      </w:r>
      <w:r w:rsidR="00B60E57" w:rsidRPr="00A8192B">
        <w:t>cludes in</w:t>
      </w:r>
      <w:r w:rsidR="00F1217F" w:rsidRPr="00A8192B">
        <w:t xml:space="preserve"> such notice </w:t>
      </w:r>
      <w:bookmarkStart w:id="74" w:name="_Ref53000382"/>
      <w:r w:rsidR="003322A3" w:rsidRPr="00A8192B">
        <w:t xml:space="preserve">brief </w:t>
      </w:r>
      <w:r w:rsidRPr="00A8192B">
        <w:t xml:space="preserve">summary details of the </w:t>
      </w:r>
      <w:r w:rsidR="00AF6A2F" w:rsidRPr="00A8192B">
        <w:t>Urgent</w:t>
      </w:r>
      <w:r w:rsidR="003322A3" w:rsidRPr="00A8192B">
        <w:t xml:space="preserve"> </w:t>
      </w:r>
      <w:r w:rsidR="00AF6A2F" w:rsidRPr="00A8192B">
        <w:t xml:space="preserve">Service </w:t>
      </w:r>
      <w:r w:rsidR="003322A3" w:rsidRPr="00A8192B">
        <w:t>Modification</w:t>
      </w:r>
      <w:r w:rsidRPr="00A8192B">
        <w:t xml:space="preserve"> together with a hyperlink</w:t>
      </w:r>
      <w:r w:rsidR="00D81946" w:rsidRPr="00A8192B">
        <w:t xml:space="preserve"> directly</w:t>
      </w:r>
      <w:r w:rsidRPr="00A8192B">
        <w:t xml:space="preserve"> to a URL setting out in </w:t>
      </w:r>
      <w:r w:rsidR="00CA7FCD" w:rsidRPr="00A8192B">
        <w:t xml:space="preserve">full and in </w:t>
      </w:r>
      <w:r w:rsidRPr="00A8192B">
        <w:t xml:space="preserve">a clear and transparent manner the </w:t>
      </w:r>
      <w:r w:rsidR="00211A72" w:rsidRPr="00A8192B">
        <w:t xml:space="preserve">relevant </w:t>
      </w:r>
      <w:r w:rsidR="00A3107A" w:rsidRPr="00A8192B">
        <w:t>modified</w:t>
      </w:r>
      <w:r w:rsidRPr="00A8192B">
        <w:t xml:space="preserve"> Service Descriptions </w:t>
      </w:r>
      <w:r w:rsidR="00B56713" w:rsidRPr="00A8192B">
        <w:t>for that Urgent Service Modification</w:t>
      </w:r>
      <w:r w:rsidRPr="00A8192B">
        <w:t>.</w:t>
      </w:r>
      <w:bookmarkEnd w:id="74"/>
      <w:proofErr w:type="gramEnd"/>
    </w:p>
    <w:p w14:paraId="3AA2CD31" w14:textId="77777777" w:rsidR="00B56713" w:rsidRDefault="008A4E4B" w:rsidP="00EE7A81">
      <w:pPr>
        <w:pStyle w:val="Heading2"/>
        <w:keepNext/>
        <w:numPr>
          <w:ilvl w:val="1"/>
          <w:numId w:val="9"/>
        </w:numPr>
        <w:spacing w:before="120" w:after="120"/>
      </w:pPr>
      <w:bookmarkStart w:id="75" w:name="_Ref53003307"/>
      <w:r w:rsidRPr="00B6015C">
        <w:t xml:space="preserve">Where the Buyer reasonably believes </w:t>
      </w:r>
      <w:r w:rsidR="00B6015C" w:rsidRPr="00B6015C">
        <w:t>a</w:t>
      </w:r>
      <w:r w:rsidRPr="00B6015C">
        <w:t xml:space="preserve"> Service Modification</w:t>
      </w:r>
      <w:r w:rsidR="00B6015C" w:rsidRPr="00B6015C">
        <w:t xml:space="preserve"> </w:t>
      </w:r>
      <w:r w:rsidR="00153DE8">
        <w:t xml:space="preserve">or </w:t>
      </w:r>
      <w:r w:rsidR="00B6015C" w:rsidRPr="00B6015C">
        <w:t xml:space="preserve">Urgent Service Modification) </w:t>
      </w:r>
      <w:r w:rsidRPr="00B6015C">
        <w:t>has, or is likely to have, a materially adverse impact on</w:t>
      </w:r>
      <w:r w:rsidR="00B56713">
        <w:t>:</w:t>
      </w:r>
    </w:p>
    <w:p w14:paraId="12A69C42" w14:textId="77777777" w:rsidR="00B56713" w:rsidRDefault="008A4E4B" w:rsidP="00EE7A81">
      <w:pPr>
        <w:pStyle w:val="Heading2"/>
        <w:numPr>
          <w:ilvl w:val="2"/>
          <w:numId w:val="9"/>
        </w:numPr>
        <w:spacing w:before="120" w:after="120"/>
      </w:pPr>
      <w:proofErr w:type="gramStart"/>
      <w:r w:rsidRPr="00B6015C">
        <w:t>the</w:t>
      </w:r>
      <w:proofErr w:type="gramEnd"/>
      <w:r w:rsidRPr="00B6015C">
        <w:t xml:space="preserve"> Buyer’s use and enjoyment of the Services</w:t>
      </w:r>
      <w:r w:rsidR="00B56713">
        <w:t xml:space="preserve"> under the Contract;</w:t>
      </w:r>
    </w:p>
    <w:p w14:paraId="1CC54015" w14:textId="77777777" w:rsidR="00B56713" w:rsidRDefault="00B56713" w:rsidP="00EE7A81">
      <w:pPr>
        <w:pStyle w:val="Heading2"/>
        <w:numPr>
          <w:ilvl w:val="2"/>
          <w:numId w:val="9"/>
        </w:numPr>
        <w:spacing w:before="120" w:after="120"/>
      </w:pPr>
      <w:proofErr w:type="gramStart"/>
      <w:r w:rsidRPr="00B56713">
        <w:t>the</w:t>
      </w:r>
      <w:proofErr w:type="gramEnd"/>
      <w:r w:rsidRPr="00B56713">
        <w:t xml:space="preserve"> commercial benefits of the Contract to the Buyer (including in relation to pricing and performance of the Services); and/or</w:t>
      </w:r>
    </w:p>
    <w:p w14:paraId="563830A2" w14:textId="77777777" w:rsidR="00B56713" w:rsidRDefault="00B56713" w:rsidP="00EE7A81">
      <w:pPr>
        <w:pStyle w:val="Heading2"/>
        <w:numPr>
          <w:ilvl w:val="2"/>
          <w:numId w:val="9"/>
        </w:numPr>
        <w:spacing w:before="120" w:after="120"/>
      </w:pPr>
      <w:proofErr w:type="gramStart"/>
      <w:r w:rsidRPr="00B56713">
        <w:t>the</w:t>
      </w:r>
      <w:proofErr w:type="gramEnd"/>
      <w:r w:rsidRPr="00B56713">
        <w:t xml:space="preserve"> balance of risks under the Contract</w:t>
      </w:r>
      <w:r w:rsidR="00B8234B">
        <w:t xml:space="preserve"> from the Buyer’s perspective</w:t>
      </w:r>
      <w:r w:rsidRPr="00B56713">
        <w:t xml:space="preserve"> (including the creation of new or increased potential liabilities</w:t>
      </w:r>
      <w:r w:rsidR="00B8234B">
        <w:t xml:space="preserve"> </w:t>
      </w:r>
      <w:r w:rsidR="00B8234B" w:rsidRPr="00B8234B">
        <w:t>and/or new or materially different operational responsibilities for the Buyer and/or any Buyer Users</w:t>
      </w:r>
      <w:r w:rsidRPr="00B56713">
        <w:t>),</w:t>
      </w:r>
    </w:p>
    <w:p w14:paraId="44AE89DF" w14:textId="77777777" w:rsidR="00B6015C" w:rsidRDefault="00B6015C" w:rsidP="00EE7A81">
      <w:pPr>
        <w:pStyle w:val="Heading2"/>
        <w:numPr>
          <w:ilvl w:val="0"/>
          <w:numId w:val="0"/>
        </w:numPr>
        <w:spacing w:before="120" w:after="120"/>
        <w:ind w:left="1440"/>
      </w:pPr>
      <w:r>
        <w:t>t</w:t>
      </w:r>
      <w:r w:rsidR="00BF4117" w:rsidRPr="00BF4117">
        <w:t xml:space="preserve">he Buyer may, acting reasonably, object to </w:t>
      </w:r>
      <w:r w:rsidR="008A4E4B" w:rsidRPr="00C66494">
        <w:t xml:space="preserve">the Supplier’s </w:t>
      </w:r>
      <w:r w:rsidR="00C66494">
        <w:t>proposed</w:t>
      </w:r>
      <w:r w:rsidR="008A4E4B" w:rsidRPr="00C66494">
        <w:t xml:space="preserve"> </w:t>
      </w:r>
      <w:r w:rsidR="008E5BF7">
        <w:t>and/</w:t>
      </w:r>
      <w:r w:rsidR="00C66494" w:rsidRPr="00C66494">
        <w:t>or actual modifications</w:t>
      </w:r>
      <w:r w:rsidR="00B60E57">
        <w:t xml:space="preserve"> </w:t>
      </w:r>
      <w:r w:rsidR="00BF4117">
        <w:t xml:space="preserve">to the Services notified under </w:t>
      </w:r>
      <w:r w:rsidR="008A4E4B" w:rsidRPr="00C66494">
        <w:t xml:space="preserve">Clause </w:t>
      </w:r>
      <w:r w:rsidR="00F1217F">
        <w:fldChar w:fldCharType="begin"/>
      </w:r>
      <w:r w:rsidR="00F1217F">
        <w:instrText xml:space="preserve"> REF _Ref53087210 \r \h </w:instrText>
      </w:r>
      <w:r w:rsidR="00F1217F">
        <w:fldChar w:fldCharType="separate"/>
      </w:r>
      <w:r w:rsidR="006122CA">
        <w:t>5.11.1</w:t>
      </w:r>
      <w:r w:rsidR="00F1217F">
        <w:fldChar w:fldCharType="end"/>
      </w:r>
      <w:r w:rsidR="00C66494" w:rsidRPr="00C66494">
        <w:t xml:space="preserve"> </w:t>
      </w:r>
      <w:r w:rsidR="00B56713">
        <w:t xml:space="preserve">(Service Modification) </w:t>
      </w:r>
      <w:r w:rsidR="00C66494">
        <w:t>or Clause</w:t>
      </w:r>
      <w:r w:rsidR="00C66494" w:rsidRPr="00C66494">
        <w:t xml:space="preserve"> </w:t>
      </w:r>
      <w:r w:rsidR="00F1217F">
        <w:fldChar w:fldCharType="begin"/>
      </w:r>
      <w:r w:rsidR="00F1217F">
        <w:instrText xml:space="preserve"> REF _Ref52997995 \r \h </w:instrText>
      </w:r>
      <w:r w:rsidR="00F1217F">
        <w:fldChar w:fldCharType="separate"/>
      </w:r>
      <w:r w:rsidR="006122CA">
        <w:t>5.12</w:t>
      </w:r>
      <w:r w:rsidR="00F1217F">
        <w:fldChar w:fldCharType="end"/>
      </w:r>
      <w:r w:rsidR="00C66494" w:rsidRPr="00C66494">
        <w:t xml:space="preserve"> </w:t>
      </w:r>
      <w:r w:rsidR="00B56713">
        <w:t xml:space="preserve">(Urgent Service Modification) </w:t>
      </w:r>
      <w:r w:rsidR="00C66494" w:rsidRPr="00C66494">
        <w:t>(as applicable)</w:t>
      </w:r>
      <w:r w:rsidR="00BF4117" w:rsidRPr="00BF4117">
        <w:t xml:space="preserve"> by notifying the Supplier in writing within 3</w:t>
      </w:r>
      <w:r w:rsidR="00C66494">
        <w:t>0</w:t>
      </w:r>
      <w:r w:rsidR="00BF4117" w:rsidRPr="00BF4117">
        <w:t xml:space="preserve"> (th</w:t>
      </w:r>
      <w:r w:rsidR="00C66494">
        <w:t>irty</w:t>
      </w:r>
      <w:r w:rsidR="00BF4117" w:rsidRPr="00BF4117">
        <w:t xml:space="preserve">) </w:t>
      </w:r>
      <w:r w:rsidR="00C66494">
        <w:t>day</w:t>
      </w:r>
      <w:r w:rsidR="00BF4117" w:rsidRPr="00BF4117">
        <w:t>s’ of</w:t>
      </w:r>
      <w:r w:rsidR="00153DE8">
        <w:t xml:space="preserve"> the Buyer’s</w:t>
      </w:r>
      <w:r w:rsidR="00BF4117" w:rsidRPr="00BF4117">
        <w:t xml:space="preserve"> receipt of the Supplier’s notice of </w:t>
      </w:r>
      <w:r w:rsidR="00BF4117">
        <w:t xml:space="preserve">such </w:t>
      </w:r>
      <w:r w:rsidR="00C66494">
        <w:t>Service Modification or Urgent Service Modification (as applicable)</w:t>
      </w:r>
      <w:r w:rsidR="00BF4117" w:rsidRPr="00BF4117">
        <w:t xml:space="preserve">. If the Parties </w:t>
      </w:r>
      <w:r w:rsidR="00C66494">
        <w:t xml:space="preserve">(acting reasonably) </w:t>
      </w:r>
      <w:r w:rsidR="00BF4117" w:rsidRPr="00BF4117">
        <w:t xml:space="preserve">are unable </w:t>
      </w:r>
      <w:r w:rsidR="008A4E4B" w:rsidRPr="00C66494">
        <w:t xml:space="preserve">within the next ten (10) days </w:t>
      </w:r>
      <w:r w:rsidR="00BF4117" w:rsidRPr="00BF4117">
        <w:t xml:space="preserve">to resolve the Buyer’s objection to its </w:t>
      </w:r>
      <w:r w:rsidR="00BF1E09">
        <w:t xml:space="preserve">reasonable </w:t>
      </w:r>
      <w:r w:rsidR="00BF4117" w:rsidRPr="00BF4117">
        <w:t xml:space="preserve">satisfaction the Buyer </w:t>
      </w:r>
      <w:r w:rsidR="00C66494">
        <w:t>may</w:t>
      </w:r>
      <w:r w:rsidR="00BF4117" w:rsidRPr="00BF4117">
        <w:t xml:space="preserve"> terminate this Contract with immediate effect and without any liability (including, for the avoidance of doubt, pursuant to Clause </w:t>
      </w:r>
      <w:r w:rsidR="00BF4117" w:rsidRPr="00BF4117">
        <w:fldChar w:fldCharType="begin"/>
      </w:r>
      <w:r w:rsidR="00BF4117" w:rsidRPr="00BF4117">
        <w:instrText xml:space="preserve"> REF _Ref44368266 \r \h </w:instrText>
      </w:r>
      <w:r w:rsidR="00BF4117" w:rsidRPr="00BF4117">
        <w:fldChar w:fldCharType="separate"/>
      </w:r>
      <w:r w:rsidR="006122CA">
        <w:t>17.4</w:t>
      </w:r>
      <w:r w:rsidR="00BF4117" w:rsidRPr="00BF4117">
        <w:fldChar w:fldCharType="end"/>
      </w:r>
      <w:r w:rsidR="00BF4117" w:rsidRPr="00BF4117">
        <w:t xml:space="preserve">) by </w:t>
      </w:r>
      <w:r w:rsidR="00BF1E09">
        <w:t>giving</w:t>
      </w:r>
      <w:r w:rsidR="00BF4117" w:rsidRPr="00BF4117">
        <w:t xml:space="preserve"> notice</w:t>
      </w:r>
      <w:r w:rsidR="00BF1E09">
        <w:t xml:space="preserve"> in writing</w:t>
      </w:r>
      <w:r w:rsidR="00BF4117" w:rsidRPr="00BF4117">
        <w:t xml:space="preserve"> to </w:t>
      </w:r>
      <w:r w:rsidR="00BF4117" w:rsidRPr="00D72A4D">
        <w:t>the Supplier.</w:t>
      </w:r>
      <w:bookmarkEnd w:id="75"/>
    </w:p>
    <w:p w14:paraId="76EC13BD" w14:textId="77777777" w:rsidR="005B1922" w:rsidRDefault="00596132" w:rsidP="00EE7A81">
      <w:pPr>
        <w:pStyle w:val="Heading2"/>
        <w:keepNext/>
        <w:numPr>
          <w:ilvl w:val="1"/>
          <w:numId w:val="9"/>
        </w:numPr>
        <w:spacing w:before="120" w:after="120"/>
      </w:pPr>
      <w:bookmarkStart w:id="76" w:name="_Ref53162597"/>
      <w:r w:rsidRPr="00D72A4D">
        <w:t>Where the Buyer</w:t>
      </w:r>
      <w:r w:rsidR="005B1922">
        <w:t>:</w:t>
      </w:r>
      <w:bookmarkEnd w:id="76"/>
    </w:p>
    <w:p w14:paraId="59BE30CB" w14:textId="77777777" w:rsidR="005B1922" w:rsidRDefault="00596132" w:rsidP="00EE7A81">
      <w:pPr>
        <w:pStyle w:val="Heading2"/>
        <w:numPr>
          <w:ilvl w:val="2"/>
          <w:numId w:val="9"/>
        </w:numPr>
        <w:spacing w:before="120" w:after="120"/>
      </w:pPr>
      <w:r w:rsidRPr="00D72A4D">
        <w:t xml:space="preserve">does not object to </w:t>
      </w:r>
      <w:r w:rsidR="00B6015C">
        <w:t xml:space="preserve">a Service Modification or Urgent Service </w:t>
      </w:r>
      <w:r w:rsidR="00C66494">
        <w:t xml:space="preserve">Modification within the thirty (30) day period referred to in Clause </w:t>
      </w:r>
      <w:r w:rsidR="00C66494">
        <w:fldChar w:fldCharType="begin"/>
      </w:r>
      <w:r w:rsidR="00C66494">
        <w:instrText xml:space="preserve"> REF _Ref53003307 \r \h </w:instrText>
      </w:r>
      <w:r w:rsidR="00C66494">
        <w:fldChar w:fldCharType="separate"/>
      </w:r>
      <w:r w:rsidR="006122CA">
        <w:t>5.13</w:t>
      </w:r>
      <w:r w:rsidR="00C66494">
        <w:fldChar w:fldCharType="end"/>
      </w:r>
      <w:r w:rsidRPr="00D72A4D">
        <w:t xml:space="preserve"> or</w:t>
      </w:r>
    </w:p>
    <w:p w14:paraId="7062D4C1" w14:textId="77777777" w:rsidR="005B1922" w:rsidRDefault="00596132" w:rsidP="008E5BF7">
      <w:pPr>
        <w:pStyle w:val="Heading2"/>
        <w:keepNext/>
        <w:numPr>
          <w:ilvl w:val="2"/>
          <w:numId w:val="9"/>
        </w:numPr>
        <w:spacing w:before="120" w:after="120"/>
      </w:pPr>
      <w:proofErr w:type="gramStart"/>
      <w:r w:rsidRPr="00D72A4D">
        <w:lastRenderedPageBreak/>
        <w:t>having</w:t>
      </w:r>
      <w:proofErr w:type="gramEnd"/>
      <w:r w:rsidRPr="00D72A4D">
        <w:t xml:space="preserve"> objected </w:t>
      </w:r>
      <w:r w:rsidR="005B1922">
        <w:t xml:space="preserve">the Buyer </w:t>
      </w:r>
      <w:r w:rsidRPr="00D72A4D">
        <w:t xml:space="preserve">subsequently agrees to the </w:t>
      </w:r>
      <w:r w:rsidR="005B1922">
        <w:t xml:space="preserve">relevant </w:t>
      </w:r>
      <w:r w:rsidR="005B1922" w:rsidRPr="005B1922">
        <w:t>Service Modification or Urgent Service Modification,</w:t>
      </w:r>
    </w:p>
    <w:p w14:paraId="1A88D75E" w14:textId="77777777" w:rsidR="00270886" w:rsidRDefault="005B1922" w:rsidP="00EE7A81">
      <w:pPr>
        <w:pStyle w:val="Heading2"/>
        <w:keepNext/>
        <w:numPr>
          <w:ilvl w:val="0"/>
          <w:numId w:val="0"/>
        </w:numPr>
        <w:spacing w:before="120" w:after="120"/>
        <w:ind w:left="1440"/>
      </w:pPr>
      <w:r>
        <w:t xml:space="preserve">and </w:t>
      </w:r>
      <w:r w:rsidRPr="005B1922">
        <w:t xml:space="preserve">subject to the conditions in Clause </w:t>
      </w:r>
      <w:r w:rsidR="00F1217F">
        <w:fldChar w:fldCharType="begin"/>
      </w:r>
      <w:r w:rsidR="00F1217F">
        <w:instrText xml:space="preserve"> REF _Ref53087265 \r \h </w:instrText>
      </w:r>
      <w:r w:rsidR="00F1217F">
        <w:fldChar w:fldCharType="separate"/>
      </w:r>
      <w:r w:rsidR="006122CA">
        <w:t>5.11</w:t>
      </w:r>
      <w:r w:rsidR="00F1217F">
        <w:fldChar w:fldCharType="end"/>
      </w:r>
      <w:r w:rsidRPr="005B1922">
        <w:t xml:space="preserve"> being satisfied</w:t>
      </w:r>
      <w:r>
        <w:t>,</w:t>
      </w:r>
      <w:r w:rsidRPr="005B1922">
        <w:t xml:space="preserve"> </w:t>
      </w:r>
      <w:r w:rsidR="00596132" w:rsidRPr="00D72A4D">
        <w:t xml:space="preserve">the </w:t>
      </w:r>
      <w:r w:rsidR="00211A72" w:rsidRPr="005B1922">
        <w:t>relevant</w:t>
      </w:r>
      <w:r w:rsidR="00211A72">
        <w:t xml:space="preserve"> </w:t>
      </w:r>
      <w:r w:rsidR="00C66494">
        <w:t>Service Descriptions are</w:t>
      </w:r>
      <w:r w:rsidR="00270886">
        <w:t xml:space="preserve"> </w:t>
      </w:r>
      <w:r w:rsidRPr="005B1922">
        <w:t xml:space="preserve">deemed </w:t>
      </w:r>
      <w:r w:rsidR="00510D89">
        <w:t>modified</w:t>
      </w:r>
      <w:r w:rsidR="00270886" w:rsidRPr="00270886">
        <w:t xml:space="preserve"> to reflect the relevant </w:t>
      </w:r>
      <w:r w:rsidR="00A3107A">
        <w:t>modified</w:t>
      </w:r>
      <w:r w:rsidR="00270886" w:rsidRPr="00270886">
        <w:t xml:space="preserve"> Service Descriptions notified to the Buyer</w:t>
      </w:r>
      <w:r w:rsidR="00A3107A">
        <w:t xml:space="preserve"> under either (as applicable)</w:t>
      </w:r>
      <w:r w:rsidR="00270886">
        <w:t>:</w:t>
      </w:r>
    </w:p>
    <w:p w14:paraId="0EBAF051" w14:textId="77777777" w:rsidR="00270886" w:rsidRDefault="00211A72" w:rsidP="00324F95">
      <w:pPr>
        <w:pStyle w:val="Heading2"/>
        <w:numPr>
          <w:ilvl w:val="3"/>
          <w:numId w:val="27"/>
        </w:numPr>
        <w:spacing w:before="120" w:after="120"/>
        <w:ind w:left="3119" w:hanging="709"/>
      </w:pPr>
      <w:r>
        <w:t xml:space="preserve">Clause </w:t>
      </w:r>
      <w:r>
        <w:fldChar w:fldCharType="begin"/>
      </w:r>
      <w:r>
        <w:instrText xml:space="preserve"> REF _Ref53003525 \r \h </w:instrText>
      </w:r>
      <w:r w:rsidR="00F1217F">
        <w:instrText xml:space="preserve"> \* MERGEFORMAT </w:instrText>
      </w:r>
      <w:r>
        <w:fldChar w:fldCharType="separate"/>
      </w:r>
      <w:r w:rsidR="006122CA">
        <w:t>5.11.1</w:t>
      </w:r>
      <w:r>
        <w:fldChar w:fldCharType="end"/>
      </w:r>
      <w:r w:rsidRPr="00211A72">
        <w:t xml:space="preserve"> </w:t>
      </w:r>
      <w:r w:rsidR="00A3107A">
        <w:t xml:space="preserve">(Service Modifications), </w:t>
      </w:r>
      <w:r w:rsidR="00270886" w:rsidRPr="00270886">
        <w:t>with effect from the effective date set out in the relevant email notice or where no effective date is specified thirty (30) days following the Buyer’s receipt of the email notice</w:t>
      </w:r>
      <w:r w:rsidR="00270886">
        <w:t>; or</w:t>
      </w:r>
    </w:p>
    <w:p w14:paraId="34A20B9F" w14:textId="77777777" w:rsidR="00270886" w:rsidRDefault="00F1217F" w:rsidP="00324F95">
      <w:pPr>
        <w:pStyle w:val="Heading2"/>
        <w:numPr>
          <w:ilvl w:val="3"/>
          <w:numId w:val="27"/>
        </w:numPr>
        <w:spacing w:before="120" w:after="120"/>
        <w:ind w:left="3119" w:hanging="709"/>
      </w:pPr>
      <w:r>
        <w:t xml:space="preserve">Clause </w:t>
      </w:r>
      <w:r>
        <w:fldChar w:fldCharType="begin"/>
      </w:r>
      <w:r>
        <w:instrText xml:space="preserve"> REF _Ref52997995 \r \h </w:instrText>
      </w:r>
      <w:r>
        <w:fldChar w:fldCharType="separate"/>
      </w:r>
      <w:r w:rsidR="006122CA">
        <w:t>5.12</w:t>
      </w:r>
      <w:r>
        <w:fldChar w:fldCharType="end"/>
      </w:r>
      <w:r>
        <w:t xml:space="preserve"> </w:t>
      </w:r>
      <w:r w:rsidR="00A3107A">
        <w:t xml:space="preserve">(Urgent Service Modifications), </w:t>
      </w:r>
      <w:r w:rsidR="00A3107A" w:rsidRPr="00A3107A">
        <w:t>with effect from the effective date set out in the relevant email notice or where no effective date is specified</w:t>
      </w:r>
      <w:r w:rsidR="00A3107A">
        <w:t xml:space="preserve"> immediately upon </w:t>
      </w:r>
      <w:r w:rsidR="00A3107A" w:rsidRPr="00A3107A">
        <w:t>the Buyer’s receipt of the email notice</w:t>
      </w:r>
      <w:r w:rsidR="00270886">
        <w:t>,</w:t>
      </w:r>
    </w:p>
    <w:p w14:paraId="47A4B571" w14:textId="77777777" w:rsidR="00C30582" w:rsidRDefault="00A3107A" w:rsidP="00EE7A81">
      <w:pPr>
        <w:pStyle w:val="Heading2"/>
        <w:numPr>
          <w:ilvl w:val="0"/>
          <w:numId w:val="0"/>
        </w:numPr>
        <w:spacing w:before="120" w:after="120"/>
        <w:ind w:left="1440"/>
      </w:pPr>
      <w:proofErr w:type="gramStart"/>
      <w:r>
        <w:t>save</w:t>
      </w:r>
      <w:proofErr w:type="gramEnd"/>
      <w:r>
        <w:t xml:space="preserve"> where</w:t>
      </w:r>
      <w:r w:rsidR="00CA7FCD">
        <w:t xml:space="preserve"> any of</w:t>
      </w:r>
      <w:r w:rsidR="00153DE8">
        <w:t xml:space="preserve"> the conditions in</w:t>
      </w:r>
      <w:r w:rsidR="00153DE8" w:rsidRPr="00153DE8">
        <w:t xml:space="preserve"> Clause </w:t>
      </w:r>
      <w:r>
        <w:fldChar w:fldCharType="begin"/>
      </w:r>
      <w:r>
        <w:instrText xml:space="preserve"> REF _Ref53087265 \r \h </w:instrText>
      </w:r>
      <w:r>
        <w:fldChar w:fldCharType="separate"/>
      </w:r>
      <w:r w:rsidR="006122CA">
        <w:t>5.11</w:t>
      </w:r>
      <w:r>
        <w:fldChar w:fldCharType="end"/>
      </w:r>
      <w:r w:rsidR="00153DE8" w:rsidRPr="00153DE8">
        <w:t xml:space="preserve"> </w:t>
      </w:r>
      <w:r w:rsidR="00153DE8">
        <w:t>are not</w:t>
      </w:r>
      <w:r w:rsidR="00153DE8" w:rsidRPr="00153DE8">
        <w:t xml:space="preserve"> satisfied</w:t>
      </w:r>
      <w:r>
        <w:t>, in which case</w:t>
      </w:r>
      <w:r w:rsidR="00153DE8">
        <w:t xml:space="preserve"> the relevant Service Modification or Urgent Service Modification is deemed invalid</w:t>
      </w:r>
      <w:r w:rsidR="00153DE8" w:rsidRPr="00153DE8">
        <w:t xml:space="preserve"> and shall </w:t>
      </w:r>
      <w:r w:rsidR="00153DE8">
        <w:t xml:space="preserve">not </w:t>
      </w:r>
      <w:r w:rsidR="00510D89">
        <w:t>modify</w:t>
      </w:r>
      <w:r w:rsidR="00153DE8">
        <w:t xml:space="preserve"> the then current relevant Service Descriptions applying to</w:t>
      </w:r>
      <w:r w:rsidR="00153DE8" w:rsidRPr="00153DE8">
        <w:t xml:space="preserve"> this Contract.</w:t>
      </w:r>
    </w:p>
    <w:p w14:paraId="14D1925C" w14:textId="77777777" w:rsidR="00C30582" w:rsidRDefault="00BA0C0D" w:rsidP="00CE21B9">
      <w:pPr>
        <w:pStyle w:val="Heading1"/>
        <w:keepNext/>
        <w:numPr>
          <w:ilvl w:val="0"/>
          <w:numId w:val="9"/>
        </w:numPr>
      </w:pPr>
      <w:bookmarkStart w:id="77" w:name="_Toc43226947"/>
      <w:bookmarkStart w:id="78" w:name="_Toc57653414"/>
      <w:r>
        <w:t xml:space="preserve">warranties and </w:t>
      </w:r>
      <w:bookmarkStart w:id="79" w:name="_Toc44497130"/>
      <w:r w:rsidR="00B06B5D">
        <w:t>STANDARDS</w:t>
      </w:r>
      <w:bookmarkEnd w:id="77"/>
      <w:bookmarkEnd w:id="78"/>
      <w:bookmarkEnd w:id="79"/>
    </w:p>
    <w:p w14:paraId="46E892E3" w14:textId="77777777" w:rsidR="00BA0C0D" w:rsidRDefault="00BA0C0D" w:rsidP="00EE7A81">
      <w:pPr>
        <w:pStyle w:val="Heading2"/>
        <w:keepNext/>
        <w:numPr>
          <w:ilvl w:val="1"/>
          <w:numId w:val="9"/>
        </w:numPr>
        <w:spacing w:before="120" w:after="120"/>
      </w:pPr>
      <w:r>
        <w:t>The Supplier warrants and represents that:</w:t>
      </w:r>
    </w:p>
    <w:p w14:paraId="6357E288" w14:textId="77777777" w:rsidR="00BA0C0D" w:rsidRDefault="00BA0C0D" w:rsidP="00EE7A81">
      <w:pPr>
        <w:pStyle w:val="Heading2"/>
        <w:numPr>
          <w:ilvl w:val="2"/>
          <w:numId w:val="9"/>
        </w:numPr>
        <w:spacing w:before="120" w:after="120"/>
      </w:pPr>
      <w:proofErr w:type="gramStart"/>
      <w:r>
        <w:t>it</w:t>
      </w:r>
      <w:proofErr w:type="gramEnd"/>
      <w:r>
        <w:t xml:space="preserve"> has full capacity and authority to enter into and to perform this Contract and this Contract is executed by its authorised representative;</w:t>
      </w:r>
    </w:p>
    <w:p w14:paraId="3D9A73F7" w14:textId="77777777" w:rsidR="00BA0C0D" w:rsidRDefault="00BA0C0D" w:rsidP="00EE7A81">
      <w:pPr>
        <w:pStyle w:val="Heading2"/>
        <w:numPr>
          <w:ilvl w:val="2"/>
          <w:numId w:val="9"/>
        </w:numPr>
        <w:spacing w:before="120" w:after="120"/>
      </w:pPr>
      <w:proofErr w:type="gramStart"/>
      <w:r>
        <w:t>it</w:t>
      </w:r>
      <w:proofErr w:type="gramEnd"/>
      <w:r>
        <w:t xml:space="preserve"> is a legally valid and existing organisation incorporated in the place it was formed;</w:t>
      </w:r>
    </w:p>
    <w:p w14:paraId="695FAE88" w14:textId="77777777" w:rsidR="00BA0C0D" w:rsidRDefault="00BA0C0D" w:rsidP="00EE7A81">
      <w:pPr>
        <w:pStyle w:val="Heading2"/>
        <w:numPr>
          <w:ilvl w:val="2"/>
          <w:numId w:val="9"/>
        </w:numPr>
        <w:spacing w:before="120" w:after="120"/>
      </w:pPr>
      <w:r>
        <w:t xml:space="preserve">there are no known legal or regulatory actions or investigations before any court, administrative body or arbitration tribunal pending or threatened against it or its Affiliates that might </w:t>
      </w:r>
      <w:r w:rsidR="00C33563">
        <w:t xml:space="preserve">reasonably be anticipated to </w:t>
      </w:r>
      <w:r>
        <w:t>affect its ability to perform this Contract;</w:t>
      </w:r>
    </w:p>
    <w:p w14:paraId="16B79583" w14:textId="77777777" w:rsidR="00BA0C0D" w:rsidRDefault="00BA0C0D" w:rsidP="00EE7A81">
      <w:pPr>
        <w:pStyle w:val="Heading2"/>
        <w:numPr>
          <w:ilvl w:val="2"/>
          <w:numId w:val="9"/>
        </w:numPr>
        <w:spacing w:before="120" w:after="120"/>
      </w:pPr>
      <w:proofErr w:type="gramStart"/>
      <w:r>
        <w:t>it</w:t>
      </w:r>
      <w:proofErr w:type="gramEnd"/>
      <w:r>
        <w:t xml:space="preserve"> maintains all necessary rights, authorisations, licences and consents to perform its obligations under this Contract;</w:t>
      </w:r>
    </w:p>
    <w:p w14:paraId="1BEF90F8" w14:textId="77777777" w:rsidR="00BA0C0D" w:rsidRDefault="00BA0C0D" w:rsidP="00EE7A81">
      <w:pPr>
        <w:pStyle w:val="Heading2"/>
        <w:numPr>
          <w:ilvl w:val="2"/>
          <w:numId w:val="9"/>
        </w:numPr>
        <w:spacing w:before="120" w:after="120"/>
      </w:pPr>
      <w:proofErr w:type="gramStart"/>
      <w:r>
        <w:t>it</w:t>
      </w:r>
      <w:proofErr w:type="gramEnd"/>
      <w:r>
        <w:t xml:space="preserve"> does not have any contractual obligations which are likely to have a material adverse effect on its ability to perform this Contract;</w:t>
      </w:r>
    </w:p>
    <w:p w14:paraId="50992D6B" w14:textId="77777777" w:rsidR="00BA0C0D" w:rsidRDefault="00BA0C0D" w:rsidP="00EE7A81">
      <w:pPr>
        <w:pStyle w:val="Heading2"/>
        <w:numPr>
          <w:ilvl w:val="2"/>
          <w:numId w:val="9"/>
        </w:numPr>
        <w:spacing w:before="120" w:after="120"/>
      </w:pPr>
      <w:proofErr w:type="gramStart"/>
      <w:r>
        <w:t>it</w:t>
      </w:r>
      <w:proofErr w:type="gramEnd"/>
      <w:r>
        <w:t xml:space="preserve"> is not impacted by an Insolvency Event; and</w:t>
      </w:r>
    </w:p>
    <w:p w14:paraId="1F704BF9" w14:textId="77777777" w:rsidR="00BA0C0D" w:rsidRDefault="00BA0C0D" w:rsidP="00EE7A81">
      <w:pPr>
        <w:pStyle w:val="Heading2"/>
        <w:numPr>
          <w:ilvl w:val="2"/>
          <w:numId w:val="9"/>
        </w:numPr>
        <w:spacing w:before="120" w:after="120"/>
      </w:pPr>
      <w:proofErr w:type="gramStart"/>
      <w:r>
        <w:t>all</w:t>
      </w:r>
      <w:proofErr w:type="gramEnd"/>
      <w:r>
        <w:t xml:space="preserve"> statements made and documents submitted by the Supplier as part of the procurement of the Services under this Contract are true and accurate.</w:t>
      </w:r>
    </w:p>
    <w:p w14:paraId="321F4ABA" w14:textId="77777777" w:rsidR="00BF4117" w:rsidRPr="00BF4117" w:rsidRDefault="00B06B5D" w:rsidP="00EE7A81">
      <w:pPr>
        <w:pStyle w:val="Heading2"/>
        <w:numPr>
          <w:ilvl w:val="1"/>
          <w:numId w:val="9"/>
        </w:numPr>
        <w:spacing w:before="120" w:after="120"/>
      </w:pPr>
      <w:r>
        <w:t xml:space="preserve">The Supplier shall at all times during the Contract Period comply with the </w:t>
      </w:r>
      <w:sdt>
        <w:sdtPr>
          <w:tag w:val="goog_rdk_32"/>
          <w:id w:val="1532461081"/>
        </w:sdtPr>
        <w:sdtEndPr/>
        <w:sdtContent/>
      </w:sdt>
      <w:sdt>
        <w:sdtPr>
          <w:tag w:val="goog_rdk_33"/>
          <w:id w:val="-1851872308"/>
        </w:sdtPr>
        <w:sdtEndPr/>
        <w:sdtContent/>
      </w:sdt>
      <w:r>
        <w:t xml:space="preserve">Standards </w:t>
      </w:r>
      <w:sdt>
        <w:sdtPr>
          <w:tag w:val="goog_rdk_34"/>
          <w:id w:val="-1504201755"/>
        </w:sdtPr>
        <w:sdtEndPr/>
        <w:sdtContent/>
      </w:sdt>
      <w:r>
        <w:t>and maintain, where applicable, accreditation with the relevant Standards' authorisation body.</w:t>
      </w:r>
    </w:p>
    <w:p w14:paraId="75828F0B" w14:textId="77777777" w:rsidR="00C30582" w:rsidRDefault="00B06B5D" w:rsidP="00CE21B9">
      <w:pPr>
        <w:pStyle w:val="Heading1"/>
        <w:keepNext/>
        <w:numPr>
          <w:ilvl w:val="0"/>
          <w:numId w:val="9"/>
        </w:numPr>
      </w:pPr>
      <w:bookmarkStart w:id="80" w:name="_Ref44491621"/>
      <w:bookmarkStart w:id="81" w:name="_Ref43129072"/>
      <w:bookmarkStart w:id="82" w:name="_Toc43226948"/>
      <w:bookmarkStart w:id="83" w:name="_Toc44497131"/>
      <w:bookmarkStart w:id="84" w:name="_Toc57653415"/>
      <w:r>
        <w:t>Charges, Payment and Invoicing</w:t>
      </w:r>
      <w:bookmarkEnd w:id="80"/>
      <w:bookmarkEnd w:id="81"/>
      <w:bookmarkEnd w:id="82"/>
      <w:bookmarkEnd w:id="83"/>
      <w:bookmarkEnd w:id="84"/>
    </w:p>
    <w:p w14:paraId="2CB69228" w14:textId="77777777" w:rsidR="00C30582" w:rsidRDefault="00B06B5D" w:rsidP="00EE7A81">
      <w:pPr>
        <w:pStyle w:val="Heading2"/>
        <w:numPr>
          <w:ilvl w:val="1"/>
          <w:numId w:val="9"/>
        </w:numPr>
        <w:spacing w:before="120" w:after="120"/>
        <w:rPr>
          <w:b/>
        </w:rPr>
      </w:pPr>
      <w:bookmarkStart w:id="85" w:name="_heading=h.35nkun2" w:colFirst="0" w:colLast="0"/>
      <w:bookmarkStart w:id="86" w:name="_Ref43063045"/>
      <w:bookmarkEnd w:id="85"/>
      <w:r>
        <w:t>In consideration of the Supplier carrying out its obligations under this Contract, including the provision of the Services, the Buyer shall pay the undisputed Charges.</w:t>
      </w:r>
    </w:p>
    <w:p w14:paraId="7311D76E" w14:textId="77777777" w:rsidR="00720F1B" w:rsidRPr="000C2EB2" w:rsidRDefault="00B06B5D" w:rsidP="00EE7A81">
      <w:pPr>
        <w:pStyle w:val="Heading2"/>
        <w:numPr>
          <w:ilvl w:val="1"/>
          <w:numId w:val="9"/>
        </w:numPr>
        <w:spacing w:before="120" w:after="120"/>
      </w:pPr>
      <w:proofErr w:type="gramStart"/>
      <w:r>
        <w:t xml:space="preserve">The Charges </w:t>
      </w:r>
      <w:r w:rsidR="0078639B">
        <w:t>for Services consumed</w:t>
      </w:r>
      <w:r w:rsidR="00B86177">
        <w:t xml:space="preserve"> or to be consumed</w:t>
      </w:r>
      <w:r w:rsidR="0078639B">
        <w:t xml:space="preserve"> by the Buyer during the Contract Period </w:t>
      </w:r>
      <w:r>
        <w:t xml:space="preserve">shall be </w:t>
      </w:r>
      <w:r w:rsidR="001D1B5F">
        <w:t xml:space="preserve">calculated using the </w:t>
      </w:r>
      <w:r>
        <w:t>relevant pricing</w:t>
      </w:r>
      <w:r w:rsidR="008B5377">
        <w:t xml:space="preserve"> information</w:t>
      </w:r>
      <w:r w:rsidR="007B07D2">
        <w:t xml:space="preserve"> (including applicable currency)</w:t>
      </w:r>
      <w:r w:rsidR="008B5377">
        <w:t>,</w:t>
      </w:r>
      <w:r>
        <w:t xml:space="preserve"> </w:t>
      </w:r>
      <w:r w:rsidR="00E90CD5">
        <w:t xml:space="preserve">charging model, </w:t>
      </w:r>
      <w:r>
        <w:t>payment profile, invoicing procedure and payment method set out or referred to in the Order Form</w:t>
      </w:r>
      <w:r w:rsidR="002A358C">
        <w:t xml:space="preserve"> (including Attachment 3 (Charges and Payment </w:t>
      </w:r>
      <w:r w:rsidR="002A358C">
        <w:lastRenderedPageBreak/>
        <w:t>Profile)</w:t>
      </w:r>
      <w:r w:rsidR="00807402">
        <w:t xml:space="preserve"> and </w:t>
      </w:r>
      <w:r w:rsidR="00807402" w:rsidRPr="00807402">
        <w:t>Schedule 3 (Framework Prices and Charging Structure)</w:t>
      </w:r>
      <w:r w:rsidR="00BB5E11">
        <w:t xml:space="preserve"> to the Framework Agreement</w:t>
      </w:r>
      <w:r w:rsidR="00807402">
        <w:t xml:space="preserve"> </w:t>
      </w:r>
      <w:r w:rsidR="001D1B5F">
        <w:t>as these apply to the relevant Services</w:t>
      </w:r>
      <w:r w:rsidR="0078639B">
        <w:t>.</w:t>
      </w:r>
      <w:proofErr w:type="gramEnd"/>
      <w:r w:rsidR="007A482D">
        <w:t xml:space="preserve"> </w:t>
      </w:r>
      <w:r w:rsidR="0078639B">
        <w:t>W</w:t>
      </w:r>
      <w:r w:rsidR="007A482D">
        <w:t xml:space="preserve">here </w:t>
      </w:r>
      <w:r w:rsidR="0078639B">
        <w:t>specifically referred to</w:t>
      </w:r>
      <w:r w:rsidR="007A482D">
        <w:t xml:space="preserve"> in the</w:t>
      </w:r>
      <w:r w:rsidR="00DE288F">
        <w:t xml:space="preserve"> Charges section of the</w:t>
      </w:r>
      <w:r w:rsidR="007A482D">
        <w:t xml:space="preserve"> Order Form</w:t>
      </w:r>
      <w:r w:rsidR="0078639B">
        <w:t>,</w:t>
      </w:r>
      <w:r w:rsidR="007A482D">
        <w:t xml:space="preserve"> </w:t>
      </w:r>
      <w:r w:rsidR="0078639B">
        <w:t xml:space="preserve">the parties may agree that </w:t>
      </w:r>
      <w:r w:rsidR="00DE288F">
        <w:t xml:space="preserve">specifically identified </w:t>
      </w:r>
      <w:r w:rsidR="008B5377">
        <w:t xml:space="preserve">charging and </w:t>
      </w:r>
      <w:r>
        <w:t xml:space="preserve">payment provisions </w:t>
      </w:r>
      <w:r w:rsidR="00DE288F">
        <w:t xml:space="preserve">from the </w:t>
      </w:r>
      <w:bookmarkEnd w:id="86"/>
      <w:r w:rsidR="00B86177">
        <w:t>A</w:t>
      </w:r>
      <w:r w:rsidR="00525C82">
        <w:t>pplicable Supplier Terms</w:t>
      </w:r>
      <w:r w:rsidR="00DE288F">
        <w:t xml:space="preserve"> </w:t>
      </w:r>
      <w:r w:rsidR="0078639B">
        <w:t>shall apply to the calculation</w:t>
      </w:r>
      <w:r w:rsidR="00DE288F">
        <w:t xml:space="preserve"> of the Charge</w:t>
      </w:r>
      <w:r w:rsidR="00B86177">
        <w:t>s</w:t>
      </w:r>
      <w:r w:rsidR="007A482D">
        <w:t>.</w:t>
      </w:r>
    </w:p>
    <w:p w14:paraId="0E827B12" w14:textId="77777777" w:rsidR="00C30582" w:rsidRDefault="00B06B5D" w:rsidP="00EE7A81">
      <w:pPr>
        <w:pStyle w:val="Heading2"/>
        <w:numPr>
          <w:ilvl w:val="1"/>
          <w:numId w:val="9"/>
        </w:numPr>
        <w:spacing w:before="120" w:after="120"/>
      </w:pPr>
      <w:r>
        <w:t xml:space="preserve">The Supplier warrants that </w:t>
      </w:r>
      <w:r w:rsidR="0078639B">
        <w:t xml:space="preserve">it will calculate </w:t>
      </w:r>
      <w:r>
        <w:t>Charges</w:t>
      </w:r>
      <w:r w:rsidR="00807402">
        <w:t xml:space="preserve"> due under this Contract</w:t>
      </w:r>
      <w:r>
        <w:t xml:space="preserve"> accurately in compliance with Schedule 3 (Framework Prices and Charging Structure)</w:t>
      </w:r>
      <w:r w:rsidR="0078639B">
        <w:t xml:space="preserve"> </w:t>
      </w:r>
      <w:r w:rsidR="00BB5E11">
        <w:t xml:space="preserve">of the Framework Agreement </w:t>
      </w:r>
      <w:r w:rsidR="0078639B">
        <w:t>and this Contract</w:t>
      </w:r>
      <w:r>
        <w:t xml:space="preserve">. Where </w:t>
      </w:r>
      <w:r w:rsidR="0078639B">
        <w:t xml:space="preserve">the </w:t>
      </w:r>
      <w:r>
        <w:t xml:space="preserve">Buyer is eligible to benefit </w:t>
      </w:r>
      <w:r w:rsidRPr="0078639B">
        <w:t>from any preferential pricing</w:t>
      </w:r>
      <w:r>
        <w:t xml:space="preserve"> as agreed between the Supplier and the Government the Supplier shall apply this as a discount on the Framework Prices to calculate the </w:t>
      </w:r>
      <w:sdt>
        <w:sdtPr>
          <w:tag w:val="goog_rdk_42"/>
          <w:id w:val="274297544"/>
        </w:sdtPr>
        <w:sdtEndPr/>
        <w:sdtContent/>
      </w:sdt>
      <w:sdt>
        <w:sdtPr>
          <w:tag w:val="goog_rdk_43"/>
          <w:id w:val="-1304770745"/>
        </w:sdtPr>
        <w:sdtEndPr/>
        <w:sdtContent/>
      </w:sdt>
      <w:r>
        <w:t>Charge</w:t>
      </w:r>
      <w:sdt>
        <w:sdtPr>
          <w:tag w:val="goog_rdk_44"/>
          <w:id w:val="1456904136"/>
        </w:sdtPr>
        <w:sdtEndPr/>
        <w:sdtContent/>
      </w:sdt>
      <w:sdt>
        <w:sdtPr>
          <w:tag w:val="goog_rdk_45"/>
          <w:id w:val="851381591"/>
        </w:sdtPr>
        <w:sdtEndPr/>
        <w:sdtContent/>
      </w:sdt>
      <w:sdt>
        <w:sdtPr>
          <w:tag w:val="goog_rdk_46"/>
          <w:id w:val="349773512"/>
        </w:sdtPr>
        <w:sdtEndPr/>
        <w:sdtContent/>
      </w:sdt>
      <w:r>
        <w:t>s</w:t>
      </w:r>
      <w:r w:rsidR="0078639B">
        <w:t xml:space="preserve"> due under this Contract</w:t>
      </w:r>
      <w:r>
        <w:t>.</w:t>
      </w:r>
    </w:p>
    <w:p w14:paraId="3EB8086D" w14:textId="77777777" w:rsidR="00956501" w:rsidRDefault="00B06B5D" w:rsidP="00EE7A81">
      <w:pPr>
        <w:pStyle w:val="Heading2"/>
        <w:numPr>
          <w:ilvl w:val="1"/>
          <w:numId w:val="9"/>
        </w:numPr>
        <w:spacing w:before="120" w:after="120"/>
      </w:pPr>
      <w:r>
        <w:t xml:space="preserve">The Supplier shall invoice the Charges to the Buyer in accordance with this Clause </w:t>
      </w:r>
      <w:r w:rsidR="00D50B56">
        <w:fldChar w:fldCharType="begin"/>
      </w:r>
      <w:r w:rsidR="00D50B56">
        <w:instrText xml:space="preserve"> REF _Ref44491621 \r \h </w:instrText>
      </w:r>
      <w:r w:rsidR="00D50B56">
        <w:fldChar w:fldCharType="separate"/>
      </w:r>
      <w:r w:rsidR="006122CA">
        <w:t>7</w:t>
      </w:r>
      <w:r w:rsidR="00D50B56">
        <w:fldChar w:fldCharType="end"/>
      </w:r>
      <w:r>
        <w:t xml:space="preserve"> and the Buyer will pay the Supplier within the number of days specified in the Order Form on receipt of a valid invoice.</w:t>
      </w:r>
      <w:r w:rsidR="005477AD" w:rsidRPr="005477AD">
        <w:t xml:space="preserve"> </w:t>
      </w:r>
      <w:r w:rsidR="00B61601">
        <w:t>A</w:t>
      </w:r>
      <w:r w:rsidR="00B61601" w:rsidRPr="00B61601">
        <w:t xml:space="preserve">ll Supplier invoices </w:t>
      </w:r>
      <w:proofErr w:type="gramStart"/>
      <w:r w:rsidR="00B61601" w:rsidRPr="00B61601">
        <w:t>shall be</w:t>
      </w:r>
      <w:r w:rsidR="009D32E7">
        <w:t xml:space="preserve"> expressed and paid in po</w:t>
      </w:r>
      <w:r w:rsidR="00B61601">
        <w:t xml:space="preserve">unds </w:t>
      </w:r>
      <w:r w:rsidR="00B61601" w:rsidRPr="00B61601">
        <w:t>sterling</w:t>
      </w:r>
      <w:r w:rsidR="00AB2D41" w:rsidRPr="00AB2D41">
        <w:t xml:space="preserve"> </w:t>
      </w:r>
      <w:r w:rsidR="00B61601" w:rsidRPr="00B61601">
        <w:t>by electronic transfer of funds to the bank account that the Supplier has specified on its invoice</w:t>
      </w:r>
      <w:proofErr w:type="gramEnd"/>
      <w:r w:rsidR="00B61601">
        <w:t>.</w:t>
      </w:r>
      <w:r w:rsidR="00441277" w:rsidRPr="00441277">
        <w:t xml:space="preserve"> The Buyer must accept and process for payment an undisputed Electronic Invoice received from the Supplier.</w:t>
      </w:r>
    </w:p>
    <w:p w14:paraId="352821DA" w14:textId="77777777" w:rsidR="00CB7E23" w:rsidRDefault="00441277" w:rsidP="00EE7A81">
      <w:pPr>
        <w:pStyle w:val="Heading2"/>
        <w:numPr>
          <w:ilvl w:val="1"/>
          <w:numId w:val="9"/>
        </w:numPr>
        <w:spacing w:before="120" w:after="120"/>
      </w:pPr>
      <w:r>
        <w:t>Where applicable, t</w:t>
      </w:r>
      <w:r w:rsidR="008E51F8">
        <w:t>he</w:t>
      </w:r>
      <w:r w:rsidR="00C33563">
        <w:t xml:space="preserve"> Supplier </w:t>
      </w:r>
      <w:r w:rsidR="008E51F8">
        <w:t>will</w:t>
      </w:r>
      <w:r w:rsidR="00C33563">
        <w:t xml:space="preserve"> ensure that</w:t>
      </w:r>
      <w:r w:rsidR="00CB7E23">
        <w:t>:</w:t>
      </w:r>
    </w:p>
    <w:p w14:paraId="5FA78362" w14:textId="77777777" w:rsidR="00CB7E23" w:rsidRDefault="00C33563" w:rsidP="00CB7E23">
      <w:pPr>
        <w:pStyle w:val="Heading2"/>
        <w:numPr>
          <w:ilvl w:val="2"/>
          <w:numId w:val="9"/>
        </w:numPr>
        <w:spacing w:before="120" w:after="120"/>
      </w:pPr>
      <w:r>
        <w:t>invoiced amounts are</w:t>
      </w:r>
      <w:r w:rsidR="00441277">
        <w:t xml:space="preserve"> </w:t>
      </w:r>
      <w:r>
        <w:t xml:space="preserve">calculated in accordance with  </w:t>
      </w:r>
      <w:r w:rsidR="00956501">
        <w:t xml:space="preserve">the </w:t>
      </w:r>
      <w:r w:rsidR="00F24083">
        <w:t>currency</w:t>
      </w:r>
      <w:r>
        <w:t xml:space="preserve"> </w:t>
      </w:r>
      <w:r w:rsidR="00441277">
        <w:t xml:space="preserve">conversion </w:t>
      </w:r>
      <w:r w:rsidR="00956501">
        <w:t xml:space="preserve">mechanism selected by the Buyer in the Order Form based on one of the available options (if any) as </w:t>
      </w:r>
      <w:r w:rsidR="008E51F8">
        <w:t xml:space="preserve">set out in Schedule </w:t>
      </w:r>
      <w:r w:rsidR="00441277">
        <w:t>3 (Framework Prices and Charging Structure) of the Framework Agreement</w:t>
      </w:r>
      <w:r w:rsidR="009F24B4">
        <w:t xml:space="preserve"> or such other exchange rate conversion </w:t>
      </w:r>
      <w:r w:rsidR="00641028">
        <w:t xml:space="preserve">mechanism </w:t>
      </w:r>
      <w:r w:rsidR="009F24B4">
        <w:t>as agreed in writing by the Parties</w:t>
      </w:r>
      <w:r w:rsidR="00CB7E23">
        <w:t>;</w:t>
      </w:r>
      <w:r w:rsidR="00441277">
        <w:t xml:space="preserve"> </w:t>
      </w:r>
      <w:r>
        <w:t>and</w:t>
      </w:r>
    </w:p>
    <w:p w14:paraId="3868229D" w14:textId="77777777" w:rsidR="00C30582" w:rsidRPr="000C2EB2" w:rsidRDefault="00C33563" w:rsidP="00CB7E23">
      <w:pPr>
        <w:pStyle w:val="Heading2"/>
        <w:numPr>
          <w:ilvl w:val="2"/>
          <w:numId w:val="9"/>
        </w:numPr>
        <w:spacing w:before="120" w:after="120"/>
      </w:pPr>
      <w:proofErr w:type="gramStart"/>
      <w:r>
        <w:t>each</w:t>
      </w:r>
      <w:proofErr w:type="gramEnd"/>
      <w:r>
        <w:t xml:space="preserve"> invoice clearly sets out how such </w:t>
      </w:r>
      <w:r w:rsidR="00641028">
        <w:t xml:space="preserve">currency conversion </w:t>
      </w:r>
      <w:r w:rsidR="007B07D2">
        <w:t>provisions have</w:t>
      </w:r>
      <w:r>
        <w:t xml:space="preserve"> been </w:t>
      </w:r>
      <w:r w:rsidR="007B07D2">
        <w:t>used</w:t>
      </w:r>
      <w:r>
        <w:t xml:space="preserve"> to calculate the invoiced amounts including the </w:t>
      </w:r>
      <w:r w:rsidR="00441277">
        <w:t>actual</w:t>
      </w:r>
      <w:r>
        <w:t xml:space="preserve"> exchange rate</w:t>
      </w:r>
      <w:r w:rsidR="00641028">
        <w:t>(s)</w:t>
      </w:r>
      <w:r>
        <w:t xml:space="preserve"> </w:t>
      </w:r>
      <w:r w:rsidR="007B07D2">
        <w:t>applied</w:t>
      </w:r>
      <w:r>
        <w:t>.</w:t>
      </w:r>
    </w:p>
    <w:p w14:paraId="0E04BCFA" w14:textId="77777777" w:rsidR="00C30582" w:rsidRDefault="00B06B5D" w:rsidP="00EE7A81">
      <w:pPr>
        <w:pStyle w:val="Heading2"/>
        <w:numPr>
          <w:ilvl w:val="1"/>
          <w:numId w:val="9"/>
        </w:numPr>
        <w:spacing w:before="120" w:after="120"/>
      </w:pPr>
      <w:bookmarkStart w:id="87" w:name="_heading=h.1ksv4uv" w:colFirst="0" w:colLast="0"/>
      <w:bookmarkStart w:id="88" w:name="_Ref44491636"/>
      <w:bookmarkStart w:id="89" w:name="_Ref359931819"/>
      <w:bookmarkEnd w:id="87"/>
      <w:r>
        <w:t xml:space="preserve">The Charges </w:t>
      </w:r>
      <w:proofErr w:type="gramStart"/>
      <w:r>
        <w:t>are stated</w:t>
      </w:r>
      <w:proofErr w:type="gramEnd"/>
      <w:r>
        <w:t xml:space="preserve"> exclusive of VAT, which shall be added at the prevailing rate (with visibility of the amount as a separate line item) as applicable and paid by the Buyer following delivery of a valid invoice.</w:t>
      </w:r>
      <w:bookmarkEnd w:id="88"/>
      <w:bookmarkEnd w:id="89"/>
    </w:p>
    <w:p w14:paraId="66D2716C" w14:textId="77777777" w:rsidR="00C30582" w:rsidRDefault="00B06B5D" w:rsidP="00EE7A81">
      <w:pPr>
        <w:pStyle w:val="Heading2"/>
        <w:numPr>
          <w:ilvl w:val="1"/>
          <w:numId w:val="9"/>
        </w:numPr>
        <w:spacing w:before="120" w:after="120"/>
      </w:pPr>
      <w:bookmarkStart w:id="90" w:name="_heading=h.44sinio" w:colFirst="0" w:colLast="0"/>
      <w:bookmarkStart w:id="91" w:name="_Ref359314924"/>
      <w:bookmarkEnd w:id="90"/>
      <w:r>
        <w:t>The Buyer may retain or set off any amount owed to it by the Supplier (including any Buyer’s Existing Entitlement) against any amount due to the Supplier under this Contract or under any other agreement between the Supplier and the Buyer.</w:t>
      </w:r>
      <w:bookmarkEnd w:id="91"/>
    </w:p>
    <w:p w14:paraId="32563BB0" w14:textId="77777777" w:rsidR="00C30582" w:rsidRDefault="00B06B5D" w:rsidP="00EE7A81">
      <w:pPr>
        <w:pStyle w:val="Heading2"/>
        <w:numPr>
          <w:ilvl w:val="1"/>
          <w:numId w:val="9"/>
        </w:numPr>
        <w:spacing w:before="120" w:after="120"/>
      </w:pPr>
      <w:r>
        <w:t>If the Buyer wishes to exercise its right pursuant to Clause </w:t>
      </w:r>
      <w:r w:rsidR="008E3166">
        <w:fldChar w:fldCharType="begin"/>
      </w:r>
      <w:r w:rsidR="008E3166">
        <w:instrText xml:space="preserve"> REF _Ref359314924 \r \h </w:instrText>
      </w:r>
      <w:r w:rsidR="008E3166">
        <w:fldChar w:fldCharType="separate"/>
      </w:r>
      <w:r w:rsidR="006122CA">
        <w:t>7.7</w:t>
      </w:r>
      <w:r w:rsidR="008E3166">
        <w:fldChar w:fldCharType="end"/>
      </w:r>
      <w:r>
        <w:t xml:space="preserve"> it shall give notice to the Supplier within thirty (30) days of receipt of the relevant invoice, setting out the Buyer’s reasons for retaining or setting off the relevant Charges.</w:t>
      </w:r>
    </w:p>
    <w:p w14:paraId="313CA7A7" w14:textId="77777777" w:rsidR="00C30582" w:rsidRDefault="00B06B5D" w:rsidP="00EE7A81">
      <w:pPr>
        <w:pStyle w:val="Heading2"/>
        <w:numPr>
          <w:ilvl w:val="1"/>
          <w:numId w:val="9"/>
        </w:numPr>
        <w:spacing w:before="120" w:after="120"/>
      </w:pPr>
      <w:r>
        <w:t xml:space="preserve">If </w:t>
      </w:r>
      <w:proofErr w:type="gramStart"/>
      <w:r>
        <w:t>there’s</w:t>
      </w:r>
      <w:proofErr w:type="gramEnd"/>
      <w:r>
        <w:t xml:space="preserve"> an invoice dispute, the Buyer must pay any undisputed amount and return the invoice </w:t>
      </w:r>
      <w:sdt>
        <w:sdtPr>
          <w:tag w:val="goog_rdk_47"/>
          <w:id w:val="1317532445"/>
        </w:sdtPr>
        <w:sdtEndPr/>
        <w:sdtContent/>
      </w:sdt>
      <w:sdt>
        <w:sdtPr>
          <w:tag w:val="goog_rdk_48"/>
          <w:id w:val="-95180535"/>
        </w:sdtPr>
        <w:sdtEndPr/>
        <w:sdtContent/>
      </w:sdt>
      <w:r>
        <w:t>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14:paraId="7EF88DE7" w14:textId="77777777" w:rsidR="00124588" w:rsidRDefault="00124588" w:rsidP="00EE7A81">
      <w:pPr>
        <w:pStyle w:val="Heading2"/>
        <w:numPr>
          <w:ilvl w:val="1"/>
          <w:numId w:val="9"/>
        </w:numPr>
        <w:spacing w:before="120" w:after="120"/>
      </w:pPr>
      <w:r>
        <w:t xml:space="preserve">Subject to Clause </w:t>
      </w:r>
      <w:r>
        <w:fldChar w:fldCharType="begin"/>
      </w:r>
      <w:r>
        <w:instrText xml:space="preserve"> REF _Ref52925098 \r \h </w:instrText>
      </w:r>
      <w:r>
        <w:fldChar w:fldCharType="separate"/>
      </w:r>
      <w:r w:rsidR="006122CA">
        <w:t>7.11</w:t>
      </w:r>
      <w:r>
        <w:fldChar w:fldCharType="end"/>
      </w:r>
      <w:r>
        <w:t>, d</w:t>
      </w:r>
      <w:r w:rsidR="00B06B5D">
        <w:t>ue to the nature of the Services it is</w:t>
      </w:r>
      <w:r w:rsidR="00CF5902">
        <w:t xml:space="preserve"> </w:t>
      </w:r>
      <w:r w:rsidR="00B06B5D">
        <w:t>n</w:t>
      </w:r>
      <w:r w:rsidR="00CF5902">
        <w:t>o</w:t>
      </w:r>
      <w:r w:rsidR="00B06B5D">
        <w:t xml:space="preserve">t </w:t>
      </w:r>
      <w:r w:rsidR="007B07D2">
        <w:t xml:space="preserve">practicable </w:t>
      </w:r>
      <w:r w:rsidR="00B06B5D">
        <w:t xml:space="preserve">in a static Order Form to agree in detail exactly the quantity and rate of consumption of the Services </w:t>
      </w:r>
      <w:r w:rsidR="004A258E">
        <w:t>during</w:t>
      </w:r>
      <w:r w:rsidR="00B06B5D">
        <w:t xml:space="preserve"> the Contract Period</w:t>
      </w:r>
      <w:r w:rsidR="004A258E">
        <w:t xml:space="preserve">. Accordingly, </w:t>
      </w:r>
      <w:r w:rsidR="00B06B5D">
        <w:t>the Charges due under this Contract are calculated (in accordance with the process set out in the Order Form) by reference to the Buyer’s actual consumption</w:t>
      </w:r>
      <w:r w:rsidR="004A258E">
        <w:t xml:space="preserve"> of Services </w:t>
      </w:r>
      <w:proofErr w:type="gramStart"/>
      <w:r w:rsidR="004A258E">
        <w:t>as a result</w:t>
      </w:r>
      <w:proofErr w:type="gramEnd"/>
      <w:r w:rsidR="004A258E">
        <w:t xml:space="preserve"> of</w:t>
      </w:r>
      <w:r w:rsidR="004A258E" w:rsidRPr="004A258E">
        <w:t xml:space="preserve"> </w:t>
      </w:r>
      <w:r w:rsidR="004A258E">
        <w:t>the</w:t>
      </w:r>
      <w:r w:rsidR="004A258E" w:rsidRPr="004A258E">
        <w:t xml:space="preserve"> Buyer and</w:t>
      </w:r>
      <w:r w:rsidR="004A258E">
        <w:t>/or</w:t>
      </w:r>
      <w:r w:rsidR="004A258E" w:rsidRPr="004A258E">
        <w:t xml:space="preserve"> Buyer Users submitting Service Requests via the self-service Supplier Portal</w:t>
      </w:r>
      <w:r w:rsidR="00B06B5D">
        <w:t xml:space="preserve"> during the Contract Period. Accordingly, the Supplier agrees that the Buyer’s anticipated quantities and rates </w:t>
      </w:r>
      <w:r w:rsidR="00B06B5D">
        <w:lastRenderedPageBreak/>
        <w:t>of consumption</w:t>
      </w:r>
      <w:r w:rsidR="00441277">
        <w:t xml:space="preserve"> </w:t>
      </w:r>
      <w:r w:rsidR="00B06B5D">
        <w:t xml:space="preserve">of Services stated in the Order Form </w:t>
      </w:r>
      <w:r w:rsidR="00441277" w:rsidRPr="00441277">
        <w:t xml:space="preserve">(if any) </w:t>
      </w:r>
      <w:r w:rsidR="00B06B5D">
        <w:t>are indicative only</w:t>
      </w:r>
      <w:r w:rsidR="00CF5902">
        <w:t xml:space="preserve"> to the extent that this does not include Minimum Commitments</w:t>
      </w:r>
      <w:r>
        <w:t>.</w:t>
      </w:r>
    </w:p>
    <w:p w14:paraId="2068C7C3" w14:textId="77777777" w:rsidR="007B07D2" w:rsidRDefault="009D6C11" w:rsidP="00EE7A81">
      <w:pPr>
        <w:pStyle w:val="Heading2"/>
        <w:keepNext/>
        <w:numPr>
          <w:ilvl w:val="1"/>
          <w:numId w:val="9"/>
        </w:numPr>
        <w:spacing w:before="120" w:after="120"/>
      </w:pPr>
      <w:bookmarkStart w:id="92" w:name="_Ref53144260"/>
      <w:bookmarkStart w:id="93" w:name="_Ref52925098"/>
      <w:r>
        <w:t>The Buyer may</w:t>
      </w:r>
      <w:r w:rsidR="00935A9C" w:rsidRPr="00935A9C">
        <w:t xml:space="preserve"> commit under this Contract to purchase relevant Services for a minimum period or other agreed commitment (for example in respect of a Reserved Instance) in order to secure a commitment related discount to the Charges</w:t>
      </w:r>
      <w:r w:rsidR="00935A9C">
        <w:t xml:space="preserve"> </w:t>
      </w:r>
      <w:r w:rsidR="00935A9C" w:rsidRPr="00935A9C">
        <w:t>(</w:t>
      </w:r>
      <w:r w:rsidR="00935A9C">
        <w:t xml:space="preserve">a </w:t>
      </w:r>
      <w:r w:rsidR="00935A9C" w:rsidRPr="00935A9C">
        <w:t>“</w:t>
      </w:r>
      <w:r w:rsidR="00935A9C" w:rsidRPr="00935A9C">
        <w:rPr>
          <w:b/>
        </w:rPr>
        <w:t>Minimum Commitment</w:t>
      </w:r>
      <w:r w:rsidR="00935A9C" w:rsidRPr="00935A9C">
        <w:t>”)</w:t>
      </w:r>
      <w:r w:rsidR="00935A9C">
        <w:t>. The Buyer may agree to do this</w:t>
      </w:r>
      <w:r>
        <w:t xml:space="preserve"> by </w:t>
      </w:r>
      <w:r w:rsidR="007B07D2">
        <w:t>either:</w:t>
      </w:r>
      <w:bookmarkEnd w:id="92"/>
    </w:p>
    <w:p w14:paraId="6EC44C98" w14:textId="77777777" w:rsidR="007B07D2" w:rsidRDefault="009D6C11" w:rsidP="00EE7A81">
      <w:pPr>
        <w:pStyle w:val="Heading2"/>
        <w:numPr>
          <w:ilvl w:val="2"/>
          <w:numId w:val="9"/>
        </w:numPr>
        <w:spacing w:before="120" w:after="120"/>
      </w:pPr>
      <w:proofErr w:type="gramStart"/>
      <w:r>
        <w:t>expressly</w:t>
      </w:r>
      <w:proofErr w:type="gramEnd"/>
      <w:r>
        <w:t xml:space="preserve"> specifying </w:t>
      </w:r>
      <w:r w:rsidR="00935A9C">
        <w:t xml:space="preserve">the relevant details of the Minimum Commitment </w:t>
      </w:r>
      <w:r>
        <w:t xml:space="preserve">in </w:t>
      </w:r>
      <w:r w:rsidR="00935A9C">
        <w:t>the</w:t>
      </w:r>
      <w:r>
        <w:t xml:space="preserve"> </w:t>
      </w:r>
      <w:r w:rsidR="00124588">
        <w:t>Order Form</w:t>
      </w:r>
      <w:r w:rsidR="004A258E">
        <w:t xml:space="preserve"> </w:t>
      </w:r>
      <w:r w:rsidR="00935A9C">
        <w:t>(</w:t>
      </w:r>
      <w:r w:rsidR="004A258E">
        <w:t>under the heading “</w:t>
      </w:r>
      <w:r w:rsidR="00C138C5">
        <w:t>M</w:t>
      </w:r>
      <w:r w:rsidR="004A258E">
        <w:t xml:space="preserve">inimum </w:t>
      </w:r>
      <w:r w:rsidR="00C138C5">
        <w:t>C</w:t>
      </w:r>
      <w:r w:rsidR="004A258E">
        <w:t>ommitment</w:t>
      </w:r>
      <w:r w:rsidR="00C138C5">
        <w:t>s</w:t>
      </w:r>
      <w:r w:rsidR="004A258E">
        <w:t>”</w:t>
      </w:r>
      <w:r w:rsidR="00935A9C">
        <w:t>)</w:t>
      </w:r>
      <w:r w:rsidR="007B07D2">
        <w:t>; or</w:t>
      </w:r>
    </w:p>
    <w:p w14:paraId="7BBB4B5E" w14:textId="77777777" w:rsidR="00394B9A" w:rsidRPr="00394B9A" w:rsidRDefault="00E529C8" w:rsidP="00EE7A81">
      <w:pPr>
        <w:pStyle w:val="Heading2"/>
        <w:numPr>
          <w:ilvl w:val="2"/>
          <w:numId w:val="9"/>
        </w:numPr>
        <w:spacing w:before="120" w:after="120"/>
      </w:pPr>
      <w:proofErr w:type="gramStart"/>
      <w:r>
        <w:t xml:space="preserve">subject to Clause </w:t>
      </w:r>
      <w:r>
        <w:fldChar w:fldCharType="begin"/>
      </w:r>
      <w:r>
        <w:instrText xml:space="preserve"> REF _Ref53015752 \r \h </w:instrText>
      </w:r>
      <w:r>
        <w:fldChar w:fldCharType="separate"/>
      </w:r>
      <w:r w:rsidR="006122CA">
        <w:t>7.12</w:t>
      </w:r>
      <w:r>
        <w:fldChar w:fldCharType="end"/>
      </w:r>
      <w:r>
        <w:t xml:space="preserve">, </w:t>
      </w:r>
      <w:r w:rsidR="009D6C11">
        <w:t xml:space="preserve">submitting </w:t>
      </w:r>
      <w:r w:rsidR="00394B9A">
        <w:t xml:space="preserve">a Service Request via the self-service Supplier Portal </w:t>
      </w:r>
      <w:r w:rsidR="009D6C11" w:rsidRPr="009D6C11">
        <w:t xml:space="preserve">(by a person appropriately authorised (on the Supplier Portal) to do so on behalf of the Buyer or Buyer User) </w:t>
      </w:r>
      <w:r w:rsidR="009D6C11">
        <w:t>and</w:t>
      </w:r>
      <w:r w:rsidR="009D6C11" w:rsidRPr="009D6C11">
        <w:t xml:space="preserve"> </w:t>
      </w:r>
      <w:r w:rsidR="009D6C11">
        <w:t>such Service Request sets out</w:t>
      </w:r>
      <w:r w:rsidR="009D6C11" w:rsidRPr="009D6C11">
        <w:t xml:space="preserve"> a clear and unambiguous statement that the Buyer is </w:t>
      </w:r>
      <w:r w:rsidR="00935A9C">
        <w:t>agreeing to be bound by a Minimum C</w:t>
      </w:r>
      <w:r w:rsidR="009D6C11" w:rsidRPr="009D6C11">
        <w:t>ommitment</w:t>
      </w:r>
      <w:r w:rsidR="00935A9C" w:rsidRPr="00935A9C">
        <w:t xml:space="preserve"> </w:t>
      </w:r>
      <w:r w:rsidR="00935A9C">
        <w:t xml:space="preserve">together with </w:t>
      </w:r>
      <w:r w:rsidR="00935A9C" w:rsidRPr="00935A9C">
        <w:t>details of the relevant Minimum Commitment</w:t>
      </w:r>
      <w:r w:rsidR="00935A9C">
        <w:t>.</w:t>
      </w:r>
      <w:proofErr w:type="gramEnd"/>
    </w:p>
    <w:p w14:paraId="5B474191" w14:textId="77777777" w:rsidR="00E529C8" w:rsidRDefault="00E529C8" w:rsidP="00EE7A81">
      <w:pPr>
        <w:pStyle w:val="Heading2"/>
        <w:keepNext/>
        <w:numPr>
          <w:ilvl w:val="1"/>
          <w:numId w:val="9"/>
        </w:numPr>
        <w:spacing w:before="120" w:after="120"/>
      </w:pPr>
      <w:bookmarkStart w:id="94" w:name="_Ref53015752"/>
      <w:bookmarkEnd w:id="93"/>
      <w:r>
        <w:t>It is a condition of this Contract that:</w:t>
      </w:r>
      <w:bookmarkEnd w:id="94"/>
    </w:p>
    <w:p w14:paraId="57AB5195" w14:textId="77777777" w:rsidR="00E529C8" w:rsidRDefault="00E529C8" w:rsidP="00EE7A81">
      <w:pPr>
        <w:pStyle w:val="Heading2"/>
        <w:numPr>
          <w:ilvl w:val="2"/>
          <w:numId w:val="9"/>
        </w:numPr>
        <w:spacing w:before="120" w:after="120"/>
      </w:pPr>
      <w:proofErr w:type="gramStart"/>
      <w:r>
        <w:t xml:space="preserve">Service Requests </w:t>
      </w:r>
      <w:r w:rsidR="00A432BD">
        <w:t xml:space="preserve">submitted by or on behalf of the Buyer </w:t>
      </w:r>
      <w:r>
        <w:t>conta</w:t>
      </w:r>
      <w:r w:rsidR="00935A9C">
        <w:t>ining a Minimum C</w:t>
      </w:r>
      <w:r>
        <w:t xml:space="preserve">ommitment </w:t>
      </w:r>
      <w:r w:rsidR="00A432BD">
        <w:t>are only</w:t>
      </w:r>
      <w:r>
        <w:t xml:space="preserve"> valid and binding under this Contract where and to the extent </w:t>
      </w:r>
      <w:r w:rsidR="00935A9C">
        <w:t>the relevant Minimum C</w:t>
      </w:r>
      <w:r>
        <w:t xml:space="preserve">ommitment </w:t>
      </w:r>
      <w:r w:rsidR="00935A9C">
        <w:t>and/or</w:t>
      </w:r>
      <w:r>
        <w:t xml:space="preserve"> </w:t>
      </w:r>
      <w:r w:rsidR="00A432BD">
        <w:t xml:space="preserve">the </w:t>
      </w:r>
      <w:r w:rsidR="00935A9C">
        <w:t>process for entering into such M</w:t>
      </w:r>
      <w:r w:rsidR="00A432BD">
        <w:t>inimum commitment</w:t>
      </w:r>
      <w:r>
        <w:t xml:space="preserve"> </w:t>
      </w:r>
      <w:r w:rsidR="00935A9C">
        <w:t>complies</w:t>
      </w:r>
      <w:r>
        <w:t xml:space="preserve"> with any </w:t>
      </w:r>
      <w:r w:rsidR="00A432BD">
        <w:t>limits</w:t>
      </w:r>
      <w:r w:rsidR="00506303">
        <w:t>,</w:t>
      </w:r>
      <w:r w:rsidR="00506303" w:rsidRPr="00506303">
        <w:rPr>
          <w:rFonts w:ascii="Calibri" w:hAnsi="Calibri"/>
        </w:rPr>
        <w:t xml:space="preserve"> </w:t>
      </w:r>
      <w:r w:rsidR="00C15583">
        <w:t>settlement options</w:t>
      </w:r>
      <w:r w:rsidR="00506303" w:rsidRPr="00506303">
        <w:t xml:space="preserve"> </w:t>
      </w:r>
      <w:r w:rsidR="00A432BD">
        <w:t xml:space="preserve">or other </w:t>
      </w:r>
      <w:r>
        <w:t>requirements expressly set out in the Order Form</w:t>
      </w:r>
      <w:r w:rsidR="00A432BD" w:rsidRPr="00A432BD">
        <w:t xml:space="preserve"> under the heading “</w:t>
      </w:r>
      <w:r w:rsidR="00C138C5">
        <w:t>M</w:t>
      </w:r>
      <w:r w:rsidR="00A432BD" w:rsidRPr="00A432BD">
        <w:t xml:space="preserve">inimum </w:t>
      </w:r>
      <w:r w:rsidR="00C138C5">
        <w:t>C</w:t>
      </w:r>
      <w:r w:rsidR="00A432BD" w:rsidRPr="00A432BD">
        <w:t>ommitment</w:t>
      </w:r>
      <w:r w:rsidR="00F27CA2">
        <w:t>s</w:t>
      </w:r>
      <w:r w:rsidR="00A432BD" w:rsidRPr="00A432BD">
        <w:t>”</w:t>
      </w:r>
      <w:r w:rsidR="00F27CA2">
        <w:t>;</w:t>
      </w:r>
      <w:r w:rsidR="00E93A90">
        <w:t xml:space="preserve"> and</w:t>
      </w:r>
      <w:proofErr w:type="gramEnd"/>
    </w:p>
    <w:p w14:paraId="6265AF46" w14:textId="77777777" w:rsidR="00036260" w:rsidRDefault="00973F2D" w:rsidP="00EE7A81">
      <w:pPr>
        <w:pStyle w:val="Heading2"/>
        <w:keepNext/>
        <w:numPr>
          <w:ilvl w:val="2"/>
          <w:numId w:val="9"/>
        </w:numPr>
        <w:spacing w:before="120" w:after="120"/>
      </w:pPr>
      <w:proofErr w:type="gramStart"/>
      <w:r>
        <w:t>where</w:t>
      </w:r>
      <w:proofErr w:type="gramEnd"/>
      <w:r w:rsidR="002A5379">
        <w:t xml:space="preserve"> </w:t>
      </w:r>
      <w:r w:rsidR="00E529C8">
        <w:t xml:space="preserve">the aggregate </w:t>
      </w:r>
      <w:r w:rsidR="002A5379">
        <w:t>total</w:t>
      </w:r>
      <w:r w:rsidR="00E529C8">
        <w:t xml:space="preserve"> of</w:t>
      </w:r>
      <w:r w:rsidR="00036260">
        <w:t>:</w:t>
      </w:r>
    </w:p>
    <w:p w14:paraId="7201EAB7" w14:textId="77777777" w:rsidR="00036260" w:rsidRDefault="00E529C8" w:rsidP="00324F95">
      <w:pPr>
        <w:pStyle w:val="Heading2"/>
        <w:numPr>
          <w:ilvl w:val="3"/>
          <w:numId w:val="29"/>
        </w:numPr>
        <w:tabs>
          <w:tab w:val="left" w:pos="3402"/>
        </w:tabs>
        <w:spacing w:before="120" w:after="120"/>
        <w:ind w:left="3402" w:hanging="992"/>
      </w:pPr>
      <w:proofErr w:type="gramStart"/>
      <w:r>
        <w:t>all</w:t>
      </w:r>
      <w:proofErr w:type="gramEnd"/>
      <w:r w:rsidR="00F27CA2">
        <w:t xml:space="preserve"> </w:t>
      </w:r>
      <w:r w:rsidR="00036260">
        <w:t xml:space="preserve">valid and undisputed </w:t>
      </w:r>
      <w:r w:rsidR="00F27CA2">
        <w:t xml:space="preserve">Charges </w:t>
      </w:r>
      <w:r w:rsidR="00973F2D">
        <w:t xml:space="preserve">actually </w:t>
      </w:r>
      <w:r w:rsidR="00F27CA2">
        <w:t>incurred</w:t>
      </w:r>
      <w:r w:rsidR="00036260">
        <w:t xml:space="preserve"> by or on behalf of the Buyer;</w:t>
      </w:r>
      <w:r w:rsidR="00F27CA2">
        <w:t xml:space="preserve"> </w:t>
      </w:r>
      <w:r w:rsidR="00036260">
        <w:t>and</w:t>
      </w:r>
    </w:p>
    <w:p w14:paraId="4E9669F6" w14:textId="77777777" w:rsidR="00036260" w:rsidRDefault="00F27CA2" w:rsidP="00324F95">
      <w:pPr>
        <w:pStyle w:val="Heading2"/>
        <w:numPr>
          <w:ilvl w:val="3"/>
          <w:numId w:val="29"/>
        </w:numPr>
        <w:tabs>
          <w:tab w:val="left" w:pos="3402"/>
        </w:tabs>
        <w:spacing w:before="120" w:after="120"/>
        <w:ind w:left="3402" w:hanging="992"/>
      </w:pPr>
      <w:proofErr w:type="gramStart"/>
      <w:r>
        <w:t>any</w:t>
      </w:r>
      <w:proofErr w:type="gramEnd"/>
      <w:r w:rsidR="00036260">
        <w:t xml:space="preserve"> Charges </w:t>
      </w:r>
      <w:r w:rsidR="00973F2D">
        <w:t xml:space="preserve">which the Buyer </w:t>
      </w:r>
      <w:r w:rsidR="002A5379">
        <w:t>has committed</w:t>
      </w:r>
      <w:r w:rsidR="00973F2D">
        <w:t xml:space="preserve"> to pay</w:t>
      </w:r>
      <w:r w:rsidR="00036260">
        <w:t>, as a result of</w:t>
      </w:r>
      <w:r>
        <w:t xml:space="preserve"> </w:t>
      </w:r>
      <w:r w:rsidR="00036260">
        <w:t xml:space="preserve">the Buyer validly entering into </w:t>
      </w:r>
      <w:r>
        <w:t>Minimum Commitments</w:t>
      </w:r>
      <w:r w:rsidR="00036260">
        <w:t xml:space="preserve"> </w:t>
      </w:r>
      <w:r>
        <w:t>during the Contract Period</w:t>
      </w:r>
      <w:r w:rsidR="00036260">
        <w:t>,</w:t>
      </w:r>
    </w:p>
    <w:p w14:paraId="7B6BE964" w14:textId="7C018354" w:rsidR="00C30582" w:rsidRDefault="002A5379" w:rsidP="00EE7A81">
      <w:pPr>
        <w:pStyle w:val="Heading2"/>
        <w:numPr>
          <w:ilvl w:val="0"/>
          <w:numId w:val="0"/>
        </w:numPr>
        <w:tabs>
          <w:tab w:val="left" w:pos="3402"/>
        </w:tabs>
        <w:spacing w:before="120" w:after="120"/>
        <w:ind w:left="2410"/>
      </w:pPr>
      <w:proofErr w:type="gramStart"/>
      <w:r>
        <w:t>(together the “</w:t>
      </w:r>
      <w:r w:rsidRPr="002A5379">
        <w:rPr>
          <w:b/>
        </w:rPr>
        <w:t>Committed Charges</w:t>
      </w:r>
      <w:r>
        <w:t xml:space="preserve">”) </w:t>
      </w:r>
      <w:r w:rsidR="00E529C8">
        <w:t>exceed</w:t>
      </w:r>
      <w:r>
        <w:t xml:space="preserve">s </w:t>
      </w:r>
      <w:r w:rsidR="00E529C8">
        <w:t xml:space="preserve">the anticipated contract </w:t>
      </w:r>
      <w:r w:rsidR="00036260">
        <w:t>value set out in the Order Form</w:t>
      </w:r>
      <w:r w:rsidR="00973F2D">
        <w:t xml:space="preserve">, the </w:t>
      </w:r>
      <w:r>
        <w:t>Supplier may not invoice for</w:t>
      </w:r>
      <w:r w:rsidR="00D6704E">
        <w:t xml:space="preserve"> </w:t>
      </w:r>
      <w:r w:rsidR="00D6704E" w:rsidRPr="00E93A90">
        <w:t>(without the Buyer</w:t>
      </w:r>
      <w:r w:rsidR="00D6704E">
        <w:t>’s</w:t>
      </w:r>
      <w:r w:rsidR="00D6704E" w:rsidRPr="00E93A90">
        <w:t xml:space="preserve"> prior written consent</w:t>
      </w:r>
      <w:r w:rsidR="00D6704E">
        <w:t xml:space="preserve"> which shall not be withheld unreasonably</w:t>
      </w:r>
      <w:r w:rsidR="00D6704E" w:rsidRPr="00E93A90">
        <w:t>)</w:t>
      </w:r>
      <w:r w:rsidR="00D6704E">
        <w:t xml:space="preserve"> </w:t>
      </w:r>
      <w:r>
        <w:t xml:space="preserve"> and the </w:t>
      </w:r>
      <w:r w:rsidR="00973F2D">
        <w:t>Buyer shall not</w:t>
      </w:r>
      <w:r w:rsidR="00D6704E">
        <w:t xml:space="preserve"> be required to</w:t>
      </w:r>
      <w:r w:rsidR="00973F2D">
        <w:t xml:space="preserve"> pay for </w:t>
      </w:r>
      <w:r w:rsidR="00695363">
        <w:t>that portion of</w:t>
      </w:r>
      <w:r>
        <w:t xml:space="preserve"> </w:t>
      </w:r>
      <w:r w:rsidR="00695363">
        <w:t>any Committed Charges</w:t>
      </w:r>
      <w:r w:rsidR="00973F2D">
        <w:t xml:space="preserve"> in excess of</w:t>
      </w:r>
      <w:r w:rsidR="00973F2D" w:rsidRPr="00973F2D">
        <w:t xml:space="preserve"> the anticipated contract value set out in the Order Form</w:t>
      </w:r>
      <w:r w:rsidR="00E93A90">
        <w:t xml:space="preserve"> </w:t>
      </w:r>
      <w:r w:rsidR="00391908">
        <w:t xml:space="preserve">unless the Supplier complies with clause </w:t>
      </w:r>
      <w:r w:rsidR="00391908">
        <w:fldChar w:fldCharType="begin"/>
      </w:r>
      <w:r w:rsidR="00391908">
        <w:instrText xml:space="preserve"> REF _Ref138408937 \r \h </w:instrText>
      </w:r>
      <w:r w:rsidR="00391908">
        <w:fldChar w:fldCharType="separate"/>
      </w:r>
      <w:r w:rsidR="00391908">
        <w:t>7.13</w:t>
      </w:r>
      <w:r w:rsidR="00391908">
        <w:fldChar w:fldCharType="end"/>
      </w:r>
      <w:r w:rsidR="00391908">
        <w:t xml:space="preserve"> below</w:t>
      </w:r>
      <w:r w:rsidR="00E93A90">
        <w:t>.</w:t>
      </w:r>
      <w:proofErr w:type="gramEnd"/>
    </w:p>
    <w:p w14:paraId="49784FEA" w14:textId="6DC49AC9" w:rsidR="00391908" w:rsidRPr="00391908" w:rsidRDefault="00391908" w:rsidP="00391908">
      <w:pPr>
        <w:pStyle w:val="Heading2"/>
        <w:keepNext/>
        <w:numPr>
          <w:ilvl w:val="1"/>
          <w:numId w:val="9"/>
        </w:numPr>
        <w:spacing w:before="120" w:after="120"/>
      </w:pPr>
      <w:bookmarkStart w:id="95" w:name="_Ref138408937"/>
      <w:r>
        <w:t xml:space="preserve">The Supplier shall provide to the Buyer such </w:t>
      </w:r>
      <w:r w:rsidR="00952AB5">
        <w:t>reports, dashboards, and other monitoring methods and capability to grant full visibility to the Buyer of its usage, spend, and consumption of the Services</w:t>
      </w:r>
      <w:r w:rsidR="00D6704E">
        <w:t xml:space="preserve"> to the reasonable satisfaction of the Buyer</w:t>
      </w:r>
      <w:r w:rsidR="00952AB5">
        <w:t>. The Supplier shall</w:t>
      </w:r>
      <w:r>
        <w:t xml:space="preserve"> notify the Buyer in writing </w:t>
      </w:r>
      <w:r w:rsidR="00952AB5">
        <w:t xml:space="preserve">upon the </w:t>
      </w:r>
      <w:r w:rsidR="00D6704E">
        <w:t>Committed Charges r</w:t>
      </w:r>
      <w:r w:rsidR="00952AB5">
        <w:t>eaching 75% (</w:t>
      </w:r>
      <w:proofErr w:type="gramStart"/>
      <w:r w:rsidR="00952AB5">
        <w:t>seventy five</w:t>
      </w:r>
      <w:proofErr w:type="gramEnd"/>
      <w:r w:rsidR="00952AB5">
        <w:t xml:space="preserve"> per cent) of the </w:t>
      </w:r>
      <w:r w:rsidR="00D6704E">
        <w:t>c</w:t>
      </w:r>
      <w:r w:rsidR="00952AB5">
        <w:t xml:space="preserve">ontract </w:t>
      </w:r>
      <w:r w:rsidR="00D6704E">
        <w:t>v</w:t>
      </w:r>
      <w:r w:rsidR="00952AB5">
        <w:t>alue</w:t>
      </w:r>
      <w:r w:rsidR="00D6704E">
        <w:t xml:space="preserve"> set out in the Order Form not later than thirty (30) days after such threshold is reached.</w:t>
      </w:r>
      <w:r w:rsidR="00952AB5">
        <w:t xml:space="preserve"> </w:t>
      </w:r>
    </w:p>
    <w:p w14:paraId="75E59829" w14:textId="77777777" w:rsidR="00C30582" w:rsidRDefault="00B06B5D" w:rsidP="00CE21B9">
      <w:pPr>
        <w:pStyle w:val="Heading1"/>
        <w:keepNext/>
        <w:numPr>
          <w:ilvl w:val="0"/>
          <w:numId w:val="9"/>
        </w:numPr>
      </w:pPr>
      <w:bookmarkStart w:id="96" w:name="_Toc43226949"/>
      <w:bookmarkStart w:id="97" w:name="_Toc44497132"/>
      <w:bookmarkStart w:id="98" w:name="_Ref53162267"/>
      <w:bookmarkStart w:id="99" w:name="_Toc57653416"/>
      <w:bookmarkEnd w:id="95"/>
      <w:r>
        <w:t>Liabilities</w:t>
      </w:r>
      <w:bookmarkEnd w:id="96"/>
      <w:bookmarkEnd w:id="97"/>
      <w:bookmarkEnd w:id="98"/>
      <w:bookmarkEnd w:id="99"/>
    </w:p>
    <w:p w14:paraId="040B6066" w14:textId="77777777" w:rsidR="00C30582" w:rsidRDefault="00B06B5D" w:rsidP="00EE7A81">
      <w:pPr>
        <w:pStyle w:val="Heading2"/>
        <w:numPr>
          <w:ilvl w:val="1"/>
          <w:numId w:val="9"/>
        </w:numPr>
        <w:spacing w:before="120" w:after="120"/>
        <w:rPr>
          <w:b/>
        </w:rPr>
      </w:pPr>
      <w:bookmarkStart w:id="100" w:name="_Ref40121035"/>
      <w:bookmarkStart w:id="101" w:name="_Ref44491655"/>
      <w:proofErr w:type="gramStart"/>
      <w:r>
        <w:t xml:space="preserve">Each Party's total aggregate liability in each Contract Year under this Contract (whether in tort, contract or otherwise) </w:t>
      </w:r>
      <w:r w:rsidR="00807402">
        <w:t>shall not exceed</w:t>
      </w:r>
      <w:r w:rsidR="00AE1919">
        <w:t xml:space="preserve"> the greater of </w:t>
      </w:r>
      <w:r>
        <w:t xml:space="preserve">five </w:t>
      </w:r>
      <w:r w:rsidR="00A77DAA">
        <w:t>million</w:t>
      </w:r>
      <w:r w:rsidR="00AE1919">
        <w:t xml:space="preserve"> pounds (£5</w:t>
      </w:r>
      <w:r w:rsidR="00A77DAA">
        <w:t>,0</w:t>
      </w:r>
      <w:r w:rsidR="00AE1919">
        <w:t>00,000)</w:t>
      </w:r>
      <w:r w:rsidR="00E2448F" w:rsidRPr="00E2448F">
        <w:t xml:space="preserve"> </w:t>
      </w:r>
      <w:r w:rsidR="00E2448F">
        <w:t>(</w:t>
      </w:r>
      <w:r w:rsidR="00E2448F" w:rsidRPr="00E2448F">
        <w:t>or such greater sum (if any) as may be specified in the Order Form</w:t>
      </w:r>
      <w:r w:rsidR="00E2448F">
        <w:t>)</w:t>
      </w:r>
      <w:r w:rsidR="00AE1919">
        <w:t xml:space="preserve"> or </w:t>
      </w:r>
      <w:r>
        <w:t xml:space="preserve">one hundred </w:t>
      </w:r>
      <w:r w:rsidR="00AE1919">
        <w:t xml:space="preserve">and </w:t>
      </w:r>
      <w:r w:rsidR="00A77DAA">
        <w:t>fifty</w:t>
      </w:r>
      <w:r w:rsidR="00AE1919">
        <w:t xml:space="preserve"> per cent (1</w:t>
      </w:r>
      <w:r w:rsidR="00A77DAA">
        <w:t>50</w:t>
      </w:r>
      <w:r w:rsidR="00AE1919">
        <w:t>%)</w:t>
      </w:r>
      <w:r>
        <w:t xml:space="preserve"> of the Charges paid and/or </w:t>
      </w:r>
      <w:r w:rsidR="00AE1919">
        <w:t>committed</w:t>
      </w:r>
      <w:r>
        <w:t xml:space="preserve"> to be paid in that Contract Year</w:t>
      </w:r>
      <w:bookmarkEnd w:id="100"/>
      <w:r w:rsidR="00E2448F">
        <w:t>.</w:t>
      </w:r>
      <w:bookmarkEnd w:id="101"/>
      <w:proofErr w:type="gramEnd"/>
    </w:p>
    <w:p w14:paraId="437DD423" w14:textId="77777777" w:rsidR="00C30582" w:rsidRDefault="00B06B5D" w:rsidP="00EE7A81">
      <w:pPr>
        <w:pStyle w:val="Heading2"/>
        <w:keepNext/>
        <w:numPr>
          <w:ilvl w:val="1"/>
          <w:numId w:val="9"/>
        </w:numPr>
        <w:spacing w:before="120" w:after="120"/>
        <w:rPr>
          <w:b/>
        </w:rPr>
      </w:pPr>
      <w:bookmarkStart w:id="102" w:name="_heading=h.3j2qqm3" w:colFirst="0" w:colLast="0"/>
      <w:bookmarkStart w:id="103" w:name="_Ref44491665"/>
      <w:bookmarkStart w:id="104" w:name="_Ref40121164"/>
      <w:bookmarkEnd w:id="102"/>
      <w:r>
        <w:lastRenderedPageBreak/>
        <w:t>Neither Party is liable to the other for:</w:t>
      </w:r>
      <w:bookmarkEnd w:id="103"/>
      <w:bookmarkEnd w:id="104"/>
    </w:p>
    <w:p w14:paraId="4D402D90" w14:textId="77777777" w:rsidR="00C30582" w:rsidRDefault="00B06B5D" w:rsidP="00EE7A81">
      <w:pPr>
        <w:pStyle w:val="Heading2"/>
        <w:numPr>
          <w:ilvl w:val="2"/>
          <w:numId w:val="9"/>
        </w:numPr>
        <w:spacing w:before="120" w:after="120"/>
        <w:rPr>
          <w:b/>
        </w:rPr>
      </w:pPr>
      <w:proofErr w:type="gramStart"/>
      <w:r>
        <w:t>any</w:t>
      </w:r>
      <w:proofErr w:type="gramEnd"/>
      <w:r>
        <w:t xml:space="preserve"> indirect Losses; or</w:t>
      </w:r>
    </w:p>
    <w:p w14:paraId="3220C7E7" w14:textId="77777777" w:rsidR="00C30582" w:rsidRDefault="00B06B5D" w:rsidP="00EE7A81">
      <w:pPr>
        <w:pStyle w:val="Heading2"/>
        <w:numPr>
          <w:ilvl w:val="2"/>
          <w:numId w:val="9"/>
        </w:numPr>
        <w:spacing w:before="120" w:after="120"/>
        <w:rPr>
          <w:b/>
        </w:rPr>
      </w:pPr>
      <w:proofErr w:type="gramStart"/>
      <w:r>
        <w:t>loss</w:t>
      </w:r>
      <w:proofErr w:type="gramEnd"/>
      <w:r>
        <w:t xml:space="preserve"> of profits, turnover, savings, business opportunities or damage to goodwill (in each case whether direct or indirect).</w:t>
      </w:r>
    </w:p>
    <w:p w14:paraId="2EA1B38C" w14:textId="77777777" w:rsidR="00C30582" w:rsidRDefault="00B06B5D" w:rsidP="00EE7A81">
      <w:pPr>
        <w:pStyle w:val="Heading2"/>
        <w:keepNext/>
        <w:numPr>
          <w:ilvl w:val="1"/>
          <w:numId w:val="9"/>
        </w:numPr>
        <w:spacing w:before="120" w:after="120"/>
        <w:rPr>
          <w:b/>
        </w:rPr>
      </w:pPr>
      <w:bookmarkStart w:id="105" w:name="_heading=h.1y810tw" w:colFirst="0" w:colLast="0"/>
      <w:bookmarkStart w:id="106" w:name="_Ref44491686"/>
      <w:bookmarkStart w:id="107" w:name="_Ref40121172"/>
      <w:bookmarkEnd w:id="105"/>
      <w:r>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Pr>
          <w:b/>
        </w:rPr>
        <w:t xml:space="preserve"> </w:t>
      </w:r>
      <w:r>
        <w:t xml:space="preserve">and </w:t>
      </w:r>
      <w:r w:rsidR="00D50B56">
        <w:fldChar w:fldCharType="begin"/>
      </w:r>
      <w:r w:rsidR="00D50B56">
        <w:instrText xml:space="preserve"> REF _Ref44491665 \r \h </w:instrText>
      </w:r>
      <w:r w:rsidR="00D50B56">
        <w:fldChar w:fldCharType="separate"/>
      </w:r>
      <w:r w:rsidR="006122CA">
        <w:t>8.2</w:t>
      </w:r>
      <w:r w:rsidR="00D50B56">
        <w:fldChar w:fldCharType="end"/>
      </w:r>
      <w:r>
        <w:t>, neither Party limits or excludes:</w:t>
      </w:r>
      <w:bookmarkEnd w:id="106"/>
      <w:bookmarkEnd w:id="107"/>
    </w:p>
    <w:p w14:paraId="0C71D868" w14:textId="77777777" w:rsidR="00C30582" w:rsidRDefault="00B06B5D" w:rsidP="00EE7A81">
      <w:pPr>
        <w:pStyle w:val="Heading2"/>
        <w:numPr>
          <w:ilvl w:val="2"/>
          <w:numId w:val="9"/>
        </w:numPr>
        <w:spacing w:before="120" w:after="120"/>
        <w:rPr>
          <w:b/>
        </w:rPr>
      </w:pPr>
      <w:proofErr w:type="gramStart"/>
      <w:r>
        <w:t>its</w:t>
      </w:r>
      <w:proofErr w:type="gramEnd"/>
      <w:r>
        <w:t xml:space="preserve"> liability for death or personal injury caused by its negligence, or that of its employees, agents or Subcontractors;</w:t>
      </w:r>
    </w:p>
    <w:p w14:paraId="0687B965" w14:textId="77777777" w:rsidR="00C30582" w:rsidRDefault="00B06B5D" w:rsidP="00EE7A81">
      <w:pPr>
        <w:pStyle w:val="Heading2"/>
        <w:numPr>
          <w:ilvl w:val="2"/>
          <w:numId w:val="9"/>
        </w:numPr>
        <w:spacing w:before="120" w:after="120"/>
        <w:rPr>
          <w:b/>
        </w:rPr>
      </w:pPr>
      <w:proofErr w:type="gramStart"/>
      <w:r>
        <w:t>its</w:t>
      </w:r>
      <w:proofErr w:type="gramEnd"/>
      <w:r>
        <w:t xml:space="preserve"> liability for bribery or fraud or fraudulent misrepresentation by it or its employees; or</w:t>
      </w:r>
    </w:p>
    <w:p w14:paraId="1FE0003B" w14:textId="77777777" w:rsidR="00C30582" w:rsidRDefault="00B06B5D" w:rsidP="00EE7A81">
      <w:pPr>
        <w:pStyle w:val="Heading2"/>
        <w:numPr>
          <w:ilvl w:val="2"/>
          <w:numId w:val="9"/>
        </w:numPr>
        <w:spacing w:before="120" w:after="120"/>
        <w:rPr>
          <w:b/>
        </w:rPr>
      </w:pPr>
      <w:proofErr w:type="gramStart"/>
      <w:r>
        <w:t>any</w:t>
      </w:r>
      <w:proofErr w:type="gramEnd"/>
      <w:r>
        <w:t xml:space="preserve"> liability that cannot be excluded or limited by Law.</w:t>
      </w:r>
    </w:p>
    <w:p w14:paraId="6F75952C" w14:textId="77777777" w:rsidR="00A65A7E" w:rsidRDefault="00B06B5D" w:rsidP="00EE7A81">
      <w:pPr>
        <w:pStyle w:val="Heading2"/>
        <w:keepNext/>
        <w:numPr>
          <w:ilvl w:val="1"/>
          <w:numId w:val="9"/>
        </w:numPr>
        <w:spacing w:before="120" w:after="120"/>
      </w:pPr>
      <w:bookmarkStart w:id="108" w:name="_Ref53417336"/>
      <w:r>
        <w:t xml:space="preserve">Notwithstanding Clause </w:t>
      </w:r>
      <w:r w:rsidR="00D50B56">
        <w:fldChar w:fldCharType="begin"/>
      </w:r>
      <w:r w:rsidR="00D50B56">
        <w:instrText xml:space="preserve"> REF _Ref44491655 \r \h </w:instrText>
      </w:r>
      <w:r w:rsidR="00D50B56">
        <w:fldChar w:fldCharType="separate"/>
      </w:r>
      <w:r w:rsidR="00C1695C">
        <w:t>8.1</w:t>
      </w:r>
      <w:r w:rsidR="00D50B56">
        <w:fldChar w:fldCharType="end"/>
      </w:r>
      <w:r>
        <w:t xml:space="preserve"> but subject to Clause </w:t>
      </w:r>
      <w:r w:rsidR="00D50B56">
        <w:fldChar w:fldCharType="begin"/>
      </w:r>
      <w:r w:rsidR="00D50B56">
        <w:instrText xml:space="preserve"> REF _Ref44491686 \r \h </w:instrText>
      </w:r>
      <w:r w:rsidR="00D50B56">
        <w:fldChar w:fldCharType="separate"/>
      </w:r>
      <w:r w:rsidR="00C1695C">
        <w:t>8.3</w:t>
      </w:r>
      <w:r w:rsidR="00D50B56">
        <w:fldChar w:fldCharType="end"/>
      </w:r>
      <w:r>
        <w:t>, the Supplier's liability</w:t>
      </w:r>
      <w:r w:rsidR="00A65A7E">
        <w:t>:</w:t>
      </w:r>
      <w:bookmarkEnd w:id="108"/>
    </w:p>
    <w:p w14:paraId="0CE8AC9A" w14:textId="77777777" w:rsidR="00A65A7E" w:rsidRPr="00480EDC" w:rsidRDefault="001771F7" w:rsidP="00EE7A81">
      <w:pPr>
        <w:pStyle w:val="Heading2"/>
        <w:numPr>
          <w:ilvl w:val="2"/>
          <w:numId w:val="9"/>
        </w:numPr>
        <w:spacing w:before="120" w:after="120"/>
      </w:pPr>
      <w:proofErr w:type="gramStart"/>
      <w:r w:rsidRPr="00480EDC">
        <w:t>pursuant</w:t>
      </w:r>
      <w:proofErr w:type="gramEnd"/>
      <w:r w:rsidRPr="00480EDC">
        <w:t xml:space="preserve"> to </w:t>
      </w:r>
      <w:r w:rsidR="00A65A7E" w:rsidRPr="00480EDC">
        <w:t>the indemnity in</w:t>
      </w:r>
      <w:r w:rsidR="00B06B5D" w:rsidRPr="00480EDC">
        <w:t xml:space="preserve"> Clause</w:t>
      </w:r>
      <w:r w:rsidR="00D50B56" w:rsidRPr="00480EDC">
        <w:t xml:space="preserve"> </w:t>
      </w:r>
      <w:r w:rsidR="00896884">
        <w:fldChar w:fldCharType="begin"/>
      </w:r>
      <w:r w:rsidR="00896884">
        <w:instrText xml:space="preserve"> REF _Ref53325580 \r \h </w:instrText>
      </w:r>
      <w:r w:rsidR="00896884">
        <w:fldChar w:fldCharType="separate"/>
      </w:r>
      <w:r w:rsidR="00C1695C">
        <w:t>9.11</w:t>
      </w:r>
      <w:r w:rsidR="00896884">
        <w:fldChar w:fldCharType="end"/>
      </w:r>
      <w:r w:rsidR="00FE7395">
        <w:t xml:space="preserve"> shall be unlimited</w:t>
      </w:r>
      <w:r w:rsidR="00A65A7E" w:rsidRPr="00480EDC">
        <w:t>;</w:t>
      </w:r>
      <w:r w:rsidR="00B06B5D" w:rsidRPr="00480EDC">
        <w:t xml:space="preserve"> and</w:t>
      </w:r>
    </w:p>
    <w:p w14:paraId="55324DE9" w14:textId="77777777" w:rsidR="00C30582" w:rsidRPr="00513BA2" w:rsidRDefault="00A65A7E" w:rsidP="00EE7A81">
      <w:pPr>
        <w:pStyle w:val="Heading2"/>
        <w:numPr>
          <w:ilvl w:val="2"/>
          <w:numId w:val="9"/>
        </w:numPr>
        <w:spacing w:before="120" w:after="120"/>
      </w:pPr>
      <w:bookmarkStart w:id="109" w:name="_Ref128728110"/>
      <w:proofErr w:type="gramStart"/>
      <w:r w:rsidRPr="00A65A7E">
        <w:t xml:space="preserve">in respect of Losses </w:t>
      </w:r>
      <w:r w:rsidRPr="000C6129">
        <w:t>arising f</w:t>
      </w:r>
      <w:r w:rsidR="0043124B" w:rsidRPr="000C6129">
        <w:t>rom</w:t>
      </w:r>
      <w:r w:rsidR="007046E2" w:rsidRPr="000C6129">
        <w:t xml:space="preserve"> </w:t>
      </w:r>
      <w:r w:rsidRPr="000C6129">
        <w:t>breach of the Data Protection Legislation</w:t>
      </w:r>
      <w:r w:rsidR="003E6FC2" w:rsidRPr="00395082">
        <w:t xml:space="preserve"> that </w:t>
      </w:r>
      <w:r w:rsidR="001601BE" w:rsidRPr="00395082">
        <w:t>are</w:t>
      </w:r>
      <w:r w:rsidR="003E6FC2" w:rsidRPr="00395082">
        <w:t xml:space="preserve"> caused by the Supplier’s Default</w:t>
      </w:r>
      <w:r w:rsidR="001601BE" w:rsidRPr="00395082">
        <w:t>(s)</w:t>
      </w:r>
      <w:r w:rsidR="00C44FBB" w:rsidRPr="00C44FBB">
        <w:rPr>
          <w:rFonts w:ascii="Arial" w:eastAsia="Times New Roman" w:hAnsi="Arial" w:cs="Times New Roman"/>
          <w:sz w:val="24"/>
          <w:szCs w:val="24"/>
          <w:lang w:eastAsia="en-US"/>
        </w:rPr>
        <w:t xml:space="preserve"> </w:t>
      </w:r>
      <w:r w:rsidR="00C44FBB" w:rsidRPr="00C44FBB">
        <w:t>occurring in each and any Contract Year</w:t>
      </w:r>
      <w:r w:rsidR="003E6FC2">
        <w:t>,</w:t>
      </w:r>
      <w:r w:rsidR="00FE7395">
        <w:t xml:space="preserve"> </w:t>
      </w:r>
      <w:r w:rsidR="00B06B5D">
        <w:t>shall in no event exceed</w:t>
      </w:r>
      <w:r w:rsidR="003E6FC2">
        <w:t xml:space="preserve"> in</w:t>
      </w:r>
      <w:r w:rsidR="00B06B5D">
        <w:t xml:space="preserve"> </w:t>
      </w:r>
      <w:r w:rsidR="003E6FC2">
        <w:t xml:space="preserve">aggregate </w:t>
      </w:r>
      <w:r w:rsidR="001601BE">
        <w:t>ten million pounds (£10,000,000)</w:t>
      </w:r>
      <w:r w:rsidR="0020262B">
        <w:t xml:space="preserve"> </w:t>
      </w:r>
      <w:r w:rsidR="001601BE">
        <w:t>or such greater sum (if any)</w:t>
      </w:r>
      <w:r w:rsidR="0020262B">
        <w:t xml:space="preserve"> (which shall in no event be unlimited)</w:t>
      </w:r>
      <w:r w:rsidR="006C1B98">
        <w:t xml:space="preserve"> (the “</w:t>
      </w:r>
      <w:r w:rsidR="006C1B98" w:rsidRPr="00C1695C">
        <w:rPr>
          <w:b/>
          <w:bCs/>
        </w:rPr>
        <w:t>Data Protection Liability Cap</w:t>
      </w:r>
      <w:r w:rsidR="006C1B98">
        <w:t>”)</w:t>
      </w:r>
      <w:r w:rsidR="001601BE">
        <w:t xml:space="preserve"> </w:t>
      </w:r>
      <w:r w:rsidR="00B06B5D" w:rsidRPr="009043DE">
        <w:t>as</w:t>
      </w:r>
      <w:r w:rsidR="001601BE">
        <w:t xml:space="preserve"> may be</w:t>
      </w:r>
      <w:r w:rsidR="00B06B5D" w:rsidRPr="009043DE">
        <w:t xml:space="preserve"> specified in the Order </w:t>
      </w:r>
      <w:sdt>
        <w:sdtPr>
          <w:tag w:val="goog_rdk_52"/>
          <w:id w:val="-2060780117"/>
        </w:sdtPr>
        <w:sdtEndPr/>
        <w:sdtContent/>
      </w:sdt>
      <w:sdt>
        <w:sdtPr>
          <w:tag w:val="goog_rdk_53"/>
          <w:id w:val="148872778"/>
        </w:sdtPr>
        <w:sdtEndPr/>
        <w:sdtContent/>
      </w:sdt>
      <w:r w:rsidR="00B06B5D" w:rsidRPr="009043DE">
        <w:t>Form.</w:t>
      </w:r>
      <w:bookmarkEnd w:id="109"/>
      <w:proofErr w:type="gramEnd"/>
    </w:p>
    <w:p w14:paraId="05E3C5CE" w14:textId="77777777" w:rsidR="00C30582" w:rsidRPr="00513BA2" w:rsidRDefault="00B06B5D" w:rsidP="00EE7A81">
      <w:pPr>
        <w:pStyle w:val="Heading2"/>
        <w:numPr>
          <w:ilvl w:val="1"/>
          <w:numId w:val="9"/>
        </w:numPr>
        <w:spacing w:before="120" w:after="120"/>
      </w:pPr>
      <w:bookmarkStart w:id="110" w:name="_Ref44414984"/>
      <w:proofErr w:type="gramStart"/>
      <w:r w:rsidRPr="00513BA2">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sidRPr="00513BA2">
        <w:rPr>
          <w:b/>
        </w:rPr>
        <w:t xml:space="preserve"> </w:t>
      </w:r>
      <w:r w:rsidRPr="00513BA2">
        <w:t xml:space="preserve">but subject to Clause </w:t>
      </w:r>
      <w:r w:rsidR="00D50B56">
        <w:fldChar w:fldCharType="begin"/>
      </w:r>
      <w:r w:rsidR="00D50B56">
        <w:instrText xml:space="preserve"> REF _Ref44491686 \r \h </w:instrText>
      </w:r>
      <w:r w:rsidR="00D50B56">
        <w:fldChar w:fldCharType="separate"/>
      </w:r>
      <w:r w:rsidR="006122CA">
        <w:t>8.3</w:t>
      </w:r>
      <w:r w:rsidR="00D50B56">
        <w:fldChar w:fldCharType="end"/>
      </w:r>
      <w:r w:rsidRPr="00513BA2">
        <w:t xml:space="preserve">, the Buyer’s liability </w:t>
      </w:r>
      <w:r w:rsidR="0059569C">
        <w:t xml:space="preserve">pursuant to </w:t>
      </w:r>
      <w:r w:rsidRPr="00513BA2">
        <w:t xml:space="preserve">Clause </w:t>
      </w:r>
      <w:r w:rsidR="008B614D">
        <w:fldChar w:fldCharType="begin"/>
      </w:r>
      <w:r w:rsidR="008B614D">
        <w:instrText xml:space="preserve"> REF _Ref44426897 \r \h </w:instrText>
      </w:r>
      <w:r w:rsidR="008B614D">
        <w:fldChar w:fldCharType="separate"/>
      </w:r>
      <w:r w:rsidR="006122CA">
        <w:t>9.5.2</w:t>
      </w:r>
      <w:r w:rsidR="008B614D">
        <w:fldChar w:fldCharType="end"/>
      </w:r>
      <w:r w:rsidRPr="00513BA2">
        <w:t xml:space="preserve"> shall in no event exceed </w:t>
      </w:r>
      <w:r w:rsidR="00A77DAA">
        <w:t>the greater of five million pounds (£5,000,000)</w:t>
      </w:r>
      <w:r w:rsidR="00A77DAA" w:rsidRPr="00E2448F">
        <w:t xml:space="preserve"> </w:t>
      </w:r>
      <w:r w:rsidR="00A77DAA">
        <w:t>(</w:t>
      </w:r>
      <w:r w:rsidR="00A77DAA" w:rsidRPr="00E2448F">
        <w:t>or such greater sum (if any) as may be specified in the Order Form</w:t>
      </w:r>
      <w:r w:rsidR="00A77DAA">
        <w:t>) or one hundred and fifty per cent (150%) of the Charges paid and/or committed to be paid in that Contract Year.</w:t>
      </w:r>
      <w:bookmarkEnd w:id="110"/>
      <w:proofErr w:type="gramEnd"/>
    </w:p>
    <w:p w14:paraId="0E28215E" w14:textId="77777777" w:rsidR="00C30582" w:rsidRDefault="00B06B5D" w:rsidP="00EE7A81">
      <w:pPr>
        <w:pStyle w:val="Heading2"/>
        <w:numPr>
          <w:ilvl w:val="1"/>
          <w:numId w:val="9"/>
        </w:numPr>
        <w:spacing w:before="120" w:after="120"/>
        <w:rPr>
          <w:b/>
        </w:rPr>
      </w:pPr>
      <w:bookmarkStart w:id="111" w:name="_Ref44491727"/>
      <w:r>
        <w:t xml:space="preserve">Each Party must use all reasonable endeavours to mitigate any </w:t>
      </w:r>
      <w:proofErr w:type="gramStart"/>
      <w:r>
        <w:t>Losses which</w:t>
      </w:r>
      <w:proofErr w:type="gramEnd"/>
      <w:r>
        <w:t xml:space="preserve"> it suffers under or in connection with this Contract, including any </w:t>
      </w:r>
      <w:r w:rsidR="00896884">
        <w:t>indemnities</w:t>
      </w:r>
      <w:r w:rsidRPr="00480EDC">
        <w:t>.</w:t>
      </w:r>
      <w:bookmarkEnd w:id="111"/>
    </w:p>
    <w:p w14:paraId="3494C919" w14:textId="77777777" w:rsidR="00C30582" w:rsidRDefault="00B06B5D" w:rsidP="00EE7A81">
      <w:pPr>
        <w:pStyle w:val="Heading2"/>
        <w:numPr>
          <w:ilvl w:val="1"/>
          <w:numId w:val="9"/>
        </w:numPr>
        <w:spacing w:before="120" w:after="120"/>
      </w:pPr>
      <w:r>
        <w:t xml:space="preserve">When calculating the Supplier’s liability under Clause </w:t>
      </w:r>
      <w:r w:rsidR="00D50B56">
        <w:fldChar w:fldCharType="begin"/>
      </w:r>
      <w:r w:rsidR="00D50B56">
        <w:instrText xml:space="preserve"> REF _Ref44491655 \r \h </w:instrText>
      </w:r>
      <w:r w:rsidR="00D50B56">
        <w:fldChar w:fldCharType="separate"/>
      </w:r>
      <w:r w:rsidR="006122CA">
        <w:t>8.1</w:t>
      </w:r>
      <w:r w:rsidR="00D50B56">
        <w:fldChar w:fldCharType="end"/>
      </w:r>
      <w:r>
        <w:t xml:space="preserve"> any items specified in Clause </w:t>
      </w:r>
      <w:r w:rsidR="005C3FB3">
        <w:fldChar w:fldCharType="begin"/>
      </w:r>
      <w:r w:rsidR="005C3FB3">
        <w:instrText xml:space="preserve"> REF _Ref53417336 \r \h </w:instrText>
      </w:r>
      <w:r w:rsidR="005C3FB3">
        <w:fldChar w:fldCharType="separate"/>
      </w:r>
      <w:r w:rsidR="006122CA">
        <w:t>8.4</w:t>
      </w:r>
      <w:r w:rsidR="005C3FB3">
        <w:fldChar w:fldCharType="end"/>
      </w:r>
      <w:r>
        <w:t xml:space="preserve"> </w:t>
      </w:r>
      <w:proofErr w:type="gramStart"/>
      <w:r>
        <w:t>will not be taken</w:t>
      </w:r>
      <w:proofErr w:type="gramEnd"/>
      <w:r>
        <w:t xml:space="preserve"> into consideration.</w:t>
      </w:r>
    </w:p>
    <w:p w14:paraId="4AF39587" w14:textId="77777777" w:rsidR="00896884" w:rsidRPr="007B00C8" w:rsidRDefault="00896884" w:rsidP="00896884">
      <w:pPr>
        <w:pStyle w:val="Heading2"/>
        <w:keepNext/>
        <w:numPr>
          <w:ilvl w:val="0"/>
          <w:numId w:val="0"/>
        </w:numPr>
        <w:spacing w:before="120" w:after="120"/>
        <w:ind w:left="1440"/>
        <w:rPr>
          <w:b/>
        </w:rPr>
      </w:pPr>
      <w:r w:rsidRPr="00FC2783">
        <w:rPr>
          <w:b/>
        </w:rPr>
        <w:t>Notice and c</w:t>
      </w:r>
      <w:r>
        <w:rPr>
          <w:b/>
        </w:rPr>
        <w:t>onduct of Claims:</w:t>
      </w:r>
    </w:p>
    <w:p w14:paraId="7DBC46E3" w14:textId="77777777" w:rsidR="00896884" w:rsidRPr="007B00C8" w:rsidRDefault="00896884" w:rsidP="00896884">
      <w:pPr>
        <w:pStyle w:val="Heading2"/>
        <w:numPr>
          <w:ilvl w:val="1"/>
          <w:numId w:val="9"/>
        </w:numPr>
        <w:spacing w:before="120" w:after="120"/>
      </w:pPr>
      <w:bookmarkStart w:id="112" w:name="_Ref53323636"/>
      <w:r w:rsidRPr="007B00C8">
        <w:t xml:space="preserve">If a Beneficiary </w:t>
      </w:r>
      <w:proofErr w:type="gramStart"/>
      <w:r w:rsidRPr="007B00C8">
        <w:t>is notified</w:t>
      </w:r>
      <w:proofErr w:type="gramEnd"/>
      <w:r w:rsidRPr="007B00C8">
        <w:t xml:space="preserve"> of a Claim then it must notify the </w:t>
      </w:r>
      <w:r w:rsidR="00656CC0">
        <w:t>Provider</w:t>
      </w:r>
      <w:r w:rsidR="00656CC0" w:rsidRPr="007B00C8">
        <w:t xml:space="preserve"> </w:t>
      </w:r>
      <w:r w:rsidRPr="007B00C8">
        <w:t>as soon as reasonably practical and no later than 10 Working Days.</w:t>
      </w:r>
      <w:bookmarkEnd w:id="112"/>
    </w:p>
    <w:p w14:paraId="3AF8736B" w14:textId="77777777" w:rsidR="00896884" w:rsidRPr="007B00C8" w:rsidRDefault="00896884" w:rsidP="00896884">
      <w:pPr>
        <w:pStyle w:val="Heading2"/>
        <w:keepNext/>
        <w:numPr>
          <w:ilvl w:val="1"/>
          <w:numId w:val="9"/>
        </w:numPr>
        <w:spacing w:before="120" w:after="120"/>
      </w:pPr>
      <w:bookmarkStart w:id="113" w:name="_heading=h.2r0uhxc" w:colFirst="0" w:colLast="0"/>
      <w:bookmarkEnd w:id="113"/>
      <w:r w:rsidRPr="007B00C8">
        <w:t xml:space="preserve">At the </w:t>
      </w:r>
      <w:r w:rsidR="00656CC0">
        <w:t>Provider’s</w:t>
      </w:r>
      <w:r w:rsidR="00656CC0" w:rsidRPr="007B00C8">
        <w:t xml:space="preserve"> </w:t>
      </w:r>
      <w:r w:rsidRPr="007B00C8">
        <w:t>cost</w:t>
      </w:r>
      <w:r>
        <w:t xml:space="preserve"> and </w:t>
      </w:r>
      <w:proofErr w:type="gramStart"/>
      <w:r>
        <w:t>expense</w:t>
      </w:r>
      <w:proofErr w:type="gramEnd"/>
      <w:r w:rsidRPr="007B00C8">
        <w:t xml:space="preserve"> the Beneficiary must both:</w:t>
      </w:r>
    </w:p>
    <w:p w14:paraId="68709A93" w14:textId="77777777" w:rsidR="00896884" w:rsidRPr="007B00C8" w:rsidRDefault="00896884" w:rsidP="00896884">
      <w:pPr>
        <w:pStyle w:val="Heading2"/>
        <w:numPr>
          <w:ilvl w:val="2"/>
          <w:numId w:val="9"/>
        </w:numPr>
        <w:spacing w:before="120" w:after="120"/>
      </w:pPr>
      <w:bookmarkStart w:id="114" w:name="_heading=h.1664s55" w:colFirst="0" w:colLast="0"/>
      <w:bookmarkStart w:id="115" w:name="_heading=h.3q5sasy" w:colFirst="0" w:colLast="0"/>
      <w:bookmarkStart w:id="116" w:name="_Ref125529162"/>
      <w:bookmarkEnd w:id="114"/>
      <w:bookmarkEnd w:id="115"/>
      <w:proofErr w:type="gramStart"/>
      <w:r w:rsidRPr="007B00C8">
        <w:t>allow</w:t>
      </w:r>
      <w:proofErr w:type="gramEnd"/>
      <w:r w:rsidRPr="007B00C8">
        <w:t xml:space="preserve"> the Indemnifier to conduct all negotiations and</w:t>
      </w:r>
      <w:r>
        <w:t xml:space="preserve"> proceedings to do with a Claim; and</w:t>
      </w:r>
      <w:bookmarkEnd w:id="116"/>
    </w:p>
    <w:p w14:paraId="42E6D6EA" w14:textId="77777777" w:rsidR="00896884" w:rsidRPr="007B00C8" w:rsidRDefault="00896884" w:rsidP="00896884">
      <w:pPr>
        <w:pStyle w:val="Heading2"/>
        <w:numPr>
          <w:ilvl w:val="2"/>
          <w:numId w:val="9"/>
        </w:numPr>
        <w:spacing w:before="120" w:after="120"/>
      </w:pPr>
      <w:bookmarkStart w:id="117" w:name="_heading=h.25b2l0r" w:colFirst="0" w:colLast="0"/>
      <w:bookmarkEnd w:id="117"/>
      <w:proofErr w:type="gramStart"/>
      <w:r w:rsidRPr="007B00C8">
        <w:t>give</w:t>
      </w:r>
      <w:proofErr w:type="gramEnd"/>
      <w:r w:rsidRPr="007B00C8">
        <w:t xml:space="preserve"> the </w:t>
      </w:r>
      <w:r w:rsidR="00656CC0">
        <w:t>Provider</w:t>
      </w:r>
      <w:r w:rsidRPr="007B00C8">
        <w:t xml:space="preserve"> </w:t>
      </w:r>
      <w:r>
        <w:t>reasonable assistance with the C</w:t>
      </w:r>
      <w:r w:rsidRPr="007B00C8">
        <w:t xml:space="preserve">laim if </w:t>
      </w:r>
      <w:r>
        <w:t>requested.</w:t>
      </w:r>
    </w:p>
    <w:p w14:paraId="2CCF9CDC" w14:textId="77777777" w:rsidR="00896884" w:rsidRPr="007B00C8" w:rsidRDefault="00896884" w:rsidP="00896884">
      <w:pPr>
        <w:pStyle w:val="Heading2"/>
        <w:numPr>
          <w:ilvl w:val="1"/>
          <w:numId w:val="9"/>
        </w:numPr>
        <w:spacing w:before="120" w:after="120"/>
      </w:pPr>
      <w:bookmarkStart w:id="118" w:name="_heading=h.kgcv8k" w:colFirst="0" w:colLast="0"/>
      <w:bookmarkEnd w:id="118"/>
      <w:r w:rsidRPr="007B00C8">
        <w:t xml:space="preserve">The Beneficiary must not make admissions about the Claim without the prior written consent of the </w:t>
      </w:r>
      <w:proofErr w:type="gramStart"/>
      <w:r w:rsidR="00656CC0">
        <w:t>Provider</w:t>
      </w:r>
      <w:r w:rsidRPr="007B00C8">
        <w:t xml:space="preserve"> which</w:t>
      </w:r>
      <w:proofErr w:type="gramEnd"/>
      <w:r w:rsidRPr="007B00C8">
        <w:t xml:space="preserve"> cannot be unreasonably withheld or delayed.</w:t>
      </w:r>
    </w:p>
    <w:p w14:paraId="33C17332" w14:textId="77777777" w:rsidR="00896884" w:rsidRPr="007B00C8" w:rsidRDefault="00896884" w:rsidP="00896884">
      <w:pPr>
        <w:pStyle w:val="Heading2"/>
        <w:numPr>
          <w:ilvl w:val="1"/>
          <w:numId w:val="9"/>
        </w:numPr>
        <w:spacing w:before="120" w:after="120"/>
      </w:pPr>
      <w:bookmarkStart w:id="119" w:name="_heading=h.34g0dwd" w:colFirst="0" w:colLast="0"/>
      <w:bookmarkEnd w:id="119"/>
      <w:r w:rsidRPr="007B00C8">
        <w:t xml:space="preserve">The </w:t>
      </w:r>
      <w:r w:rsidR="00656CC0">
        <w:t>Provider</w:t>
      </w:r>
      <w:r w:rsidRPr="007B00C8">
        <w:t xml:space="preserve"> must consider and defend the Claim diligently using competent legal advisors and in a </w:t>
      </w:r>
      <w:proofErr w:type="gramStart"/>
      <w:r w:rsidRPr="007B00C8">
        <w:t>way</w:t>
      </w:r>
      <w:proofErr w:type="gramEnd"/>
      <w:r w:rsidRPr="007B00C8">
        <w:t xml:space="preserve"> that doesn’t damage the Beneficiary’s reputation.</w:t>
      </w:r>
    </w:p>
    <w:p w14:paraId="1F6D25C0" w14:textId="77777777" w:rsidR="00896884" w:rsidRPr="007B00C8" w:rsidRDefault="00896884" w:rsidP="00896884">
      <w:pPr>
        <w:pStyle w:val="Heading2"/>
        <w:numPr>
          <w:ilvl w:val="1"/>
          <w:numId w:val="9"/>
        </w:numPr>
        <w:spacing w:before="120" w:after="120"/>
      </w:pPr>
      <w:bookmarkStart w:id="120" w:name="_heading=h.1jlao46" w:colFirst="0" w:colLast="0"/>
      <w:bookmarkEnd w:id="120"/>
      <w:r w:rsidRPr="007B00C8">
        <w:t xml:space="preserve">The </w:t>
      </w:r>
      <w:r w:rsidR="00656CC0">
        <w:t>Provider</w:t>
      </w:r>
      <w:r w:rsidRPr="007B00C8">
        <w:t xml:space="preserve"> must not settle or compromise any Claim without the Beneficiary's prior written </w:t>
      </w:r>
      <w:proofErr w:type="gramStart"/>
      <w:r w:rsidRPr="007B00C8">
        <w:t>consent which it must not unreasonably withhold</w:t>
      </w:r>
      <w:proofErr w:type="gramEnd"/>
      <w:r w:rsidRPr="007B00C8">
        <w:t xml:space="preserve"> or delay.</w:t>
      </w:r>
    </w:p>
    <w:p w14:paraId="394DEF66" w14:textId="77777777" w:rsidR="00896884" w:rsidRPr="007B00C8" w:rsidRDefault="00896884" w:rsidP="00896884">
      <w:pPr>
        <w:pStyle w:val="Heading2"/>
        <w:numPr>
          <w:ilvl w:val="1"/>
          <w:numId w:val="9"/>
        </w:numPr>
        <w:spacing w:before="120" w:after="120"/>
      </w:pPr>
      <w:r w:rsidRPr="007B00C8">
        <w:t>Each Beneficiary must take all reasonable steps to minimise and mitigate any losses that it suffers because of the Claim.</w:t>
      </w:r>
    </w:p>
    <w:p w14:paraId="7DE5DBD1" w14:textId="77777777" w:rsidR="00896884" w:rsidRPr="007B00C8" w:rsidRDefault="00896884" w:rsidP="00896884">
      <w:pPr>
        <w:pStyle w:val="Heading2"/>
        <w:numPr>
          <w:ilvl w:val="1"/>
          <w:numId w:val="9"/>
        </w:numPr>
        <w:spacing w:before="120" w:after="120"/>
      </w:pPr>
      <w:bookmarkStart w:id="121" w:name="_Ref53323796"/>
      <w:r w:rsidRPr="007B00C8">
        <w:lastRenderedPageBreak/>
        <w:t xml:space="preserve">If the </w:t>
      </w:r>
      <w:r w:rsidR="00656CC0">
        <w:t>Provider</w:t>
      </w:r>
      <w:r w:rsidRPr="007B00C8">
        <w:t xml:space="preserve"> pays the Beneficiary money under an indemnity</w:t>
      </w:r>
      <w:r>
        <w:t xml:space="preserve"> or under Clause </w:t>
      </w:r>
      <w:r>
        <w:fldChar w:fldCharType="begin"/>
      </w:r>
      <w:r>
        <w:instrText xml:space="preserve"> REF _Ref53325311 \r \h </w:instrText>
      </w:r>
      <w:r>
        <w:fldChar w:fldCharType="separate"/>
      </w:r>
      <w:r w:rsidR="006122CA">
        <w:t>9.5.2</w:t>
      </w:r>
      <w:r>
        <w:fldChar w:fldCharType="end"/>
      </w:r>
      <w:r>
        <w:t xml:space="preserve"> (as applicable)</w:t>
      </w:r>
      <w:r w:rsidRPr="007B00C8">
        <w:t xml:space="preserve"> and the Beneficiary later recovers </w:t>
      </w:r>
      <w:proofErr w:type="gramStart"/>
      <w:r w:rsidRPr="007B00C8">
        <w:t>money which</w:t>
      </w:r>
      <w:proofErr w:type="gramEnd"/>
      <w:r w:rsidRPr="007B00C8">
        <w:t xml:space="preserve"> is directly related to the Claim, the Beneficiary must immediately repay the </w:t>
      </w:r>
      <w:r w:rsidR="00656CC0">
        <w:t>Provider</w:t>
      </w:r>
      <w:r w:rsidRPr="007B00C8">
        <w:t xml:space="preserve"> the lesser of either:</w:t>
      </w:r>
      <w:bookmarkEnd w:id="121"/>
    </w:p>
    <w:p w14:paraId="762ED0DE" w14:textId="77777777" w:rsidR="00896884" w:rsidRPr="007B00C8" w:rsidRDefault="00896884" w:rsidP="00896884">
      <w:pPr>
        <w:pStyle w:val="Heading2"/>
        <w:numPr>
          <w:ilvl w:val="2"/>
          <w:numId w:val="9"/>
        </w:numPr>
        <w:spacing w:before="120" w:after="120"/>
      </w:pPr>
      <w:proofErr w:type="gramStart"/>
      <w:r w:rsidRPr="007B00C8">
        <w:t>the</w:t>
      </w:r>
      <w:proofErr w:type="gramEnd"/>
      <w:r w:rsidRPr="007B00C8">
        <w:t xml:space="preserve"> sum recovered minus any legitimate amount spent by the Benefic</w:t>
      </w:r>
      <w:r>
        <w:t>iary when recovering this money; or</w:t>
      </w:r>
    </w:p>
    <w:p w14:paraId="7D0FBCDF" w14:textId="77777777" w:rsidR="00896884" w:rsidRPr="00896884" w:rsidRDefault="00896884" w:rsidP="00896884">
      <w:pPr>
        <w:pStyle w:val="Heading2"/>
        <w:numPr>
          <w:ilvl w:val="2"/>
          <w:numId w:val="9"/>
        </w:numPr>
        <w:spacing w:before="120" w:after="120"/>
      </w:pPr>
      <w:proofErr w:type="gramStart"/>
      <w:r w:rsidRPr="007B00C8">
        <w:t>the</w:t>
      </w:r>
      <w:proofErr w:type="gramEnd"/>
      <w:r w:rsidRPr="007B00C8">
        <w:t xml:space="preserve"> amount the </w:t>
      </w:r>
      <w:r w:rsidR="00656CC0">
        <w:t>Provider</w:t>
      </w:r>
      <w:r w:rsidRPr="007B00C8">
        <w:t xml:space="preserve"> paid the Beneficiary for the Claim</w:t>
      </w:r>
      <w:r>
        <w:t>.</w:t>
      </w:r>
    </w:p>
    <w:p w14:paraId="5FCDAA53" w14:textId="77777777" w:rsidR="00C30582" w:rsidRDefault="00B06B5D" w:rsidP="00CE21B9">
      <w:pPr>
        <w:pStyle w:val="Heading1"/>
        <w:keepNext/>
        <w:numPr>
          <w:ilvl w:val="0"/>
          <w:numId w:val="9"/>
        </w:numPr>
      </w:pPr>
      <w:bookmarkStart w:id="122" w:name="_Toc43226950"/>
      <w:bookmarkStart w:id="123" w:name="_Toc44497133"/>
      <w:bookmarkStart w:id="124" w:name="_Ref53162274"/>
      <w:bookmarkStart w:id="125" w:name="_Toc57653417"/>
      <w:r>
        <w:t>Intellectual Property Rights</w:t>
      </w:r>
      <w:bookmarkEnd w:id="122"/>
      <w:bookmarkEnd w:id="123"/>
      <w:bookmarkEnd w:id="124"/>
      <w:bookmarkEnd w:id="125"/>
    </w:p>
    <w:p w14:paraId="700C20F8" w14:textId="77777777" w:rsidR="00C30582" w:rsidRDefault="008E5BF7" w:rsidP="008E5BF7">
      <w:pPr>
        <w:pStyle w:val="Heading2"/>
        <w:numPr>
          <w:ilvl w:val="1"/>
          <w:numId w:val="9"/>
        </w:numPr>
        <w:spacing w:before="120" w:after="120"/>
        <w:rPr>
          <w:b/>
        </w:rPr>
      </w:pPr>
      <w:r>
        <w:t xml:space="preserve">Save </w:t>
      </w:r>
      <w:r w:rsidR="00B06B5D">
        <w:t xml:space="preserve">for the licences expressly granted pursuant to Clauses </w:t>
      </w:r>
      <w:r w:rsidR="005C3FB3">
        <w:fldChar w:fldCharType="begin"/>
      </w:r>
      <w:r w:rsidR="005C3FB3">
        <w:instrText xml:space="preserve"> REF _Ref53417414 \r \h </w:instrText>
      </w:r>
      <w:r w:rsidR="005C3FB3">
        <w:fldChar w:fldCharType="separate"/>
      </w:r>
      <w:r w:rsidR="006122CA">
        <w:t>9.3</w:t>
      </w:r>
      <w:r w:rsidR="005C3FB3">
        <w:fldChar w:fldCharType="end"/>
      </w:r>
      <w:r w:rsidR="00B06B5D">
        <w:t xml:space="preserve"> and </w:t>
      </w:r>
      <w:r w:rsidR="005C3FB3">
        <w:fldChar w:fldCharType="begin"/>
      </w:r>
      <w:r w:rsidR="005C3FB3">
        <w:instrText xml:space="preserve"> REF _Ref53417424 \r \h </w:instrText>
      </w:r>
      <w:r w:rsidR="005C3FB3">
        <w:fldChar w:fldCharType="separate"/>
      </w:r>
      <w:r w:rsidR="006122CA">
        <w:t>9.4</w:t>
      </w:r>
      <w:r w:rsidR="005C3FB3">
        <w:fldChar w:fldCharType="end"/>
      </w:r>
      <w:r w:rsidR="00B06B5D">
        <w:t>, neither Party shall acquire any right, title or interest in or to the IPR (whether pre-existing or created during the Contract Period) of the other Party or its licensors.</w:t>
      </w:r>
    </w:p>
    <w:p w14:paraId="1C59BCBD" w14:textId="77777777" w:rsidR="00C30582" w:rsidRDefault="00B06B5D" w:rsidP="00EE7A81">
      <w:pPr>
        <w:pStyle w:val="Heading2"/>
        <w:numPr>
          <w:ilvl w:val="1"/>
          <w:numId w:val="9"/>
        </w:numPr>
        <w:spacing w:before="120" w:after="120"/>
      </w:pPr>
      <w:bookmarkStart w:id="126" w:name="_heading=h.1ci93xb" w:colFirst="0" w:colLast="0"/>
      <w:bookmarkStart w:id="127" w:name="_Ref43033234"/>
      <w:bookmarkEnd w:id="126"/>
      <w:proofErr w:type="gramStart"/>
      <w:r>
        <w:t>Neither Party shall have any right to use any of the other Party's names, logos or</w:t>
      </w:r>
      <w:proofErr w:type="gramEnd"/>
      <w:r>
        <w:t xml:space="preserve"> trade marks on any of its products or services without the other Party's prior written consent.</w:t>
      </w:r>
    </w:p>
    <w:p w14:paraId="39AA4ED7" w14:textId="77777777" w:rsidR="009043DE" w:rsidRDefault="009043DE" w:rsidP="00EE7A81">
      <w:pPr>
        <w:pStyle w:val="Heading2"/>
        <w:keepNext/>
        <w:numPr>
          <w:ilvl w:val="1"/>
          <w:numId w:val="9"/>
        </w:numPr>
        <w:spacing w:before="120" w:after="120"/>
      </w:pPr>
      <w:bookmarkStart w:id="128" w:name="_Ref53417414"/>
      <w:r>
        <w:t>The Buyer grants to the Supplier a royalty-free, non-exclusive, non-transferable licence during the Contract Period to use the Buyer’s or its relevant licensor’s</w:t>
      </w:r>
      <w:r w:rsidR="00E2448F">
        <w:t xml:space="preserve"> Buyer Content and related</w:t>
      </w:r>
      <w:r>
        <w:t xml:space="preserve"> IPR solely to the extent necessary for providing the Services in accordance with this Contract, including the right to grant sub-licences to Sub-Contractors provided that:</w:t>
      </w:r>
      <w:bookmarkEnd w:id="128"/>
    </w:p>
    <w:p w14:paraId="559F6013" w14:textId="77777777" w:rsidR="009043DE" w:rsidRDefault="009043DE" w:rsidP="00EE7A81">
      <w:pPr>
        <w:pStyle w:val="Heading2"/>
        <w:numPr>
          <w:ilvl w:val="2"/>
          <w:numId w:val="9"/>
        </w:numPr>
        <w:spacing w:before="120" w:after="120"/>
      </w:pPr>
      <w:r>
        <w:t xml:space="preserve">any relevant Sub-Contractor has entered into a confidentiality undertaking with the Supplier on </w:t>
      </w:r>
      <w:r w:rsidR="00813D70">
        <w:t xml:space="preserve">substantially </w:t>
      </w:r>
      <w:r>
        <w:t xml:space="preserve">the same terms as set out in Clause </w:t>
      </w:r>
      <w:r>
        <w:fldChar w:fldCharType="begin"/>
      </w:r>
      <w:r>
        <w:instrText xml:space="preserve"> REF _Ref44272961 \r \h </w:instrText>
      </w:r>
      <w:r>
        <w:fldChar w:fldCharType="separate"/>
      </w:r>
      <w:r w:rsidR="006122CA">
        <w:t>19</w:t>
      </w:r>
      <w:r>
        <w:fldChar w:fldCharType="end"/>
      </w:r>
      <w:r>
        <w:t xml:space="preserve"> (Confidentiality); and</w:t>
      </w:r>
    </w:p>
    <w:p w14:paraId="5E35AE2A" w14:textId="77777777" w:rsidR="009043DE" w:rsidRDefault="009043DE" w:rsidP="00EE7A81">
      <w:pPr>
        <w:pStyle w:val="Heading2"/>
        <w:numPr>
          <w:ilvl w:val="2"/>
          <w:numId w:val="9"/>
        </w:numPr>
        <w:spacing w:before="120" w:after="120"/>
      </w:pPr>
      <w:proofErr w:type="gramStart"/>
      <w:r>
        <w:t>the</w:t>
      </w:r>
      <w:proofErr w:type="gramEnd"/>
      <w:r>
        <w:t xml:space="preserve"> Supplier shall not and shall procure that any relevant Sub-Contractor shall not, without the Buyer’s written consent, use the licensed materials for any other purpose or for the benefit of any person other than the Buyer.</w:t>
      </w:r>
    </w:p>
    <w:p w14:paraId="4C67655D" w14:textId="77777777" w:rsidR="00E2448F" w:rsidRDefault="00B06B5D" w:rsidP="00EE7A81">
      <w:pPr>
        <w:pStyle w:val="Heading2"/>
        <w:keepNext/>
        <w:numPr>
          <w:ilvl w:val="1"/>
          <w:numId w:val="9"/>
        </w:numPr>
        <w:spacing w:before="120" w:after="120"/>
      </w:pPr>
      <w:bookmarkStart w:id="129" w:name="_Ref53417424"/>
      <w:r>
        <w:t xml:space="preserve">The Supplier grants </w:t>
      </w:r>
      <w:proofErr w:type="gramStart"/>
      <w:r>
        <w:t>to</w:t>
      </w:r>
      <w:proofErr w:type="gramEnd"/>
      <w:r w:rsidR="00E2448F">
        <w:t>:</w:t>
      </w:r>
      <w:bookmarkEnd w:id="129"/>
    </w:p>
    <w:p w14:paraId="35A86E0A" w14:textId="77777777" w:rsidR="00E2448F" w:rsidRDefault="00B06B5D" w:rsidP="00EE7A81">
      <w:pPr>
        <w:pStyle w:val="Heading2"/>
        <w:numPr>
          <w:ilvl w:val="2"/>
          <w:numId w:val="9"/>
        </w:numPr>
        <w:spacing w:before="120" w:after="120"/>
      </w:pPr>
      <w:proofErr w:type="gramStart"/>
      <w:r>
        <w:t>the</w:t>
      </w:r>
      <w:proofErr w:type="gramEnd"/>
      <w:r>
        <w:t xml:space="preserve"> Buyer</w:t>
      </w:r>
      <w:r w:rsidR="00E2448F">
        <w:t>;</w:t>
      </w:r>
      <w:r w:rsidR="009043DE">
        <w:t xml:space="preserve"> and</w:t>
      </w:r>
    </w:p>
    <w:p w14:paraId="19923387" w14:textId="77777777" w:rsidR="00E2448F" w:rsidRDefault="00E2448F" w:rsidP="00EE7A81">
      <w:pPr>
        <w:pStyle w:val="Heading2"/>
        <w:numPr>
          <w:ilvl w:val="2"/>
          <w:numId w:val="9"/>
        </w:numPr>
        <w:spacing w:before="120" w:after="120"/>
      </w:pPr>
      <w:proofErr w:type="gramStart"/>
      <w:r>
        <w:t>the</w:t>
      </w:r>
      <w:proofErr w:type="gramEnd"/>
      <w:r w:rsidR="009043DE">
        <w:t xml:space="preserve"> </w:t>
      </w:r>
      <w:r>
        <w:t>Buyer Users (if any)</w:t>
      </w:r>
      <w:r w:rsidR="00EA70EE">
        <w:t xml:space="preserve"> identified in the Order Form</w:t>
      </w:r>
      <w:r>
        <w:t>,</w:t>
      </w:r>
    </w:p>
    <w:p w14:paraId="18CF76DF" w14:textId="77777777" w:rsidR="00C30582" w:rsidRDefault="00413A65" w:rsidP="00EE7A81">
      <w:pPr>
        <w:pStyle w:val="Heading2"/>
        <w:numPr>
          <w:ilvl w:val="0"/>
          <w:numId w:val="0"/>
        </w:numPr>
        <w:spacing w:before="120" w:after="120"/>
        <w:ind w:left="1440"/>
      </w:pPr>
      <w:proofErr w:type="gramStart"/>
      <w:r>
        <w:t>the licence taken from its A</w:t>
      </w:r>
      <w:r w:rsidR="00B06B5D">
        <w:t xml:space="preserve">pplicable </w:t>
      </w:r>
      <w:r w:rsidR="00525C82">
        <w:t>Supplier T</w:t>
      </w:r>
      <w:r w:rsidR="00B06B5D">
        <w:t xml:space="preserve">erms as </w:t>
      </w:r>
      <w:r w:rsidR="004C6A79">
        <w:t>set out or expressly referred to</w:t>
      </w:r>
      <w:r w:rsidR="00B06B5D">
        <w:t xml:space="preserve"> in </w:t>
      </w:r>
      <w:r w:rsidR="007C5142">
        <w:t xml:space="preserve">Attachment 1 (Service Descriptions and Product Terms) to </w:t>
      </w:r>
      <w:r w:rsidR="00B06B5D">
        <w:t>the Order Form</w:t>
      </w:r>
      <w:r w:rsidR="00E2448F">
        <w:t xml:space="preserve"> </w:t>
      </w:r>
      <w:r w:rsidR="002A1475">
        <w:t>under the heading ‘</w:t>
      </w:r>
      <w:r w:rsidR="007C5142">
        <w:t>L</w:t>
      </w:r>
      <w:r w:rsidR="004C6A79">
        <w:t xml:space="preserve">icence </w:t>
      </w:r>
      <w:r w:rsidR="007C5142">
        <w:t>T</w:t>
      </w:r>
      <w:r w:rsidR="004C6A79">
        <w:t>erms</w:t>
      </w:r>
      <w:r w:rsidR="002A1475">
        <w:t>’</w:t>
      </w:r>
      <w:r w:rsidR="00B06B5D">
        <w:t xml:space="preserve"> which licence shall</w:t>
      </w:r>
      <w:r w:rsidR="00B52F37">
        <w:t>,</w:t>
      </w:r>
      <w:r w:rsidR="00B06B5D">
        <w:t xml:space="preserve"> as a minimum</w:t>
      </w:r>
      <w:r w:rsidR="00B52F37">
        <w:t>,</w:t>
      </w:r>
      <w:r w:rsidR="00B06B5D">
        <w:t xml:space="preserve"> grant the Buyer </w:t>
      </w:r>
      <w:r w:rsidR="00E2448F">
        <w:t>and any Buyer Users</w:t>
      </w:r>
      <w:r w:rsidR="00B06B5D">
        <w:t xml:space="preserve"> a non-exclusive, non-transferable licence during the Contract Period to use the Supplier’s or its relevant licensor’s IPR solely to the extent necessary to access and use the Services i</w:t>
      </w:r>
      <w:r w:rsidR="00B01C38">
        <w:t>n accordance with this Contract</w:t>
      </w:r>
      <w:r w:rsidR="00B06B5D">
        <w:t>.</w:t>
      </w:r>
      <w:bookmarkEnd w:id="127"/>
      <w:proofErr w:type="gramEnd"/>
    </w:p>
    <w:p w14:paraId="6A0FFEA8" w14:textId="77777777" w:rsidR="003C0DB0" w:rsidRDefault="00D26736" w:rsidP="00EE7A81">
      <w:pPr>
        <w:pStyle w:val="Heading2"/>
        <w:keepNext/>
        <w:numPr>
          <w:ilvl w:val="1"/>
          <w:numId w:val="9"/>
        </w:numPr>
        <w:spacing w:before="120" w:after="120"/>
      </w:pPr>
      <w:bookmarkStart w:id="130" w:name="_heading=h.3whwml4" w:colFirst="0" w:colLast="0"/>
      <w:bookmarkStart w:id="131" w:name="_Ref50584017"/>
      <w:bookmarkStart w:id="132" w:name="_Ref44415637"/>
      <w:bookmarkStart w:id="133" w:name="_Ref43232824"/>
      <w:bookmarkStart w:id="134" w:name="_Ref43034756"/>
      <w:bookmarkEnd w:id="130"/>
      <w:r>
        <w:t xml:space="preserve">Subject to the limitation in Clause </w:t>
      </w:r>
      <w:r>
        <w:fldChar w:fldCharType="begin"/>
      </w:r>
      <w:r>
        <w:instrText xml:space="preserve"> REF _Ref44414984 \r \h </w:instrText>
      </w:r>
      <w:r>
        <w:fldChar w:fldCharType="separate"/>
      </w:r>
      <w:r w:rsidR="006122CA">
        <w:t>8.5</w:t>
      </w:r>
      <w:r>
        <w:fldChar w:fldCharType="end"/>
      </w:r>
      <w:r>
        <w:t>, the Buyer shall</w:t>
      </w:r>
      <w:r w:rsidR="003C0DB0">
        <w:t>:</w:t>
      </w:r>
      <w:bookmarkEnd w:id="131"/>
    </w:p>
    <w:p w14:paraId="02A97556" w14:textId="77777777" w:rsidR="00D26736" w:rsidRDefault="00C84731" w:rsidP="00EE7A81">
      <w:pPr>
        <w:pStyle w:val="Heading2"/>
        <w:keepNext/>
        <w:numPr>
          <w:ilvl w:val="2"/>
          <w:numId w:val="9"/>
        </w:numPr>
        <w:spacing w:before="120" w:after="120"/>
      </w:pPr>
      <w:bookmarkStart w:id="135" w:name="_Ref50583125"/>
      <w:proofErr w:type="gramStart"/>
      <w:r>
        <w:t>defend</w:t>
      </w:r>
      <w:proofErr w:type="gramEnd"/>
      <w:r>
        <w:t xml:space="preserve"> the Supplier, its A</w:t>
      </w:r>
      <w:r w:rsidR="00D26736">
        <w:t>ffiliates and licensors</w:t>
      </w:r>
      <w:r w:rsidR="00F93814">
        <w:t xml:space="preserve"> from and</w:t>
      </w:r>
      <w:r w:rsidR="00D26736">
        <w:t xml:space="preserve"> against any </w:t>
      </w:r>
      <w:r w:rsidR="00F93814">
        <w:t>third-party claim</w:t>
      </w:r>
      <w:r w:rsidR="00D26736">
        <w:t>:</w:t>
      </w:r>
      <w:bookmarkEnd w:id="132"/>
      <w:bookmarkEnd w:id="135"/>
    </w:p>
    <w:p w14:paraId="3A0712D9" w14:textId="77777777" w:rsidR="00D26736" w:rsidRDefault="007C5142" w:rsidP="00324F95">
      <w:pPr>
        <w:pStyle w:val="Heading3"/>
        <w:numPr>
          <w:ilvl w:val="3"/>
          <w:numId w:val="28"/>
        </w:numPr>
        <w:spacing w:before="120" w:after="120"/>
        <w:ind w:left="2977" w:hanging="567"/>
      </w:pPr>
      <w:proofErr w:type="gramStart"/>
      <w:r>
        <w:t>alleging</w:t>
      </w:r>
      <w:proofErr w:type="gramEnd"/>
      <w:r>
        <w:t xml:space="preserve"> that </w:t>
      </w:r>
      <w:r w:rsidR="00D26736">
        <w:t>any u</w:t>
      </w:r>
      <w:r w:rsidR="002A1475">
        <w:t>se of the Services by or on behalf of the Buyer and/or</w:t>
      </w:r>
      <w:r w:rsidR="00D26736">
        <w:t xml:space="preserve"> Buyer Users </w:t>
      </w:r>
      <w:r w:rsidR="003C0DB0">
        <w:t xml:space="preserve">is </w:t>
      </w:r>
      <w:r w:rsidR="00D26736">
        <w:t>in breach of applicable Law;</w:t>
      </w:r>
    </w:p>
    <w:p w14:paraId="3C6AE7ED" w14:textId="77777777" w:rsidR="00964B53" w:rsidRDefault="007C5142" w:rsidP="00324F95">
      <w:pPr>
        <w:pStyle w:val="Heading3"/>
        <w:numPr>
          <w:ilvl w:val="3"/>
          <w:numId w:val="28"/>
        </w:numPr>
        <w:spacing w:before="120" w:after="120"/>
        <w:ind w:left="2977" w:hanging="567"/>
      </w:pPr>
      <w:proofErr w:type="gramStart"/>
      <w:r>
        <w:t>alleging</w:t>
      </w:r>
      <w:proofErr w:type="gramEnd"/>
      <w:r>
        <w:t xml:space="preserve"> that </w:t>
      </w:r>
      <w:r w:rsidR="00D26736">
        <w:t>the Buyer Content violates, infringes or misappropriates any rights of a third party;</w:t>
      </w:r>
    </w:p>
    <w:p w14:paraId="6C503873" w14:textId="77777777" w:rsidR="00964B53" w:rsidRDefault="007C5142" w:rsidP="00324F95">
      <w:pPr>
        <w:pStyle w:val="Heading3"/>
        <w:numPr>
          <w:ilvl w:val="3"/>
          <w:numId w:val="28"/>
        </w:numPr>
        <w:spacing w:before="120" w:after="120"/>
        <w:ind w:left="2977" w:hanging="567"/>
      </w:pPr>
      <w:proofErr w:type="gramStart"/>
      <w:r>
        <w:t>alleging</w:t>
      </w:r>
      <w:proofErr w:type="gramEnd"/>
      <w:r>
        <w:t xml:space="preserve"> that </w:t>
      </w:r>
      <w:r w:rsidR="007F7C28">
        <w:t xml:space="preserve">the </w:t>
      </w:r>
      <w:r w:rsidR="002A1475">
        <w:t xml:space="preserve">Buyer’s and/or </w:t>
      </w:r>
      <w:r w:rsidR="00964B53">
        <w:t>Buyer User’s</w:t>
      </w:r>
      <w:r w:rsidR="00D26736">
        <w:t xml:space="preserve"> use of the Services</w:t>
      </w:r>
      <w:r w:rsidR="00E7329C">
        <w:t xml:space="preserve"> is</w:t>
      </w:r>
      <w:r w:rsidR="00D26736">
        <w:t xml:space="preserve"> in </w:t>
      </w:r>
      <w:r w:rsidR="000F4B03">
        <w:t xml:space="preserve">material </w:t>
      </w:r>
      <w:r w:rsidR="00964B53">
        <w:t xml:space="preserve">breach of </w:t>
      </w:r>
      <w:r w:rsidR="000F4B03">
        <w:t>the AUP</w:t>
      </w:r>
      <w:r w:rsidR="00964B53">
        <w:t>;</w:t>
      </w:r>
    </w:p>
    <w:p w14:paraId="5C928D4F" w14:textId="77777777" w:rsidR="00964B53" w:rsidRPr="007C5142" w:rsidRDefault="007C5142" w:rsidP="00324F95">
      <w:pPr>
        <w:pStyle w:val="Heading3"/>
        <w:numPr>
          <w:ilvl w:val="3"/>
          <w:numId w:val="28"/>
        </w:numPr>
        <w:spacing w:before="120" w:after="120"/>
        <w:ind w:left="2977" w:hanging="567"/>
      </w:pPr>
      <w:proofErr w:type="gramStart"/>
      <w:r w:rsidRPr="007C5142">
        <w:t>arising</w:t>
      </w:r>
      <w:proofErr w:type="gramEnd"/>
      <w:r w:rsidRPr="007C5142">
        <w:t xml:space="preserve"> from </w:t>
      </w:r>
      <w:r w:rsidR="00651D00" w:rsidRPr="007C5142">
        <w:t xml:space="preserve">the </w:t>
      </w:r>
      <w:r w:rsidR="00964B53" w:rsidRPr="007C5142">
        <w:t>Supplier’</w:t>
      </w:r>
      <w:r w:rsidR="00D26736" w:rsidRPr="007C5142">
        <w:t xml:space="preserve">s use of the </w:t>
      </w:r>
      <w:r w:rsidR="00964B53" w:rsidRPr="007C5142">
        <w:t>Buyer</w:t>
      </w:r>
      <w:r w:rsidR="00D26736" w:rsidRPr="007C5142">
        <w:t xml:space="preserve"> Content in accordance with </w:t>
      </w:r>
      <w:r w:rsidR="00964B53" w:rsidRPr="007C5142">
        <w:t>this Contract;</w:t>
      </w:r>
      <w:r w:rsidR="00F93814" w:rsidRPr="007C5142">
        <w:t xml:space="preserve"> and</w:t>
      </w:r>
    </w:p>
    <w:p w14:paraId="7D440183" w14:textId="77777777" w:rsidR="00C30582" w:rsidRDefault="003C0DB0" w:rsidP="00EE7A81">
      <w:pPr>
        <w:pStyle w:val="Heading2"/>
        <w:keepNext/>
        <w:numPr>
          <w:ilvl w:val="2"/>
          <w:numId w:val="9"/>
        </w:numPr>
        <w:spacing w:before="120" w:after="120"/>
      </w:pPr>
      <w:bookmarkStart w:id="136" w:name="_Ref44426897"/>
      <w:bookmarkStart w:id="137" w:name="_Ref53325311"/>
      <w:proofErr w:type="gramStart"/>
      <w:r>
        <w:lastRenderedPageBreak/>
        <w:t>i</w:t>
      </w:r>
      <w:r w:rsidR="00D26736" w:rsidRPr="003F364F">
        <w:t>n</w:t>
      </w:r>
      <w:proofErr w:type="gramEnd"/>
      <w:r w:rsidR="00D26736" w:rsidRPr="003F364F">
        <w:t xml:space="preserve"> addition to defending</w:t>
      </w:r>
      <w:r w:rsidR="00964B53" w:rsidRPr="003F364F">
        <w:t xml:space="preserve"> in accordance with Clause </w:t>
      </w:r>
      <w:r>
        <w:fldChar w:fldCharType="begin"/>
      </w:r>
      <w:r>
        <w:instrText xml:space="preserve"> REF _Ref50583125 \r \h </w:instrText>
      </w:r>
      <w:r>
        <w:fldChar w:fldCharType="separate"/>
      </w:r>
      <w:r w:rsidR="006122CA">
        <w:t>9.5.1</w:t>
      </w:r>
      <w:r>
        <w:fldChar w:fldCharType="end"/>
      </w:r>
      <w:r w:rsidR="00D26736" w:rsidRPr="003F364F">
        <w:t xml:space="preserve">, </w:t>
      </w:r>
      <w:r w:rsidR="00964B53" w:rsidRPr="003F364F">
        <w:t>the Buyer</w:t>
      </w:r>
      <w:r w:rsidR="00D26736" w:rsidRPr="003F364F">
        <w:t xml:space="preserve"> will pay the amount of </w:t>
      </w:r>
      <w:r w:rsidR="00480EDC">
        <w:t>Losses</w:t>
      </w:r>
      <w:r w:rsidR="00D26736" w:rsidRPr="003F364F">
        <w:t xml:space="preserve"> awarded </w:t>
      </w:r>
      <w:r>
        <w:t xml:space="preserve">in final judgment </w:t>
      </w:r>
      <w:r w:rsidR="00D26736" w:rsidRPr="003F364F">
        <w:t xml:space="preserve">against </w:t>
      </w:r>
      <w:r w:rsidR="00964B53" w:rsidRPr="003F364F">
        <w:t>the Supplier</w:t>
      </w:r>
      <w:r w:rsidR="00D26736" w:rsidRPr="003F364F">
        <w:t xml:space="preserve"> or the amount of any settlement agreed by </w:t>
      </w:r>
      <w:r w:rsidR="00964B53" w:rsidRPr="003F364F">
        <w:t>the Buyer</w:t>
      </w:r>
      <w:bookmarkEnd w:id="133"/>
      <w:bookmarkEnd w:id="136"/>
      <w:r w:rsidR="00480EDC">
        <w:t>,</w:t>
      </w:r>
      <w:bookmarkEnd w:id="137"/>
    </w:p>
    <w:p w14:paraId="34FAFB6C" w14:textId="77777777" w:rsidR="00480EDC" w:rsidRPr="00C138C5" w:rsidRDefault="00480EDC" w:rsidP="00391908">
      <w:pPr>
        <w:pStyle w:val="Body2"/>
      </w:pPr>
      <w:proofErr w:type="gramStart"/>
      <w:r w:rsidRPr="00C138C5">
        <w:t>provided</w:t>
      </w:r>
      <w:proofErr w:type="gramEnd"/>
      <w:r w:rsidRPr="00C138C5">
        <w:t xml:space="preserve"> that the Buyer’s obligations under this Clause </w:t>
      </w:r>
      <w:r w:rsidRPr="00C138C5">
        <w:fldChar w:fldCharType="begin"/>
      </w:r>
      <w:r w:rsidRPr="00C138C5">
        <w:instrText xml:space="preserve"> REF _Ref50584017 \r \h </w:instrText>
      </w:r>
      <w:r w:rsidR="008F3D95" w:rsidRPr="00C138C5">
        <w:instrText xml:space="preserve"> \* MERGEFORMAT </w:instrText>
      </w:r>
      <w:r w:rsidRPr="00C138C5">
        <w:fldChar w:fldCharType="separate"/>
      </w:r>
      <w:r w:rsidR="006122CA">
        <w:t>9.5</w:t>
      </w:r>
      <w:r w:rsidRPr="00C138C5">
        <w:fldChar w:fldCharType="end"/>
      </w:r>
      <w:r w:rsidRPr="00C138C5">
        <w:t xml:space="preserve"> shall not apply </w:t>
      </w:r>
      <w:r w:rsidR="00E02C42" w:rsidRPr="00C138C5">
        <w:t>where and</w:t>
      </w:r>
      <w:r w:rsidR="000F4B03" w:rsidRPr="00C138C5">
        <w:t xml:space="preserve"> </w:t>
      </w:r>
      <w:r w:rsidRPr="00C138C5">
        <w:t>to the</w:t>
      </w:r>
      <w:r w:rsidR="0019525B">
        <w:t xml:space="preserve"> </w:t>
      </w:r>
      <w:r w:rsidRPr="00C138C5">
        <w:t>extent such Losses or third-party claim is caused by the Supplier’s breach of this Contract.</w:t>
      </w:r>
    </w:p>
    <w:p w14:paraId="1B8C2964" w14:textId="77777777" w:rsidR="007F6809" w:rsidRPr="007F6809" w:rsidRDefault="00365088" w:rsidP="001C4EAC">
      <w:pPr>
        <w:pStyle w:val="Heading2"/>
        <w:numPr>
          <w:ilvl w:val="1"/>
          <w:numId w:val="9"/>
        </w:numPr>
        <w:spacing w:before="120" w:after="120"/>
      </w:pPr>
      <w:bookmarkStart w:id="138" w:name="_heading=h.2bn6wsx" w:colFirst="0" w:colLast="0"/>
      <w:bookmarkStart w:id="139" w:name="_Ref44427286"/>
      <w:bookmarkStart w:id="140" w:name="_Ref43232446"/>
      <w:bookmarkStart w:id="141" w:name="_Ref43034348"/>
      <w:bookmarkEnd w:id="134"/>
      <w:bookmarkEnd w:id="138"/>
      <w:r>
        <w:t xml:space="preserve">Unless the Buyer gives its approval in </w:t>
      </w:r>
      <w:proofErr w:type="gramStart"/>
      <w:r>
        <w:t>writing</w:t>
      </w:r>
      <w:proofErr w:type="gramEnd"/>
      <w:r>
        <w:t xml:space="preserve"> the Supplier must not</w:t>
      </w:r>
      <w:r w:rsidR="00314CA7">
        <w:t xml:space="preserve"> in its delivery of the Services</w:t>
      </w:r>
      <w:r>
        <w:t xml:space="preserve"> </w:t>
      </w:r>
      <w:r w:rsidR="0005482B">
        <w:t xml:space="preserve">provide to the Buyer </w:t>
      </w:r>
      <w:r>
        <w:t xml:space="preserve">any third party software. </w:t>
      </w:r>
    </w:p>
    <w:p w14:paraId="6B1C9BEB" w14:textId="77777777" w:rsidR="007F6809" w:rsidRDefault="007F6809" w:rsidP="0019525B">
      <w:pPr>
        <w:pStyle w:val="Heading2"/>
        <w:numPr>
          <w:ilvl w:val="1"/>
          <w:numId w:val="9"/>
        </w:numPr>
        <w:spacing w:before="120" w:after="120"/>
        <w:rPr>
          <w:rFonts w:eastAsia="Times New Roman" w:cs="Times New Roman"/>
        </w:rPr>
      </w:pPr>
      <w:bookmarkStart w:id="142" w:name="_Ref125989410"/>
      <w:proofErr w:type="gramStart"/>
      <w:r w:rsidRPr="0005482B">
        <w:t xml:space="preserve">Where the Buyer </w:t>
      </w:r>
      <w:r>
        <w:t>a</w:t>
      </w:r>
      <w:r w:rsidRPr="0005482B">
        <w:t xml:space="preserve">pproves the use of third party Software that is not COTS Software the Supplier shall </w:t>
      </w:r>
      <w:r w:rsidR="004A1EE9" w:rsidRPr="004A1EE9">
        <w:t xml:space="preserve">either grant to the Buyer and the Buyer Users, or </w:t>
      </w:r>
      <w:r w:rsidRPr="0005482B">
        <w:t xml:space="preserve">procure that the owners or the authorised licensors of any such Software grant </w:t>
      </w:r>
      <w:r>
        <w:t>to the Buyer</w:t>
      </w:r>
      <w:r w:rsidR="0005482B">
        <w:t xml:space="preserve"> and the Buyer Users</w:t>
      </w:r>
      <w:r>
        <w:t xml:space="preserve"> </w:t>
      </w:r>
      <w:r w:rsidRPr="0005482B">
        <w:t xml:space="preserve">a direct </w:t>
      </w:r>
      <w:r>
        <w:rPr>
          <w:rFonts w:eastAsia="Times New Roman" w:cs="Times New Roman"/>
        </w:rPr>
        <w:t xml:space="preserve">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w:t>
      </w:r>
      <w:r w:rsidR="00314CA7">
        <w:rPr>
          <w:rFonts w:eastAsia="Times New Roman" w:cs="Times New Roman"/>
        </w:rPr>
        <w:t>r</w:t>
      </w:r>
      <w:r>
        <w:rPr>
          <w:rFonts w:eastAsia="Times New Roman" w:cs="Times New Roman"/>
        </w:rPr>
        <w:t xml:space="preserve">eplacement </w:t>
      </w:r>
      <w:r w:rsidR="00314CA7">
        <w:rPr>
          <w:rFonts w:eastAsia="Times New Roman" w:cs="Times New Roman"/>
        </w:rPr>
        <w:t>s</w:t>
      </w:r>
      <w:r>
        <w:rPr>
          <w:rFonts w:eastAsia="Times New Roman" w:cs="Times New Roman"/>
        </w:rPr>
        <w:t>upplier</w:t>
      </w:r>
      <w:r w:rsidR="000A7215">
        <w:rPr>
          <w:rFonts w:eastAsia="Times New Roman" w:cs="Times New Roman"/>
        </w:rPr>
        <w:t xml:space="preserve"> and shall set out the terms of such licence in Attachment 1 of the Order Form (whether by hyperlink or otherwise)</w:t>
      </w:r>
      <w:r>
        <w:rPr>
          <w:rFonts w:eastAsia="Times New Roman" w:cs="Times New Roman"/>
        </w:rPr>
        <w:t>.</w:t>
      </w:r>
      <w:bookmarkEnd w:id="142"/>
      <w:proofErr w:type="gramEnd"/>
    </w:p>
    <w:p w14:paraId="43968839" w14:textId="77777777" w:rsidR="007F6809" w:rsidRPr="0005482B" w:rsidRDefault="007F6809" w:rsidP="0005482B">
      <w:pPr>
        <w:pStyle w:val="Heading2"/>
        <w:numPr>
          <w:ilvl w:val="1"/>
          <w:numId w:val="9"/>
        </w:numPr>
        <w:spacing w:before="120" w:after="120"/>
      </w:pPr>
      <w:bookmarkStart w:id="143" w:name="_Ref125989412"/>
      <w:proofErr w:type="gramStart"/>
      <w:r w:rsidRPr="006122CA">
        <w:t xml:space="preserve">Where the Supplier supplies to the Buyer as part of the Deliverables third party COTS Software the Supplier shall </w:t>
      </w:r>
      <w:r w:rsidRPr="0005482B">
        <w:t>either grant</w:t>
      </w:r>
      <w:r w:rsidR="0005482B">
        <w:t xml:space="preserve"> to the Buyer and the Buyer Users</w:t>
      </w:r>
      <w:r w:rsidRPr="0005482B">
        <w:t>, or procure that the owners or the authorised licensors of any COTS Software grant, a direct licence to the Buyer</w:t>
      </w:r>
      <w:r w:rsidR="0019525B">
        <w:t xml:space="preserve"> and Buyer Users</w:t>
      </w:r>
      <w:r w:rsidRPr="0005482B">
        <w:t xml:space="preserve"> on terms no less favourable than those standard commercial terms on which such software is usually made commercially available</w:t>
      </w:r>
      <w:r w:rsidR="0019525B">
        <w:t xml:space="preserve"> and as set out in Attachment 1 of the Order Form</w:t>
      </w:r>
      <w:r w:rsidR="000A7215">
        <w:t xml:space="preserve"> (whether by hyperlink or otherwise)</w:t>
      </w:r>
      <w:r w:rsidRPr="0005482B">
        <w:t>.</w:t>
      </w:r>
      <w:bookmarkEnd w:id="143"/>
      <w:proofErr w:type="gramEnd"/>
      <w:r w:rsidR="001C4EAC" w:rsidRPr="0005482B">
        <w:t xml:space="preserve"> </w:t>
      </w:r>
    </w:p>
    <w:p w14:paraId="00F4C44F" w14:textId="77777777" w:rsidR="001C4EAC" w:rsidRPr="0005482B" w:rsidRDefault="001C4EAC" w:rsidP="0005482B">
      <w:pPr>
        <w:pStyle w:val="Heading2"/>
        <w:numPr>
          <w:ilvl w:val="1"/>
          <w:numId w:val="9"/>
        </w:numPr>
        <w:spacing w:before="120" w:after="120"/>
      </w:pPr>
      <w:r w:rsidRPr="0005482B">
        <w:t xml:space="preserve">The Supplier shall notify the Buyer within seven (7) days of becoming aware of any COTS Software which in the next </w:t>
      </w:r>
      <w:r w:rsidR="006122CA">
        <w:t>[</w:t>
      </w:r>
      <w:r w:rsidRPr="0005482B">
        <w:t>thirty-six (36) months</w:t>
      </w:r>
      <w:r w:rsidR="006122CA">
        <w:t>]</w:t>
      </w:r>
      <w:r w:rsidRPr="0005482B">
        <w:t>:</w:t>
      </w:r>
    </w:p>
    <w:p w14:paraId="491BB6C2" w14:textId="77777777" w:rsidR="001C4EAC" w:rsidRPr="0005482B" w:rsidRDefault="001C4EAC" w:rsidP="0005482B">
      <w:pPr>
        <w:pStyle w:val="Heading2"/>
        <w:numPr>
          <w:ilvl w:val="2"/>
          <w:numId w:val="9"/>
        </w:numPr>
        <w:spacing w:before="120" w:after="120"/>
      </w:pPr>
      <w:proofErr w:type="gramStart"/>
      <w:r w:rsidRPr="0005482B">
        <w:t>will</w:t>
      </w:r>
      <w:proofErr w:type="gramEnd"/>
      <w:r w:rsidRPr="0005482B">
        <w:t xml:space="preserve"> no longer be maintained or supported by the developer; o</w:t>
      </w:r>
      <w:r w:rsidR="006122CA">
        <w:t>r</w:t>
      </w:r>
    </w:p>
    <w:p w14:paraId="473F02D3" w14:textId="77777777" w:rsidR="0005482B" w:rsidRDefault="001C4EAC" w:rsidP="0019525B">
      <w:pPr>
        <w:pStyle w:val="Heading2"/>
        <w:numPr>
          <w:ilvl w:val="2"/>
          <w:numId w:val="9"/>
        </w:numPr>
        <w:spacing w:before="120" w:after="120"/>
      </w:pPr>
      <w:proofErr w:type="gramStart"/>
      <w:r w:rsidRPr="0005482B">
        <w:t>will</w:t>
      </w:r>
      <w:proofErr w:type="gramEnd"/>
      <w:r w:rsidRPr="0005482B">
        <w:t xml:space="preserve"> no longer be made commercially available</w:t>
      </w:r>
      <w:r w:rsidR="006122CA">
        <w:t>.</w:t>
      </w:r>
    </w:p>
    <w:p w14:paraId="575C2F7E" w14:textId="77777777" w:rsidR="00365088" w:rsidRPr="00365088" w:rsidRDefault="00365088" w:rsidP="00391908">
      <w:pPr>
        <w:pStyle w:val="Body2"/>
      </w:pPr>
      <w:r w:rsidRPr="0019525B">
        <w:t>IPR Indemnity:</w:t>
      </w:r>
    </w:p>
    <w:p w14:paraId="0696E29F" w14:textId="77777777" w:rsidR="00FC2783" w:rsidRDefault="00FC2783" w:rsidP="00FC2783">
      <w:pPr>
        <w:pStyle w:val="Heading2"/>
        <w:numPr>
          <w:ilvl w:val="1"/>
          <w:numId w:val="9"/>
        </w:numPr>
        <w:spacing w:before="120" w:after="120"/>
      </w:pPr>
      <w:r w:rsidRPr="00FC2783">
        <w:t>The Supplier shall ensure and procure that the availability, provision and use of the Services and the performance of the Supplier's responsibilities and obligations hereunder shall not infringe any Intellectual Property Rights of any third party.</w:t>
      </w:r>
    </w:p>
    <w:p w14:paraId="6580AC2D" w14:textId="77777777" w:rsidR="00C30582" w:rsidRPr="003108D0" w:rsidRDefault="00B06B5D" w:rsidP="00EE7A81">
      <w:pPr>
        <w:pStyle w:val="Heading2"/>
        <w:numPr>
          <w:ilvl w:val="1"/>
          <w:numId w:val="9"/>
        </w:numPr>
        <w:spacing w:before="120" w:after="120"/>
      </w:pPr>
      <w:bookmarkStart w:id="144" w:name="_Ref53325580"/>
      <w:proofErr w:type="gramStart"/>
      <w:r w:rsidRPr="003108D0">
        <w:t xml:space="preserve">The Supplier will during and after the Contract Period, on written demand, </w:t>
      </w:r>
      <w:r w:rsidR="00D23699" w:rsidRPr="003108D0">
        <w:t xml:space="preserve">defend and </w:t>
      </w:r>
      <w:r w:rsidRPr="003108D0">
        <w:t>indemnify</w:t>
      </w:r>
      <w:r w:rsidR="00480EDC" w:rsidRPr="003108D0">
        <w:t xml:space="preserve"> and keep</w:t>
      </w:r>
      <w:r w:rsidRPr="003108D0">
        <w:t xml:space="preserve"> the Buyer</w:t>
      </w:r>
      <w:r w:rsidR="00480EDC" w:rsidRPr="003108D0">
        <w:t xml:space="preserve"> and</w:t>
      </w:r>
      <w:r w:rsidR="00B87A01" w:rsidRPr="003108D0">
        <w:t>/or</w:t>
      </w:r>
      <w:r w:rsidR="00480EDC" w:rsidRPr="003108D0">
        <w:t xml:space="preserve"> any Buyer Users </w:t>
      </w:r>
      <w:r w:rsidR="00FC2783" w:rsidRPr="003108D0">
        <w:t xml:space="preserve">indemnified </w:t>
      </w:r>
      <w:r w:rsidR="00480EDC" w:rsidRPr="003108D0">
        <w:t>from and</w:t>
      </w:r>
      <w:r w:rsidRPr="003108D0">
        <w:t xml:space="preserve"> against</w:t>
      </w:r>
      <w:r w:rsidR="00FC2783" w:rsidRPr="003108D0">
        <w:t xml:space="preserve"> all</w:t>
      </w:r>
      <w:r w:rsidRPr="003108D0">
        <w:t xml:space="preserve"> Losses incurred by, </w:t>
      </w:r>
      <w:r w:rsidR="00BF76D8">
        <w:t xml:space="preserve">or </w:t>
      </w:r>
      <w:r w:rsidRPr="003108D0">
        <w:t xml:space="preserve">awarded against </w:t>
      </w:r>
      <w:r w:rsidRPr="00A77DAA">
        <w:t>or agreed to be paid by</w:t>
      </w:r>
      <w:r w:rsidRPr="003108D0">
        <w:t xml:space="preserve"> the Buyer</w:t>
      </w:r>
      <w:r w:rsidR="00A77DAA">
        <w:t xml:space="preserve"> (subject to clause </w:t>
      </w:r>
      <w:r w:rsidR="00A77DAA">
        <w:fldChar w:fldCharType="begin"/>
      </w:r>
      <w:r w:rsidR="00A77DAA">
        <w:instrText xml:space="preserve"> REF _Ref125529162 \r \h </w:instrText>
      </w:r>
      <w:r w:rsidR="00A77DAA">
        <w:fldChar w:fldCharType="separate"/>
      </w:r>
      <w:r w:rsidR="006122CA">
        <w:t>8.9.1</w:t>
      </w:r>
      <w:r w:rsidR="00A77DAA">
        <w:fldChar w:fldCharType="end"/>
      </w:r>
      <w:r w:rsidR="00A77DAA">
        <w:t>)</w:t>
      </w:r>
      <w:r w:rsidR="00D23699" w:rsidRPr="003108D0">
        <w:t xml:space="preserve"> and</w:t>
      </w:r>
      <w:r w:rsidR="00B87A01" w:rsidRPr="003108D0">
        <w:t>/or</w:t>
      </w:r>
      <w:r w:rsidR="00D23699" w:rsidRPr="003108D0">
        <w:t xml:space="preserve"> any Buyer Users</w:t>
      </w:r>
      <w:r w:rsidRPr="003108D0">
        <w:t xml:space="preserve"> (whether before or after the making of the demand pursuant to the indemnity hereunder) arising from an IPR Claim.</w:t>
      </w:r>
      <w:bookmarkEnd w:id="139"/>
      <w:bookmarkEnd w:id="140"/>
      <w:bookmarkEnd w:id="144"/>
      <w:proofErr w:type="gramEnd"/>
    </w:p>
    <w:p w14:paraId="145A1FF4" w14:textId="77777777" w:rsidR="00B87A01" w:rsidRPr="00C138C5" w:rsidRDefault="00B87A01" w:rsidP="00391908">
      <w:pPr>
        <w:pStyle w:val="Body2"/>
      </w:pPr>
      <w:r w:rsidRPr="00C138C5">
        <w:t>Supplier options:</w:t>
      </w:r>
    </w:p>
    <w:p w14:paraId="608892CE" w14:textId="77777777" w:rsidR="00B87A01" w:rsidRPr="003108D0" w:rsidRDefault="00B87A01" w:rsidP="00B87A01">
      <w:pPr>
        <w:pStyle w:val="Heading2"/>
        <w:numPr>
          <w:ilvl w:val="1"/>
          <w:numId w:val="9"/>
        </w:numPr>
        <w:spacing w:before="120" w:after="120"/>
      </w:pPr>
      <w:r w:rsidRPr="003108D0">
        <w:t xml:space="preserve">If an IPR Claim </w:t>
      </w:r>
      <w:proofErr w:type="gramStart"/>
      <w:r w:rsidRPr="003108D0">
        <w:t>is made</w:t>
      </w:r>
      <w:proofErr w:type="gramEnd"/>
      <w:r w:rsidRPr="003108D0">
        <w:t>, or the Supplier anticipates that an IPR Claim might be made, the Supplier may, at its own expense and sole option, either:</w:t>
      </w:r>
    </w:p>
    <w:p w14:paraId="7274C765" w14:textId="77777777" w:rsidR="00B87A01" w:rsidRPr="003108D0" w:rsidRDefault="00B87A01" w:rsidP="00B87A01">
      <w:pPr>
        <w:pStyle w:val="Heading2"/>
        <w:numPr>
          <w:ilvl w:val="2"/>
          <w:numId w:val="9"/>
        </w:numPr>
        <w:spacing w:before="120" w:after="120"/>
      </w:pPr>
      <w:bookmarkStart w:id="145" w:name="_Ref53326997"/>
      <w:proofErr w:type="gramStart"/>
      <w:r w:rsidRPr="003108D0">
        <w:t>procure</w:t>
      </w:r>
      <w:proofErr w:type="gramEnd"/>
      <w:r w:rsidRPr="003108D0">
        <w:t xml:space="preserve"> for the Buyer the right to continue using the relevant item which is subject to the IPR Claim; or</w:t>
      </w:r>
      <w:bookmarkEnd w:id="145"/>
    </w:p>
    <w:p w14:paraId="05125060" w14:textId="77777777" w:rsidR="00B87A01" w:rsidRPr="003108D0" w:rsidRDefault="00B87A01" w:rsidP="00B87A01">
      <w:pPr>
        <w:pStyle w:val="Heading2"/>
        <w:numPr>
          <w:ilvl w:val="2"/>
          <w:numId w:val="9"/>
        </w:numPr>
        <w:spacing w:before="120" w:after="120"/>
      </w:pPr>
      <w:bookmarkStart w:id="146" w:name="_Ref53327013"/>
      <w:proofErr w:type="gramStart"/>
      <w:r w:rsidRPr="003108D0">
        <w:lastRenderedPageBreak/>
        <w:t>replace</w:t>
      </w:r>
      <w:proofErr w:type="gramEnd"/>
      <w:r w:rsidRPr="003108D0">
        <w:t xml:space="preserve"> or modify the relevant item with non-infringing substitutes provided that:</w:t>
      </w:r>
      <w:bookmarkEnd w:id="146"/>
    </w:p>
    <w:p w14:paraId="2AA22EE5" w14:textId="77777777" w:rsidR="00B87A01" w:rsidRPr="003108D0" w:rsidRDefault="00B87A01" w:rsidP="00324F95">
      <w:pPr>
        <w:pStyle w:val="Heading2"/>
        <w:numPr>
          <w:ilvl w:val="3"/>
          <w:numId w:val="31"/>
        </w:numPr>
        <w:spacing w:before="120" w:after="120"/>
        <w:ind w:left="3119" w:hanging="709"/>
      </w:pPr>
      <w:proofErr w:type="gramStart"/>
      <w:r w:rsidRPr="003108D0">
        <w:t>the</w:t>
      </w:r>
      <w:proofErr w:type="gramEnd"/>
      <w:r w:rsidRPr="003108D0">
        <w:t xml:space="preserve"> performance and functionality of the replaced or modified item is at least equivalent to the performance and functionality of the original item;</w:t>
      </w:r>
    </w:p>
    <w:p w14:paraId="2AEDCDA0" w14:textId="77777777" w:rsidR="00B87A01" w:rsidRPr="003108D0" w:rsidRDefault="00B87A01" w:rsidP="00324F95">
      <w:pPr>
        <w:pStyle w:val="Heading2"/>
        <w:numPr>
          <w:ilvl w:val="3"/>
          <w:numId w:val="31"/>
        </w:numPr>
        <w:spacing w:before="120" w:after="120"/>
        <w:ind w:left="3119" w:hanging="709"/>
      </w:pPr>
      <w:proofErr w:type="gramStart"/>
      <w:r w:rsidRPr="003108D0">
        <w:t>the</w:t>
      </w:r>
      <w:proofErr w:type="gramEnd"/>
      <w:r w:rsidRPr="003108D0">
        <w:t xml:space="preserve"> replaced or modified item does not have an adverse effect on any other Services;</w:t>
      </w:r>
    </w:p>
    <w:p w14:paraId="7FF64312" w14:textId="77777777" w:rsidR="00B87A01" w:rsidRPr="003108D0" w:rsidRDefault="00B87A01" w:rsidP="00324F95">
      <w:pPr>
        <w:pStyle w:val="Heading2"/>
        <w:numPr>
          <w:ilvl w:val="3"/>
          <w:numId w:val="31"/>
        </w:numPr>
        <w:spacing w:before="120" w:after="120"/>
        <w:ind w:left="3119" w:hanging="709"/>
      </w:pPr>
      <w:proofErr w:type="gramStart"/>
      <w:r w:rsidRPr="003108D0">
        <w:t>there</w:t>
      </w:r>
      <w:proofErr w:type="gramEnd"/>
      <w:r w:rsidRPr="003108D0">
        <w:t xml:space="preserve"> is no additional cost to the Buyer and/or any Buyer User; and</w:t>
      </w:r>
    </w:p>
    <w:p w14:paraId="2578027A" w14:textId="77777777" w:rsidR="00B87A01" w:rsidRPr="003108D0" w:rsidRDefault="00B87A01" w:rsidP="00324F95">
      <w:pPr>
        <w:pStyle w:val="Heading2"/>
        <w:numPr>
          <w:ilvl w:val="3"/>
          <w:numId w:val="31"/>
        </w:numPr>
        <w:spacing w:before="120" w:after="120"/>
        <w:ind w:left="3119" w:hanging="709"/>
      </w:pPr>
      <w:proofErr w:type="gramStart"/>
      <w:r w:rsidRPr="003108D0">
        <w:t>the</w:t>
      </w:r>
      <w:proofErr w:type="gramEnd"/>
      <w:r w:rsidRPr="003108D0">
        <w:t xml:space="preserve"> terms and conditions of this Contract shall apply to the replaced or modified Services.</w:t>
      </w:r>
    </w:p>
    <w:p w14:paraId="0803BC65" w14:textId="77777777" w:rsidR="00B87A01" w:rsidRPr="003108D0" w:rsidRDefault="00B87A01">
      <w:pPr>
        <w:pStyle w:val="Heading2"/>
        <w:numPr>
          <w:ilvl w:val="1"/>
          <w:numId w:val="9"/>
        </w:numPr>
        <w:spacing w:before="120" w:after="120"/>
      </w:pPr>
      <w:r w:rsidRPr="003108D0">
        <w:t xml:space="preserve">The indemnity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xml:space="preserve"> shall not apply where and to the extent an IPR Claim and/or any Losses arising from such an IPR Claim, arise directly from and would not have arisen in the absence of:</w:t>
      </w:r>
    </w:p>
    <w:p w14:paraId="125F1967" w14:textId="77777777" w:rsidR="00B87A01" w:rsidRPr="003108D0" w:rsidRDefault="00B87A01" w:rsidP="00B87A01">
      <w:pPr>
        <w:pStyle w:val="Heading2"/>
        <w:numPr>
          <w:ilvl w:val="2"/>
          <w:numId w:val="9"/>
        </w:numPr>
        <w:spacing w:before="120" w:after="120"/>
      </w:pPr>
      <w:proofErr w:type="gramStart"/>
      <w:r w:rsidRPr="003108D0">
        <w:t>the</w:t>
      </w:r>
      <w:proofErr w:type="gramEnd"/>
      <w:r w:rsidRPr="003108D0">
        <w:t xml:space="preserve"> use of any Buyer Content provided by the Buyer and/or any Buyer User; and/or</w:t>
      </w:r>
    </w:p>
    <w:p w14:paraId="655E4C6C" w14:textId="77777777" w:rsidR="00B87A01" w:rsidRPr="003108D0" w:rsidRDefault="00B87A01" w:rsidP="00B87A01">
      <w:pPr>
        <w:pStyle w:val="Heading2"/>
        <w:numPr>
          <w:ilvl w:val="2"/>
          <w:numId w:val="9"/>
        </w:numPr>
        <w:spacing w:before="120" w:after="120"/>
      </w:pPr>
      <w:proofErr w:type="gramStart"/>
      <w:r w:rsidRPr="003108D0">
        <w:t>the</w:t>
      </w:r>
      <w:proofErr w:type="gramEnd"/>
      <w:r w:rsidRPr="003108D0">
        <w:t xml:space="preserve"> Buyer’s and/or any Buyer User’s breach of this Contract.</w:t>
      </w:r>
    </w:p>
    <w:p w14:paraId="6DA6BA6D" w14:textId="77777777" w:rsidR="00B87A01" w:rsidRPr="003108D0" w:rsidRDefault="00B87A01" w:rsidP="00B87A01">
      <w:pPr>
        <w:pStyle w:val="Heading2"/>
        <w:numPr>
          <w:ilvl w:val="1"/>
          <w:numId w:val="9"/>
        </w:numPr>
        <w:spacing w:before="120" w:after="120"/>
      </w:pPr>
      <w:r w:rsidRPr="003108D0">
        <w:t xml:space="preserve">If the Supplier elects to procure a licence </w:t>
      </w:r>
      <w:proofErr w:type="gramStart"/>
      <w:r w:rsidRPr="003108D0">
        <w:t xml:space="preserve">in accordance with Clause </w:t>
      </w:r>
      <w:r w:rsidRPr="003108D0">
        <w:fldChar w:fldCharType="begin"/>
      </w:r>
      <w:r w:rsidRPr="003108D0">
        <w:instrText xml:space="preserve"> REF _Ref53326997 \r \h </w:instrText>
      </w:r>
      <w:r w:rsidR="003108D0">
        <w:instrText xml:space="preserve"> \* MERGEFORMAT </w:instrText>
      </w:r>
      <w:r w:rsidRPr="003108D0">
        <w:fldChar w:fldCharType="separate"/>
      </w:r>
      <w:r w:rsidR="006122CA">
        <w:t>9.12.1</w:t>
      </w:r>
      <w:r w:rsidRPr="003108D0">
        <w:fldChar w:fldCharType="end"/>
      </w:r>
      <w:r w:rsidRPr="003108D0">
        <w:t xml:space="preserve"> or to modify or replace an item pursuant to Clause </w:t>
      </w:r>
      <w:r w:rsidRPr="003108D0">
        <w:fldChar w:fldCharType="begin"/>
      </w:r>
      <w:r w:rsidRPr="003108D0">
        <w:instrText xml:space="preserve"> REF _Ref53327013 \r \h </w:instrText>
      </w:r>
      <w:r w:rsidR="003108D0">
        <w:instrText xml:space="preserve"> \* MERGEFORMAT </w:instrText>
      </w:r>
      <w:r w:rsidRPr="003108D0">
        <w:fldChar w:fldCharType="separate"/>
      </w:r>
      <w:r w:rsidR="006122CA">
        <w:t>9.12.2</w:t>
      </w:r>
      <w:r w:rsidRPr="003108D0">
        <w:fldChar w:fldCharType="end"/>
      </w:r>
      <w:r w:rsidRPr="003108D0">
        <w:t>,</w:t>
      </w:r>
      <w:proofErr w:type="gramEnd"/>
      <w:r w:rsidRPr="003108D0">
        <w:t xml:space="preserve"> but this has not avoided or resolved the IPR Claim, then:</w:t>
      </w:r>
    </w:p>
    <w:p w14:paraId="304AD6B8" w14:textId="77777777" w:rsidR="00B87A01" w:rsidRPr="003108D0" w:rsidRDefault="00B87A01" w:rsidP="00B87A01">
      <w:pPr>
        <w:pStyle w:val="Heading2"/>
        <w:numPr>
          <w:ilvl w:val="2"/>
          <w:numId w:val="9"/>
        </w:numPr>
        <w:spacing w:before="120" w:after="120"/>
      </w:pPr>
      <w:proofErr w:type="gramStart"/>
      <w:r w:rsidRPr="003108D0">
        <w:t>the</w:t>
      </w:r>
      <w:proofErr w:type="gramEnd"/>
      <w:r w:rsidRPr="003108D0">
        <w:t xml:space="preserve"> Buyer may terminate this Contract by written notice with immediate effect; and</w:t>
      </w:r>
    </w:p>
    <w:p w14:paraId="421C12B5" w14:textId="77777777" w:rsidR="00E02C42" w:rsidRPr="003108D0" w:rsidRDefault="00B87A01" w:rsidP="00B87A01">
      <w:pPr>
        <w:pStyle w:val="Heading2"/>
        <w:numPr>
          <w:ilvl w:val="2"/>
          <w:numId w:val="9"/>
        </w:numPr>
        <w:spacing w:before="120" w:after="120"/>
      </w:pPr>
      <w:proofErr w:type="gramStart"/>
      <w:r w:rsidRPr="003108D0">
        <w:t>without</w:t>
      </w:r>
      <w:proofErr w:type="gramEnd"/>
      <w:r w:rsidRPr="003108D0">
        <w:t xml:space="preserve"> prejudice to the indemnity set out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the Supplier shall be liable for all reasonable and unavoidable costs of the substitute items and/or services including the additional costs of procuring, implementing and maintaining the substitute items.</w:t>
      </w:r>
    </w:p>
    <w:p w14:paraId="4A0676A1" w14:textId="77777777" w:rsidR="00C30582" w:rsidRDefault="00B06B5D" w:rsidP="00CE21B9">
      <w:pPr>
        <w:pStyle w:val="Heading1"/>
        <w:keepNext/>
        <w:numPr>
          <w:ilvl w:val="0"/>
          <w:numId w:val="9"/>
        </w:numPr>
      </w:pPr>
      <w:bookmarkStart w:id="147" w:name="_heading=h.qsh70q" w:colFirst="0" w:colLast="0"/>
      <w:bookmarkStart w:id="148" w:name="_Toc43226951"/>
      <w:bookmarkStart w:id="149" w:name="_Toc44497134"/>
      <w:bookmarkStart w:id="150" w:name="_Ref53162282"/>
      <w:bookmarkStart w:id="151" w:name="_Toc57653418"/>
      <w:bookmarkStart w:id="152" w:name="_Ref43049679"/>
      <w:bookmarkStart w:id="153" w:name="_Ref40120824"/>
      <w:bookmarkEnd w:id="141"/>
      <w:bookmarkEnd w:id="147"/>
      <w:r>
        <w:t>publicity and branding</w:t>
      </w:r>
      <w:bookmarkEnd w:id="148"/>
      <w:bookmarkEnd w:id="149"/>
      <w:bookmarkEnd w:id="150"/>
      <w:bookmarkEnd w:id="151"/>
    </w:p>
    <w:p w14:paraId="7501E643" w14:textId="77777777" w:rsidR="00C30582" w:rsidRDefault="00B06B5D" w:rsidP="00EE7A81">
      <w:pPr>
        <w:pStyle w:val="Heading2"/>
        <w:numPr>
          <w:ilvl w:val="1"/>
          <w:numId w:val="9"/>
        </w:numPr>
        <w:spacing w:before="120" w:after="120"/>
      </w:pPr>
      <w:proofErr w:type="gramStart"/>
      <w:r>
        <w:t>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roofErr w:type="gramEnd"/>
    </w:p>
    <w:p w14:paraId="64EB8822" w14:textId="77777777" w:rsidR="00C30582" w:rsidRDefault="00B06B5D" w:rsidP="00EE7A81">
      <w:pPr>
        <w:pStyle w:val="Heading2"/>
        <w:numPr>
          <w:ilvl w:val="1"/>
          <w:numId w:val="9"/>
        </w:numPr>
        <w:spacing w:before="120" w:after="120"/>
      </w:pPr>
      <w:r>
        <w:t>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14:paraId="3AD25A7E" w14:textId="77777777" w:rsidR="00C30582" w:rsidRDefault="00B06B5D" w:rsidP="00CE21B9">
      <w:pPr>
        <w:pStyle w:val="Heading1"/>
        <w:keepNext/>
        <w:numPr>
          <w:ilvl w:val="0"/>
          <w:numId w:val="9"/>
        </w:numPr>
      </w:pPr>
      <w:bookmarkStart w:id="154" w:name="_Toc43226952"/>
      <w:bookmarkStart w:id="155" w:name="_Toc44497135"/>
      <w:bookmarkStart w:id="156" w:name="_Toc57653419"/>
      <w:r>
        <w:t>BUYER</w:t>
      </w:r>
      <w:sdt>
        <w:sdtPr>
          <w:tag w:val="goog_rdk_68"/>
          <w:id w:val="1764876128"/>
        </w:sdtPr>
        <w:sdtEndPr/>
        <w:sdtContent/>
      </w:sdt>
      <w:r>
        <w:t xml:space="preserve"> </w:t>
      </w:r>
      <w:bookmarkEnd w:id="152"/>
      <w:r>
        <w:t>content and security requirements</w:t>
      </w:r>
      <w:bookmarkEnd w:id="154"/>
      <w:bookmarkEnd w:id="155"/>
      <w:bookmarkEnd w:id="156"/>
    </w:p>
    <w:p w14:paraId="32E65AF5" w14:textId="77777777" w:rsidR="00C30582" w:rsidRDefault="00E67CE2" w:rsidP="00E67CE2">
      <w:pPr>
        <w:pStyle w:val="Heading2"/>
        <w:numPr>
          <w:ilvl w:val="1"/>
          <w:numId w:val="9"/>
        </w:numPr>
        <w:spacing w:before="120" w:after="120"/>
      </w:pPr>
      <w:r w:rsidRPr="00E67CE2">
        <w:t xml:space="preserve">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w:t>
      </w:r>
      <w:proofErr w:type="gramStart"/>
      <w:r w:rsidRPr="00E67CE2">
        <w:t>required</w:t>
      </w:r>
      <w:proofErr w:type="gramEnd"/>
      <w:r w:rsidRPr="00E67CE2">
        <w:t xml:space="preserve"> the Supplier shall promptly notify the Buyer before doing so unless prohibited by Law</w:t>
      </w:r>
      <w:r w:rsidR="00B06B5D">
        <w:t>.</w:t>
      </w:r>
    </w:p>
    <w:p w14:paraId="4A3C31E9" w14:textId="418634A6" w:rsidR="00C30582" w:rsidRDefault="00B06B5D" w:rsidP="00EE7A81">
      <w:pPr>
        <w:pStyle w:val="Heading2"/>
        <w:numPr>
          <w:ilvl w:val="1"/>
          <w:numId w:val="9"/>
        </w:numPr>
        <w:spacing w:before="120" w:after="120"/>
      </w:pPr>
      <w:proofErr w:type="gramStart"/>
      <w:r>
        <w:t xml:space="preserve">If the Supplier suspects that the Buyer Content has or may become corrupted, lost, breached or significantly degraded in any way for any reason, then the Supplier will notify the Buyer </w:t>
      </w:r>
      <w:r w:rsidR="00294142">
        <w:t xml:space="preserve">without undue delay and within </w:t>
      </w:r>
      <w:r w:rsidR="00662C0F">
        <w:t xml:space="preserve">thirty six (36) </w:t>
      </w:r>
      <w:r w:rsidR="00294142">
        <w:t xml:space="preserve">hours of becoming aware </w:t>
      </w:r>
      <w:r>
        <w:t xml:space="preserve"> and </w:t>
      </w:r>
      <w:r>
        <w:lastRenderedPageBreak/>
        <w:t xml:space="preserve">will (at its own cost if corruption, loss, breach or degradation of the Buyer Content was caused by the act or omission of the Supplier) </w:t>
      </w:r>
      <w:sdt>
        <w:sdtPr>
          <w:tag w:val="goog_rdk_69"/>
          <w:id w:val="-368755905"/>
        </w:sdtPr>
        <w:sdtEndPr/>
        <w:sdtContent/>
      </w:sdt>
      <w:sdt>
        <w:sdtPr>
          <w:tag w:val="goog_rdk_70"/>
          <w:id w:val="576795345"/>
        </w:sdtPr>
        <w:sdtEndPr/>
        <w:sdtContent/>
      </w:sdt>
      <w:sdt>
        <w:sdtPr>
          <w:tag w:val="goog_rdk_71"/>
          <w:id w:val="-1165083694"/>
        </w:sdtPr>
        <w:sdtEndPr/>
        <w:sdtContent/>
      </w:sdt>
      <w:r>
        <w:t>comply with any remedial action reasonably proposed by the Buyer.</w:t>
      </w:r>
      <w:proofErr w:type="gramEnd"/>
    </w:p>
    <w:p w14:paraId="0253875F" w14:textId="77777777" w:rsidR="008B2F6B" w:rsidRDefault="008B2F6B" w:rsidP="00EE7A81">
      <w:pPr>
        <w:pStyle w:val="Heading2"/>
        <w:numPr>
          <w:ilvl w:val="1"/>
          <w:numId w:val="9"/>
        </w:numPr>
        <w:spacing w:before="120" w:after="120"/>
      </w:pPr>
      <w:r>
        <w:t>The Supplier will use all reasonable endeavours, software and the most up-to-date antivirus definitions available from an industry-accepted antivirus software seller to minimise the impact of Malicious Software.</w:t>
      </w:r>
    </w:p>
    <w:p w14:paraId="597D052D" w14:textId="77777777" w:rsidR="008B2F6B" w:rsidRDefault="008B2F6B" w:rsidP="00EE7A81">
      <w:pPr>
        <w:pStyle w:val="Heading2"/>
        <w:numPr>
          <w:ilvl w:val="1"/>
          <w:numId w:val="9"/>
        </w:numPr>
        <w:spacing w:before="120" w:after="120"/>
      </w:pPr>
      <w:bookmarkStart w:id="157" w:name="_Hlk138406272"/>
      <w:r>
        <w:t xml:space="preserve">If Malicious Software causes loss of operational efficiency or loss or corruption of Buyer Content, the Supplier will </w:t>
      </w:r>
      <w:r w:rsidR="00E93A90">
        <w:t>assist</w:t>
      </w:r>
      <w:r>
        <w:t xml:space="preserve"> </w:t>
      </w:r>
      <w:r w:rsidR="00E93A90">
        <w:t xml:space="preserve">and support </w:t>
      </w:r>
      <w:r>
        <w:t>the Buyer to mitigate any Losses and restore the Services to operating efficiency as soon as possible.</w:t>
      </w:r>
    </w:p>
    <w:p w14:paraId="2E8C3DBE" w14:textId="77777777" w:rsidR="00391908" w:rsidRDefault="008B2F6B" w:rsidP="00EE7A81">
      <w:pPr>
        <w:pStyle w:val="Heading2"/>
        <w:keepNext/>
        <w:numPr>
          <w:ilvl w:val="1"/>
          <w:numId w:val="9"/>
        </w:numPr>
        <w:spacing w:before="120" w:after="120"/>
      </w:pPr>
      <w:bookmarkStart w:id="158" w:name="_Hlk138406194"/>
      <w:bookmarkEnd w:id="157"/>
      <w:r>
        <w:t>Responsibility for costs will be at the</w:t>
      </w:r>
      <w:r w:rsidR="00391908">
        <w:t>:</w:t>
      </w:r>
    </w:p>
    <w:p w14:paraId="2C3C7BFF" w14:textId="39653608" w:rsidR="008B2F6B" w:rsidRDefault="007F519C" w:rsidP="00204E1F">
      <w:pPr>
        <w:pStyle w:val="Heading2"/>
        <w:keepNext/>
        <w:numPr>
          <w:ilvl w:val="2"/>
          <w:numId w:val="9"/>
        </w:numPr>
        <w:spacing w:before="120" w:after="120"/>
      </w:pPr>
      <w:r>
        <w:t xml:space="preserve"> Supplier’s expense if the Malicious Software originates from the Supplier’s </w:t>
      </w:r>
      <w:r w:rsidRPr="00F179D1">
        <w:t>technology infrastructure</w:t>
      </w:r>
      <w:r>
        <w:t xml:space="preserve"> and/or core environment software </w:t>
      </w:r>
      <w:r w:rsidRPr="00F179D1" w:rsidDel="00F179D1">
        <w:t xml:space="preserve"> </w:t>
      </w:r>
      <w:r>
        <w:t>or the Buyer Content where and to the extent that the Buyer Content was under the control of the Supplier, unless the Supplier can demonstrate that it was already present, not quarantined or identified by the Buyer when provided</w:t>
      </w:r>
      <w:r w:rsidR="00391908">
        <w:t>; or</w:t>
      </w:r>
    </w:p>
    <w:p w14:paraId="3837DE6A" w14:textId="202A9800" w:rsidR="008B2F6B" w:rsidRDefault="008B2F6B" w:rsidP="00EE7A81">
      <w:pPr>
        <w:pStyle w:val="Heading2"/>
        <w:numPr>
          <w:ilvl w:val="2"/>
          <w:numId w:val="9"/>
        </w:numPr>
        <w:spacing w:before="120" w:after="120"/>
      </w:pPr>
      <w:r>
        <w:t>Buyer’s expense if the Malicious Software originates from the Buyer</w:t>
      </w:r>
      <w:r w:rsidR="00F179D1">
        <w:t>’s</w:t>
      </w:r>
      <w:r>
        <w:t xml:space="preserve"> </w:t>
      </w:r>
      <w:r w:rsidR="00F179D1">
        <w:t>technology infrastructure</w:t>
      </w:r>
      <w:r>
        <w:t xml:space="preserve"> or the Buyer Content, while the Buyer Content was under the Buyer’s control.</w:t>
      </w:r>
    </w:p>
    <w:p w14:paraId="525C68DD" w14:textId="77777777" w:rsidR="003E2641" w:rsidRDefault="003E2641" w:rsidP="003E2641">
      <w:pPr>
        <w:pStyle w:val="Heading2"/>
        <w:numPr>
          <w:ilvl w:val="1"/>
          <w:numId w:val="9"/>
        </w:numPr>
        <w:spacing w:before="120" w:after="120"/>
      </w:pPr>
      <w:r>
        <w:t>The Supplier shall comply with the security requirements set out or referred to in the Order Form including:</w:t>
      </w:r>
    </w:p>
    <w:p w14:paraId="3E2FD6C1" w14:textId="77777777" w:rsidR="003E2641" w:rsidRDefault="003E2641" w:rsidP="003E2641">
      <w:pPr>
        <w:pStyle w:val="Heading2"/>
        <w:numPr>
          <w:ilvl w:val="2"/>
          <w:numId w:val="9"/>
        </w:numPr>
        <w:spacing w:before="120" w:after="120"/>
      </w:pPr>
      <w:proofErr w:type="gramStart"/>
      <w:r>
        <w:t>any</w:t>
      </w:r>
      <w:proofErr w:type="gramEnd"/>
      <w:r>
        <w:t xml:space="preserve"> special security or compliance requirements described in Section B of the Order Form under the heading “Special Security or compliance requirements”;</w:t>
      </w:r>
    </w:p>
    <w:p w14:paraId="4C4E763D" w14:textId="77777777" w:rsidR="003E2641" w:rsidRDefault="003E2641" w:rsidP="003E2641">
      <w:pPr>
        <w:pStyle w:val="Heading2"/>
        <w:numPr>
          <w:ilvl w:val="2"/>
          <w:numId w:val="9"/>
        </w:numPr>
        <w:spacing w:before="120" w:after="120"/>
      </w:pPr>
      <w:proofErr w:type="gramStart"/>
      <w:r>
        <w:t>those</w:t>
      </w:r>
      <w:proofErr w:type="gramEnd"/>
      <w:r>
        <w:t xml:space="preserve"> Standards relating to security referred to in Attachment 4 (Schedule of Standards) to the Order Form; and</w:t>
      </w:r>
    </w:p>
    <w:p w14:paraId="791AF0FA" w14:textId="77777777" w:rsidR="003E2641" w:rsidRDefault="003E2641" w:rsidP="003E2641">
      <w:pPr>
        <w:pStyle w:val="Heading2"/>
        <w:numPr>
          <w:ilvl w:val="2"/>
          <w:numId w:val="9"/>
        </w:numPr>
        <w:spacing w:before="120" w:after="120"/>
      </w:pPr>
      <w:proofErr w:type="gramStart"/>
      <w:r>
        <w:t>those</w:t>
      </w:r>
      <w:proofErr w:type="gramEnd"/>
      <w:r>
        <w:t xml:space="preserve"> </w:t>
      </w:r>
      <w:r w:rsidR="00BE2A49">
        <w:t>protective measures</w:t>
      </w:r>
      <w:r>
        <w:t xml:space="preserve"> set out or referred to (but not via hyperlinks) in the Supplier’s DPA set out in Attachment 8 (Data Processing </w:t>
      </w:r>
      <w:r w:rsidR="008A2767">
        <w:t>Agreement</w:t>
      </w:r>
      <w:r>
        <w:t>).</w:t>
      </w:r>
    </w:p>
    <w:p w14:paraId="199B9977" w14:textId="77777777" w:rsidR="001A3127" w:rsidRPr="001A3127" w:rsidRDefault="001A3127" w:rsidP="001A3127">
      <w:pPr>
        <w:pStyle w:val="Heading2"/>
        <w:numPr>
          <w:ilvl w:val="1"/>
          <w:numId w:val="9"/>
        </w:numPr>
        <w:spacing w:before="120" w:after="120"/>
      </w:pPr>
      <w:r>
        <w:t>The Buyer acknowle</w:t>
      </w:r>
      <w:r w:rsidR="008F056A">
        <w:t xml:space="preserve">dges it has </w:t>
      </w:r>
      <w:r>
        <w:t xml:space="preserve">responsibilities </w:t>
      </w:r>
      <w:r w:rsidR="008F056A">
        <w:t>in relation to security where and to the extent</w:t>
      </w:r>
      <w:r>
        <w:t xml:space="preserve"> </w:t>
      </w:r>
      <w:r w:rsidR="008F056A">
        <w:t>described in the relevant Applicable Supplier Terms</w:t>
      </w:r>
      <w:r w:rsidR="00590A85">
        <w:t xml:space="preserve"> and </w:t>
      </w:r>
      <w:r w:rsidR="00E67CE2">
        <w:t>applicable</w:t>
      </w:r>
      <w:r w:rsidR="00590A85">
        <w:t xml:space="preserve"> Service Descriptions</w:t>
      </w:r>
      <w:r w:rsidR="008F056A">
        <w:t>.</w:t>
      </w:r>
    </w:p>
    <w:p w14:paraId="015B1A6A" w14:textId="77777777" w:rsidR="00C30582" w:rsidRDefault="00B06B5D" w:rsidP="00CE21B9">
      <w:pPr>
        <w:pStyle w:val="Heading1"/>
        <w:keepNext/>
        <w:numPr>
          <w:ilvl w:val="0"/>
          <w:numId w:val="9"/>
        </w:numPr>
      </w:pPr>
      <w:bookmarkStart w:id="159" w:name="_Ref44413431"/>
      <w:bookmarkStart w:id="160" w:name="_Toc43226953"/>
      <w:bookmarkStart w:id="161" w:name="_Toc44497136"/>
      <w:bookmarkStart w:id="162" w:name="_Ref53162292"/>
      <w:bookmarkStart w:id="163" w:name="_Toc57653420"/>
      <w:bookmarkEnd w:id="158"/>
      <w:r>
        <w:t xml:space="preserve">records </w:t>
      </w:r>
      <w:bookmarkEnd w:id="159"/>
      <w:bookmarkEnd w:id="160"/>
      <w:bookmarkEnd w:id="161"/>
      <w:r w:rsidR="008B2F6B">
        <w:t>AND AUDIT</w:t>
      </w:r>
      <w:bookmarkEnd w:id="162"/>
      <w:bookmarkEnd w:id="163"/>
    </w:p>
    <w:p w14:paraId="1F11001E" w14:textId="77777777" w:rsidR="00F67F3F" w:rsidRDefault="00F67F3F" w:rsidP="00EE7A81">
      <w:pPr>
        <w:pStyle w:val="Heading2"/>
        <w:keepNext/>
        <w:numPr>
          <w:ilvl w:val="1"/>
          <w:numId w:val="9"/>
        </w:numPr>
        <w:spacing w:before="120" w:after="120"/>
      </w:pPr>
      <w:bookmarkStart w:id="164" w:name="_heading=h.2p2csry" w:colFirst="0" w:colLast="0"/>
      <w:bookmarkStart w:id="165" w:name="_Ref43210660"/>
      <w:bookmarkEnd w:id="164"/>
      <w:r w:rsidRPr="00F67F3F">
        <w:t xml:space="preserve">The Supplier </w:t>
      </w:r>
      <w:r w:rsidRPr="00233260">
        <w:t xml:space="preserve">will maintain full and accurate records and accounts, using </w:t>
      </w:r>
      <w:r w:rsidR="00233260" w:rsidRPr="00233260">
        <w:t>good industry p</w:t>
      </w:r>
      <w:r w:rsidRPr="00233260">
        <w:t>ractice and generally</w:t>
      </w:r>
      <w:r w:rsidRPr="00F67F3F">
        <w:t xml:space="preserve"> accepted accounting principles, of the:</w:t>
      </w:r>
    </w:p>
    <w:p w14:paraId="6A3E4DCC" w14:textId="77777777" w:rsidR="00F67F3F" w:rsidRDefault="00F67F3F" w:rsidP="00EE7A81">
      <w:pPr>
        <w:pStyle w:val="Heading2"/>
        <w:numPr>
          <w:ilvl w:val="2"/>
          <w:numId w:val="9"/>
        </w:numPr>
        <w:spacing w:before="120" w:after="120"/>
      </w:pPr>
      <w:proofErr w:type="gramStart"/>
      <w:r w:rsidRPr="00F67F3F">
        <w:t>operation</w:t>
      </w:r>
      <w:proofErr w:type="gramEnd"/>
      <w:r w:rsidRPr="00F67F3F">
        <w:t xml:space="preserve"> of this Contract</w:t>
      </w:r>
      <w:r w:rsidR="00233260">
        <w:t xml:space="preserve"> and the </w:t>
      </w:r>
      <w:r w:rsidRPr="00F67F3F">
        <w:t xml:space="preserve">Services provided under </w:t>
      </w:r>
      <w:r w:rsidR="00233260">
        <w:t>it</w:t>
      </w:r>
      <w:r w:rsidRPr="00F67F3F">
        <w:t xml:space="preserve"> (including any Sub</w:t>
      </w:r>
      <w:r>
        <w:t>-C</w:t>
      </w:r>
      <w:r w:rsidRPr="00F67F3F">
        <w:t>ontracts)</w:t>
      </w:r>
      <w:r>
        <w:t>; and</w:t>
      </w:r>
    </w:p>
    <w:p w14:paraId="733B7AB6" w14:textId="77777777" w:rsidR="00F67F3F" w:rsidRPr="00F67F3F" w:rsidRDefault="00F67F3F" w:rsidP="00EE7A81">
      <w:pPr>
        <w:pStyle w:val="Heading2"/>
        <w:numPr>
          <w:ilvl w:val="2"/>
          <w:numId w:val="9"/>
        </w:numPr>
        <w:spacing w:before="120" w:after="120"/>
      </w:pPr>
      <w:proofErr w:type="gramStart"/>
      <w:r w:rsidRPr="00F67F3F">
        <w:t>amounts</w:t>
      </w:r>
      <w:proofErr w:type="gramEnd"/>
      <w:r w:rsidRPr="00F67F3F">
        <w:t xml:space="preserve"> paid by the Buye</w:t>
      </w:r>
      <w:r>
        <w:t xml:space="preserve">r under this </w:t>
      </w:r>
      <w:r w:rsidRPr="00F67F3F">
        <w:t>Contract</w:t>
      </w:r>
      <w:r>
        <w:t>.</w:t>
      </w:r>
      <w:bookmarkEnd w:id="165"/>
    </w:p>
    <w:p w14:paraId="4BDF9A58" w14:textId="77777777" w:rsidR="00F67F3F" w:rsidRDefault="00F67F3F" w:rsidP="00EE7A81">
      <w:pPr>
        <w:pStyle w:val="Heading2"/>
        <w:keepNext/>
        <w:numPr>
          <w:ilvl w:val="1"/>
          <w:numId w:val="9"/>
        </w:numPr>
        <w:spacing w:before="120" w:after="120"/>
      </w:pPr>
      <w:bookmarkStart w:id="166" w:name="_Ref44412631"/>
      <w:r w:rsidRPr="00F67F3F">
        <w:t xml:space="preserve">The Supplier’s records and accounts </w:t>
      </w:r>
      <w:proofErr w:type="gramStart"/>
      <w:r w:rsidRPr="00F67F3F">
        <w:t>will be kept</w:t>
      </w:r>
      <w:proofErr w:type="gramEnd"/>
      <w:r w:rsidRPr="00F67F3F">
        <w:t xml:space="preserve"> until the latest of the following dates:</w:t>
      </w:r>
      <w:bookmarkEnd w:id="166"/>
    </w:p>
    <w:p w14:paraId="5C30F01E" w14:textId="77777777" w:rsidR="00F67F3F" w:rsidRDefault="00F67F3F" w:rsidP="00EE7A81">
      <w:pPr>
        <w:pStyle w:val="Heading2"/>
        <w:numPr>
          <w:ilvl w:val="2"/>
          <w:numId w:val="9"/>
        </w:numPr>
        <w:spacing w:before="120" w:after="120"/>
      </w:pPr>
      <w:r w:rsidRPr="00F67F3F">
        <w:t xml:space="preserve">7 years after the date of </w:t>
      </w:r>
      <w:r>
        <w:t xml:space="preserve">termination or expiry </w:t>
      </w:r>
      <w:r w:rsidRPr="00F67F3F">
        <w:t xml:space="preserve">of </w:t>
      </w:r>
      <w:r>
        <w:t>this Contract; or</w:t>
      </w:r>
    </w:p>
    <w:p w14:paraId="5C789A0B" w14:textId="77777777" w:rsidR="00F67F3F" w:rsidRPr="00F67F3F" w:rsidRDefault="00F67F3F" w:rsidP="00EE7A81">
      <w:pPr>
        <w:pStyle w:val="Heading2"/>
        <w:numPr>
          <w:ilvl w:val="2"/>
          <w:numId w:val="9"/>
        </w:numPr>
        <w:spacing w:before="120" w:after="120"/>
      </w:pPr>
      <w:proofErr w:type="gramStart"/>
      <w:r>
        <w:t>another</w:t>
      </w:r>
      <w:proofErr w:type="gramEnd"/>
      <w:r>
        <w:t xml:space="preserve"> date agreed between the Parties.</w:t>
      </w:r>
    </w:p>
    <w:p w14:paraId="19BA8E76" w14:textId="77777777" w:rsidR="00F67F3F" w:rsidRDefault="00F67F3F" w:rsidP="00EE7A81">
      <w:pPr>
        <w:pStyle w:val="Heading2"/>
        <w:keepNext/>
        <w:numPr>
          <w:ilvl w:val="1"/>
          <w:numId w:val="9"/>
        </w:numPr>
        <w:spacing w:before="120" w:after="120"/>
      </w:pPr>
      <w:bookmarkStart w:id="167" w:name="_Ref44413062"/>
      <w:r w:rsidRPr="00F67F3F">
        <w:t>During</w:t>
      </w:r>
      <w:r>
        <w:t xml:space="preserve"> the timeframes highlighted in C</w:t>
      </w:r>
      <w:r w:rsidRPr="00F67F3F">
        <w:t xml:space="preserve">lause </w:t>
      </w:r>
      <w:r>
        <w:fldChar w:fldCharType="begin"/>
      </w:r>
      <w:r>
        <w:instrText xml:space="preserve"> REF _Ref44412631 \r \h </w:instrText>
      </w:r>
      <w:r w:rsidR="001C229C">
        <w:instrText xml:space="preserve"> \* MERGEFORMAT </w:instrText>
      </w:r>
      <w:r>
        <w:fldChar w:fldCharType="separate"/>
      </w:r>
      <w:r w:rsidR="006122CA">
        <w:t>12.2</w:t>
      </w:r>
      <w:r>
        <w:fldChar w:fldCharType="end"/>
      </w:r>
      <w:r w:rsidRPr="00F67F3F">
        <w:t>, the Supplier will maintain:</w:t>
      </w:r>
      <w:bookmarkEnd w:id="167"/>
    </w:p>
    <w:p w14:paraId="24F7FF03" w14:textId="77777777" w:rsidR="00F67F3F" w:rsidRDefault="00F67F3F" w:rsidP="00EE7A81">
      <w:pPr>
        <w:pStyle w:val="Heading2"/>
        <w:numPr>
          <w:ilvl w:val="2"/>
          <w:numId w:val="9"/>
        </w:numPr>
        <w:spacing w:before="120" w:after="120"/>
      </w:pPr>
      <w:proofErr w:type="gramStart"/>
      <w:r w:rsidRPr="00F67F3F">
        <w:t>commercial</w:t>
      </w:r>
      <w:proofErr w:type="gramEnd"/>
      <w:r w:rsidRPr="00F67F3F">
        <w:t xml:space="preserve"> records of the Charges and costs (including Sub</w:t>
      </w:r>
      <w:r>
        <w:t>-C</w:t>
      </w:r>
      <w:r w:rsidRPr="00F67F3F">
        <w:t>ontractors’ costs) and any variations to them, including proposed variations</w:t>
      </w:r>
      <w:r>
        <w:t>;</w:t>
      </w:r>
    </w:p>
    <w:p w14:paraId="58FEEE21" w14:textId="77777777" w:rsidR="00F67F3F" w:rsidRDefault="00F67F3F" w:rsidP="00EE7A81">
      <w:pPr>
        <w:pStyle w:val="Heading2"/>
        <w:numPr>
          <w:ilvl w:val="2"/>
          <w:numId w:val="9"/>
        </w:numPr>
        <w:spacing w:before="120" w:after="120"/>
      </w:pPr>
      <w:proofErr w:type="gramStart"/>
      <w:r>
        <w:t>books</w:t>
      </w:r>
      <w:proofErr w:type="gramEnd"/>
      <w:r>
        <w:t xml:space="preserve"> of account for this Contract;</w:t>
      </w:r>
    </w:p>
    <w:p w14:paraId="4702523D" w14:textId="77777777" w:rsidR="00F67F3F" w:rsidRDefault="00F67F3F" w:rsidP="00EE7A81">
      <w:pPr>
        <w:pStyle w:val="Heading2"/>
        <w:numPr>
          <w:ilvl w:val="2"/>
          <w:numId w:val="9"/>
        </w:numPr>
        <w:spacing w:before="120" w:after="120"/>
      </w:pPr>
      <w:proofErr w:type="gramStart"/>
      <w:r w:rsidRPr="00F67F3F">
        <w:lastRenderedPageBreak/>
        <w:t>access</w:t>
      </w:r>
      <w:proofErr w:type="gramEnd"/>
      <w:r w:rsidRPr="00F67F3F">
        <w:t xml:space="preserve"> to its published accounts and trading entity information</w:t>
      </w:r>
      <w:r>
        <w:t>;</w:t>
      </w:r>
    </w:p>
    <w:p w14:paraId="3F19B75E" w14:textId="77777777" w:rsidR="00F67F3F" w:rsidRDefault="00F67F3F" w:rsidP="00EE7A81">
      <w:pPr>
        <w:pStyle w:val="Heading2"/>
        <w:numPr>
          <w:ilvl w:val="2"/>
          <w:numId w:val="9"/>
        </w:numPr>
        <w:spacing w:before="120" w:after="120"/>
      </w:pPr>
      <w:proofErr w:type="gramStart"/>
      <w:r w:rsidRPr="00F67F3F">
        <w:t>proof</w:t>
      </w:r>
      <w:proofErr w:type="gramEnd"/>
      <w:r w:rsidRPr="00F67F3F">
        <w:t xml:space="preserve"> of its compliance with its obligations under the Data </w:t>
      </w:r>
      <w:r>
        <w:t>Protection Legislation and the t</w:t>
      </w:r>
      <w:r w:rsidRPr="00F67F3F">
        <w:t>ransparency</w:t>
      </w:r>
      <w:r w:rsidR="00294142">
        <w:t xml:space="preserve"> and data protection</w:t>
      </w:r>
      <w:r>
        <w:t xml:space="preserve"> provisions under this </w:t>
      </w:r>
      <w:r w:rsidRPr="00F67F3F">
        <w:t>Contract</w:t>
      </w:r>
      <w:r>
        <w:t>; and</w:t>
      </w:r>
    </w:p>
    <w:p w14:paraId="589C5662" w14:textId="77777777" w:rsidR="00A40BA1" w:rsidRPr="00A40BA1" w:rsidRDefault="00A40BA1" w:rsidP="00EE7A81">
      <w:pPr>
        <w:pStyle w:val="Heading2"/>
        <w:numPr>
          <w:ilvl w:val="2"/>
          <w:numId w:val="9"/>
        </w:numPr>
        <w:spacing w:before="120" w:after="120"/>
      </w:pPr>
      <w:proofErr w:type="gramStart"/>
      <w:r w:rsidRPr="00A40BA1">
        <w:t>records</w:t>
      </w:r>
      <w:proofErr w:type="gramEnd"/>
      <w:r w:rsidRPr="00A40BA1">
        <w:t xml:space="preserve"> of its delivery performance under this Contract, including that of its Sub</w:t>
      </w:r>
      <w:r>
        <w:t>-C</w:t>
      </w:r>
      <w:r w:rsidRPr="00A40BA1">
        <w:t>ontractors</w:t>
      </w:r>
      <w:r>
        <w:t>.</w:t>
      </w:r>
    </w:p>
    <w:p w14:paraId="00AAC127" w14:textId="77777777" w:rsidR="00A40BA1" w:rsidRDefault="00A40BA1" w:rsidP="00EE7A81">
      <w:pPr>
        <w:pStyle w:val="Heading2"/>
        <w:keepNext/>
        <w:numPr>
          <w:ilvl w:val="1"/>
          <w:numId w:val="9"/>
        </w:numPr>
        <w:spacing w:before="120" w:after="120"/>
      </w:pPr>
      <w:proofErr w:type="gramStart"/>
      <w:r w:rsidRPr="00A40BA1">
        <w:t>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w:t>
      </w:r>
      <w:r>
        <w:t xml:space="preserve">unt </w:t>
      </w:r>
      <w:r w:rsidRPr="008E716F">
        <w:t xml:space="preserve">information referred to in Clause </w:t>
      </w:r>
      <w:r w:rsidRPr="008E716F">
        <w:fldChar w:fldCharType="begin"/>
      </w:r>
      <w:r w:rsidRPr="008E716F">
        <w:instrText xml:space="preserve"> REF _Ref44413062 \r \h </w:instrText>
      </w:r>
      <w:r w:rsidR="008B614D" w:rsidRPr="008E716F">
        <w:instrText xml:space="preserve"> \* MERGEFORMAT </w:instrText>
      </w:r>
      <w:r w:rsidRPr="008E716F">
        <w:fldChar w:fldCharType="separate"/>
      </w:r>
      <w:r w:rsidR="006122CA">
        <w:t>12.3</w:t>
      </w:r>
      <w:r w:rsidRPr="008E716F">
        <w:fldChar w:fldCharType="end"/>
      </w:r>
      <w:r w:rsidRPr="008E716F">
        <w:t xml:space="preserve"> (including </w:t>
      </w:r>
      <w:r w:rsidR="0012787A" w:rsidRPr="008E716F">
        <w:t>access to online records</w:t>
      </w:r>
      <w:r w:rsidR="00EC4F10">
        <w:t xml:space="preserve"> (including any Security </w:t>
      </w:r>
      <w:r w:rsidR="00F179D1">
        <w:t xml:space="preserve">Assessment </w:t>
      </w:r>
      <w:r w:rsidR="00EC4F10">
        <w:t>Documents)</w:t>
      </w:r>
      <w:r w:rsidR="0012787A" w:rsidRPr="008E716F">
        <w:t xml:space="preserve"> via the Supplier Portal</w:t>
      </w:r>
      <w:r w:rsidRPr="008E716F">
        <w:t>) as</w:t>
      </w:r>
      <w:r w:rsidRPr="00A40BA1">
        <w:t xml:space="preserve"> may be required by them and subject to reasonable and appropriate confidentiality undertakings, to verify and review:</w:t>
      </w:r>
      <w:proofErr w:type="gramEnd"/>
    </w:p>
    <w:p w14:paraId="31C09696" w14:textId="77777777" w:rsidR="00A40BA1" w:rsidRDefault="00A40BA1" w:rsidP="00EE7A81">
      <w:pPr>
        <w:pStyle w:val="Heading2"/>
        <w:numPr>
          <w:ilvl w:val="2"/>
          <w:numId w:val="9"/>
        </w:numPr>
        <w:spacing w:before="120" w:after="120"/>
      </w:pPr>
      <w:proofErr w:type="gramStart"/>
      <w:r>
        <w:t>the</w:t>
      </w:r>
      <w:proofErr w:type="gramEnd"/>
      <w:r>
        <w:t xml:space="preserve"> accuracy of the Charges (and proposed or actual variations to them under this Contract);</w:t>
      </w:r>
    </w:p>
    <w:p w14:paraId="445DD2C8" w14:textId="77777777" w:rsidR="00A40BA1" w:rsidRDefault="00A40BA1" w:rsidP="00EE7A81">
      <w:pPr>
        <w:pStyle w:val="Heading2"/>
        <w:numPr>
          <w:ilvl w:val="2"/>
          <w:numId w:val="9"/>
        </w:numPr>
        <w:spacing w:before="120" w:after="120"/>
      </w:pPr>
      <w:proofErr w:type="gramStart"/>
      <w:r>
        <w:t>any</w:t>
      </w:r>
      <w:proofErr w:type="gramEnd"/>
      <w:r>
        <w:t xml:space="preserve"> books of accounts kept by the Supplier in connection with the provision of the Services </w:t>
      </w:r>
      <w:r w:rsidR="00233260">
        <w:t xml:space="preserve">only </w:t>
      </w:r>
      <w:r>
        <w:t>for the purposes of auditing the Charges under this Contract;</w:t>
      </w:r>
    </w:p>
    <w:p w14:paraId="5E6C2346" w14:textId="77777777" w:rsidR="00A40BA1" w:rsidRDefault="00A40BA1" w:rsidP="00EE7A81">
      <w:pPr>
        <w:pStyle w:val="Heading2"/>
        <w:numPr>
          <w:ilvl w:val="2"/>
          <w:numId w:val="9"/>
        </w:numPr>
        <w:spacing w:before="120" w:after="120"/>
      </w:pPr>
      <w:proofErr w:type="gramStart"/>
      <w:r>
        <w:t>the</w:t>
      </w:r>
      <w:proofErr w:type="gramEnd"/>
      <w:r>
        <w:t xml:space="preserve"> integrity, confidentiality and security of the Buyer Content held or used by the Supplier;</w:t>
      </w:r>
    </w:p>
    <w:p w14:paraId="75922A10" w14:textId="77777777" w:rsidR="00A40BA1" w:rsidRDefault="00A40BA1" w:rsidP="00EE7A81">
      <w:pPr>
        <w:pStyle w:val="Heading2"/>
        <w:numPr>
          <w:ilvl w:val="2"/>
          <w:numId w:val="9"/>
        </w:numPr>
        <w:spacing w:before="120" w:after="120"/>
      </w:pPr>
      <w:proofErr w:type="gramStart"/>
      <w:r>
        <w:t>any</w:t>
      </w:r>
      <w:proofErr w:type="gramEnd"/>
      <w:r>
        <w:t xml:space="preserve"> other aspect of the delivery of the Services including to review compliance with any Law; and</w:t>
      </w:r>
    </w:p>
    <w:p w14:paraId="0364AEC3" w14:textId="77777777" w:rsidR="00A40BA1" w:rsidRDefault="00A40BA1" w:rsidP="00CB2058">
      <w:pPr>
        <w:pStyle w:val="Heading2"/>
        <w:numPr>
          <w:ilvl w:val="2"/>
          <w:numId w:val="9"/>
        </w:numPr>
        <w:spacing w:before="120" w:after="120"/>
      </w:pPr>
      <w:proofErr w:type="gramStart"/>
      <w:r>
        <w:t>any</w:t>
      </w:r>
      <w:proofErr w:type="gramEnd"/>
      <w:r>
        <w:t xml:space="preserve"> records about the Supplier’s performance of the Services and to verify that these reflect the Supplier’s own internal reports and records.</w:t>
      </w:r>
    </w:p>
    <w:p w14:paraId="4891278F" w14:textId="77777777" w:rsidR="008748B0" w:rsidRPr="005C69B3" w:rsidRDefault="00233260" w:rsidP="00EE7A81">
      <w:pPr>
        <w:pStyle w:val="Heading2"/>
        <w:numPr>
          <w:ilvl w:val="1"/>
          <w:numId w:val="9"/>
        </w:numPr>
        <w:spacing w:before="120" w:after="120"/>
      </w:pPr>
      <w:bookmarkStart w:id="168" w:name="_Ref44414301"/>
      <w:r w:rsidRPr="005C69B3">
        <w:t xml:space="preserve">The Buyer acknowledges that </w:t>
      </w:r>
      <w:r w:rsidR="00180B03" w:rsidRPr="005C69B3">
        <w:t xml:space="preserve">the rights of </w:t>
      </w:r>
      <w:r w:rsidRPr="005C69B3">
        <w:t xml:space="preserve">audit or inspection </w:t>
      </w:r>
      <w:r w:rsidR="00180B03" w:rsidRPr="005C69B3">
        <w:t xml:space="preserve">under this Clause </w:t>
      </w:r>
      <w:r w:rsidR="00180B03" w:rsidRPr="005C69B3">
        <w:fldChar w:fldCharType="begin"/>
      </w:r>
      <w:r w:rsidR="00180B03" w:rsidRPr="005C69B3">
        <w:instrText xml:space="preserve"> REF _Ref44413431 \r \h  \* MERGEFORMAT </w:instrText>
      </w:r>
      <w:r w:rsidR="00180B03" w:rsidRPr="005C69B3">
        <w:fldChar w:fldCharType="separate"/>
      </w:r>
      <w:r w:rsidR="006122CA">
        <w:t>12</w:t>
      </w:r>
      <w:r w:rsidR="00180B03" w:rsidRPr="005C69B3">
        <w:fldChar w:fldCharType="end"/>
      </w:r>
      <w:r w:rsidR="00180B03" w:rsidRPr="005C69B3">
        <w:t xml:space="preserve"> </w:t>
      </w:r>
      <w:r w:rsidRPr="005C69B3">
        <w:t xml:space="preserve">shall not include the right to audit </w:t>
      </w:r>
      <w:r w:rsidR="00180B03" w:rsidRPr="005C69B3">
        <w:t xml:space="preserve">or inspect </w:t>
      </w:r>
      <w:r w:rsidR="008F3176" w:rsidRPr="005C69B3">
        <w:t xml:space="preserve">the </w:t>
      </w:r>
      <w:r w:rsidRPr="005C69B3">
        <w:t>Supplier’s physical infrastructure.</w:t>
      </w:r>
    </w:p>
    <w:p w14:paraId="03A7860C" w14:textId="77777777" w:rsidR="00180B03" w:rsidRPr="005C69B3" w:rsidRDefault="00CA0E81" w:rsidP="00EE7A81">
      <w:pPr>
        <w:pStyle w:val="Heading2"/>
        <w:keepNext/>
        <w:numPr>
          <w:ilvl w:val="1"/>
          <w:numId w:val="9"/>
        </w:numPr>
        <w:spacing w:before="120" w:after="120"/>
      </w:pPr>
      <w:r>
        <w:t>N</w:t>
      </w:r>
      <w:r w:rsidRPr="00CA0E81">
        <w:t xml:space="preserve">otwithstanding any provisions of the </w:t>
      </w:r>
      <w:r>
        <w:t>DPA</w:t>
      </w:r>
      <w:r w:rsidRPr="00CA0E81">
        <w:t xml:space="preserve"> and/or any other Applicable Supplier Terms</w:t>
      </w:r>
      <w:r>
        <w:t>, t</w:t>
      </w:r>
      <w:r w:rsidR="00422DE1" w:rsidRPr="005C69B3">
        <w:t>hroughout the Contract Period the</w:t>
      </w:r>
      <w:r w:rsidR="008748B0" w:rsidRPr="005C69B3">
        <w:t xml:space="preserve"> Supplier</w:t>
      </w:r>
      <w:r w:rsidR="00422DE1" w:rsidRPr="005C69B3">
        <w:t xml:space="preserve"> shall appoint</w:t>
      </w:r>
      <w:r w:rsidR="008748B0" w:rsidRPr="005C69B3">
        <w:t xml:space="preserve"> external auditors to inspect and verify the</w:t>
      </w:r>
      <w:r w:rsidR="00EC4F10">
        <w:t xml:space="preserve"> continued</w:t>
      </w:r>
      <w:r w:rsidR="008748B0" w:rsidRPr="005C69B3">
        <w:t xml:space="preserve"> </w:t>
      </w:r>
      <w:r w:rsidR="005C69B3">
        <w:t>adequacy and effectiveness</w:t>
      </w:r>
      <w:r w:rsidR="008748B0" w:rsidRPr="005C69B3">
        <w:t xml:space="preserve"> of its Protective Measures</w:t>
      </w:r>
      <w:r w:rsidR="005D5474">
        <w:t xml:space="preserve"> in respect of the Services</w:t>
      </w:r>
      <w:r w:rsidR="008748B0" w:rsidRPr="005C69B3">
        <w:t xml:space="preserve"> </w:t>
      </w:r>
      <w:r w:rsidR="004F007D" w:rsidRPr="005C69B3">
        <w:t>(</w:t>
      </w:r>
      <w:r w:rsidR="008748B0" w:rsidRPr="005C69B3">
        <w:t xml:space="preserve">including the security of </w:t>
      </w:r>
      <w:r w:rsidR="00422DE1" w:rsidRPr="005C69B3">
        <w:t>the</w:t>
      </w:r>
      <w:r w:rsidR="008748B0" w:rsidRPr="005C69B3">
        <w:t xml:space="preserve"> physical data centres from which the Supplier provides the Services</w:t>
      </w:r>
      <w:r w:rsidR="004F007D" w:rsidRPr="005C69B3">
        <w:t>) (“</w:t>
      </w:r>
      <w:r w:rsidR="004F007D" w:rsidRPr="005C69B3">
        <w:rPr>
          <w:b/>
        </w:rPr>
        <w:t>Security Audit</w:t>
      </w:r>
      <w:r w:rsidR="004F007D" w:rsidRPr="005C69B3">
        <w:t>”). The Supplier shall ensure</w:t>
      </w:r>
      <w:r w:rsidR="00180B03" w:rsidRPr="005C69B3">
        <w:t>:</w:t>
      </w:r>
    </w:p>
    <w:p w14:paraId="4CCE3FD1" w14:textId="77777777" w:rsidR="004F007D" w:rsidRPr="005C69B3" w:rsidRDefault="00A12A85" w:rsidP="00EE7A81">
      <w:pPr>
        <w:pStyle w:val="Heading2"/>
        <w:numPr>
          <w:ilvl w:val="2"/>
          <w:numId w:val="9"/>
        </w:numPr>
        <w:spacing w:before="120" w:after="120"/>
      </w:pPr>
      <w:r w:rsidRPr="00A12A85">
        <w:t xml:space="preserve">Security Audits </w:t>
      </w:r>
      <w:r w:rsidR="004F007D" w:rsidRPr="005C69B3">
        <w:t xml:space="preserve">are undertaken </w:t>
      </w:r>
      <w:r w:rsidRPr="00A12A85">
        <w:t xml:space="preserve">at least annually </w:t>
      </w:r>
      <w:r>
        <w:t xml:space="preserve">by external auditors appointed by the Supplier </w:t>
      </w:r>
      <w:r w:rsidR="005C69B3">
        <w:t xml:space="preserve">and </w:t>
      </w:r>
      <w:r w:rsidR="005C69B3" w:rsidRPr="005C69B3">
        <w:t xml:space="preserve">at the </w:t>
      </w:r>
      <w:r>
        <w:t xml:space="preserve">Supplier’s </w:t>
      </w:r>
      <w:r w:rsidR="005C69B3" w:rsidRPr="005C69B3">
        <w:t>sole cost and expense</w:t>
      </w:r>
      <w:r w:rsidR="004F007D" w:rsidRPr="005C69B3">
        <w:t>;</w:t>
      </w:r>
    </w:p>
    <w:p w14:paraId="1F731D61" w14:textId="77777777" w:rsidR="005C69B3" w:rsidRDefault="00A12A85" w:rsidP="00EE7A81">
      <w:pPr>
        <w:pStyle w:val="Heading2"/>
        <w:numPr>
          <w:ilvl w:val="2"/>
          <w:numId w:val="9"/>
        </w:numPr>
        <w:spacing w:before="120" w:after="120"/>
      </w:pPr>
      <w:proofErr w:type="gramStart"/>
      <w:r>
        <w:t>external</w:t>
      </w:r>
      <w:proofErr w:type="gramEnd"/>
      <w:r>
        <w:t xml:space="preserve"> auditors</w:t>
      </w:r>
      <w:r w:rsidR="005D5474">
        <w:t xml:space="preserve"> appointed to undertake Security Audits</w:t>
      </w:r>
      <w:r>
        <w:t xml:space="preserve"> are </w:t>
      </w:r>
      <w:r w:rsidR="00D90B11">
        <w:t xml:space="preserve">suitably qualified and experienced independent </w:t>
      </w:r>
      <w:r w:rsidR="00180B03" w:rsidRPr="005C69B3">
        <w:t xml:space="preserve">third party </w:t>
      </w:r>
      <w:r w:rsidR="00422DE1" w:rsidRPr="005C69B3">
        <w:t>organisation</w:t>
      </w:r>
      <w:r w:rsidR="00EC4F10">
        <w:t>s</w:t>
      </w:r>
      <w:r w:rsidR="00D90B11">
        <w:t>,</w:t>
      </w:r>
      <w:r w:rsidR="00EC4F10">
        <w:t xml:space="preserve"> </w:t>
      </w:r>
      <w:r w:rsidR="005C69B3">
        <w:t xml:space="preserve">whose identity the </w:t>
      </w:r>
      <w:r w:rsidR="005D5474">
        <w:t xml:space="preserve">Supplier </w:t>
      </w:r>
      <w:r w:rsidR="005C69B3">
        <w:t>sh</w:t>
      </w:r>
      <w:r w:rsidR="005D5474">
        <w:t>all disclose</w:t>
      </w:r>
      <w:r w:rsidR="005C69B3">
        <w:t xml:space="preserve"> to the Buyer upon request;</w:t>
      </w:r>
    </w:p>
    <w:p w14:paraId="1E3ACDA9" w14:textId="77777777" w:rsidR="00EC4F10" w:rsidRDefault="004F007D" w:rsidP="00EE7A81">
      <w:pPr>
        <w:pStyle w:val="Heading2"/>
        <w:numPr>
          <w:ilvl w:val="2"/>
          <w:numId w:val="9"/>
        </w:numPr>
        <w:spacing w:before="120" w:after="120"/>
        <w:rPr>
          <w:lang w:val="en"/>
        </w:rPr>
      </w:pPr>
      <w:proofErr w:type="gramStart"/>
      <w:r w:rsidRPr="00EC4F10">
        <w:rPr>
          <w:lang w:val="en"/>
        </w:rPr>
        <w:t>are</w:t>
      </w:r>
      <w:proofErr w:type="gramEnd"/>
      <w:r w:rsidRPr="00EC4F10">
        <w:rPr>
          <w:lang w:val="en"/>
        </w:rPr>
        <w:t xml:space="preserve"> undertaken in accordance with ISO 27001</w:t>
      </w:r>
      <w:r w:rsidR="00CA0E81">
        <w:rPr>
          <w:lang w:val="en"/>
        </w:rPr>
        <w:t xml:space="preserve"> (or other substantially</w:t>
      </w:r>
      <w:r w:rsidRPr="00EC4F10">
        <w:rPr>
          <w:lang w:val="en"/>
        </w:rPr>
        <w:t xml:space="preserve"> equivalent alternative standard(s))</w:t>
      </w:r>
      <w:r w:rsidR="00D90B11">
        <w:rPr>
          <w:lang w:val="en"/>
        </w:rPr>
        <w:t>;</w:t>
      </w:r>
      <w:r w:rsidR="000D6322">
        <w:rPr>
          <w:lang w:val="en"/>
        </w:rPr>
        <w:t xml:space="preserve"> and</w:t>
      </w:r>
    </w:p>
    <w:p w14:paraId="50F08171" w14:textId="77777777" w:rsidR="00180B03" w:rsidRPr="00EC4F10" w:rsidRDefault="00B15B82" w:rsidP="00EE7A81">
      <w:pPr>
        <w:pStyle w:val="Heading2"/>
        <w:numPr>
          <w:ilvl w:val="2"/>
          <w:numId w:val="9"/>
        </w:numPr>
        <w:spacing w:before="120" w:after="120"/>
        <w:rPr>
          <w:lang w:val="en"/>
        </w:rPr>
      </w:pPr>
      <w:bookmarkStart w:id="169" w:name="_Ref51668138"/>
      <w:proofErr w:type="gramStart"/>
      <w:r>
        <w:rPr>
          <w:lang w:val="en"/>
        </w:rPr>
        <w:t xml:space="preserve">any </w:t>
      </w:r>
      <w:r w:rsidR="005D5474">
        <w:rPr>
          <w:lang w:val="en"/>
        </w:rPr>
        <w:t xml:space="preserve">Security Audit results in </w:t>
      </w:r>
      <w:r>
        <w:rPr>
          <w:lang w:val="en"/>
        </w:rPr>
        <w:t>the independent external auditors</w:t>
      </w:r>
      <w:r w:rsidR="00355B66">
        <w:rPr>
          <w:lang w:val="en"/>
        </w:rPr>
        <w:t xml:space="preserve"> providing</w:t>
      </w:r>
      <w:r>
        <w:rPr>
          <w:lang w:val="en"/>
        </w:rPr>
        <w:t xml:space="preserve"> </w:t>
      </w:r>
      <w:r w:rsidRPr="00CE21B9">
        <w:t>written</w:t>
      </w:r>
      <w:r>
        <w:rPr>
          <w:lang w:val="en"/>
        </w:rPr>
        <w:t xml:space="preserve"> summary reports</w:t>
      </w:r>
      <w:r w:rsidR="00355B66">
        <w:rPr>
          <w:lang w:val="en"/>
        </w:rPr>
        <w:t>, certifications</w:t>
      </w:r>
      <w:r>
        <w:rPr>
          <w:lang w:val="en"/>
        </w:rPr>
        <w:t xml:space="preserve"> and/or</w:t>
      </w:r>
      <w:r w:rsidR="00355B66">
        <w:rPr>
          <w:lang w:val="en"/>
        </w:rPr>
        <w:t xml:space="preserve"> attestations of compliance (as applicable) </w:t>
      </w:r>
      <w:r w:rsidR="00CA0E81">
        <w:rPr>
          <w:lang w:val="en"/>
        </w:rPr>
        <w:t>in accordance with</w:t>
      </w:r>
      <w:r w:rsidR="00355B66">
        <w:rPr>
          <w:lang w:val="en"/>
        </w:rPr>
        <w:t xml:space="preserve"> good industry practice (“</w:t>
      </w:r>
      <w:r w:rsidR="00355B66" w:rsidRPr="00F179D1">
        <w:rPr>
          <w:b/>
          <w:lang w:val="en"/>
        </w:rPr>
        <w:t>Security Assessment Documents</w:t>
      </w:r>
      <w:r w:rsidR="00355B66">
        <w:rPr>
          <w:lang w:val="en"/>
        </w:rPr>
        <w:t>”)</w:t>
      </w:r>
      <w:r>
        <w:rPr>
          <w:lang w:val="en"/>
        </w:rPr>
        <w:t xml:space="preserve"> </w:t>
      </w:r>
      <w:r w:rsidR="005D5474">
        <w:rPr>
          <w:lang w:val="en"/>
        </w:rPr>
        <w:t xml:space="preserve">capable of being used by the Buyer </w:t>
      </w:r>
      <w:r w:rsidR="000D6322">
        <w:rPr>
          <w:lang w:val="en"/>
        </w:rPr>
        <w:t>so that it can reasonably</w:t>
      </w:r>
      <w:r w:rsidR="00CA0E81">
        <w:rPr>
          <w:lang w:val="en"/>
        </w:rPr>
        <w:t xml:space="preserve"> </w:t>
      </w:r>
      <w:r>
        <w:rPr>
          <w:lang w:val="en"/>
        </w:rPr>
        <w:t xml:space="preserve">assess and assure itself </w:t>
      </w:r>
      <w:r w:rsidR="00355B66">
        <w:rPr>
          <w:lang w:val="en"/>
        </w:rPr>
        <w:t>as to the continued adequacy and effectiveness of</w:t>
      </w:r>
      <w:r>
        <w:rPr>
          <w:lang w:val="en"/>
        </w:rPr>
        <w:t xml:space="preserve"> the Supplier’</w:t>
      </w:r>
      <w:r w:rsidR="00355B66">
        <w:rPr>
          <w:lang w:val="en"/>
        </w:rPr>
        <w:t>s Protective Measures</w:t>
      </w:r>
      <w:r w:rsidR="000D6322">
        <w:rPr>
          <w:lang w:val="en"/>
        </w:rPr>
        <w:t>, the Supplier’s compliance with</w:t>
      </w:r>
      <w:r w:rsidR="00CA0E81">
        <w:rPr>
          <w:lang w:val="en"/>
        </w:rPr>
        <w:t xml:space="preserve"> those Protective Measures</w:t>
      </w:r>
      <w:r w:rsidR="000D6322">
        <w:rPr>
          <w:lang w:val="en"/>
        </w:rPr>
        <w:t xml:space="preserve"> and its obligations under the Data Protection Legislation</w:t>
      </w:r>
      <w:r w:rsidR="00355B66">
        <w:rPr>
          <w:lang w:val="en"/>
        </w:rPr>
        <w:t xml:space="preserve"> in respect of </w:t>
      </w:r>
      <w:r w:rsidR="00CA0E81">
        <w:rPr>
          <w:lang w:val="en"/>
        </w:rPr>
        <w:t>its provision of the</w:t>
      </w:r>
      <w:r w:rsidR="00355B66">
        <w:rPr>
          <w:lang w:val="en"/>
        </w:rPr>
        <w:t xml:space="preserve"> Services </w:t>
      </w:r>
      <w:r w:rsidR="00CA0E81">
        <w:rPr>
          <w:lang w:val="en"/>
        </w:rPr>
        <w:t>in accordance with</w:t>
      </w:r>
      <w:r w:rsidR="00355B66">
        <w:rPr>
          <w:lang w:val="en"/>
        </w:rPr>
        <w:t xml:space="preserve"> this Contract.</w:t>
      </w:r>
      <w:bookmarkEnd w:id="169"/>
      <w:proofErr w:type="gramEnd"/>
    </w:p>
    <w:p w14:paraId="35A2BCF8" w14:textId="77777777" w:rsidR="00EC4F10" w:rsidRPr="00355B66" w:rsidRDefault="00233260" w:rsidP="00EE7A81">
      <w:pPr>
        <w:pStyle w:val="Heading2"/>
        <w:numPr>
          <w:ilvl w:val="1"/>
          <w:numId w:val="9"/>
        </w:numPr>
        <w:spacing w:before="120" w:after="120"/>
      </w:pPr>
      <w:r w:rsidRPr="00355B66">
        <w:lastRenderedPageBreak/>
        <w:t xml:space="preserve">Upon the Buyer’s </w:t>
      </w:r>
      <w:proofErr w:type="gramStart"/>
      <w:r w:rsidRPr="00355B66">
        <w:t>request,</w:t>
      </w:r>
      <w:proofErr w:type="gramEnd"/>
      <w:r w:rsidRPr="00355B66">
        <w:t xml:space="preserve"> and subject to the confidentiality undertakings of this Contract, the Supplier </w:t>
      </w:r>
      <w:r w:rsidR="00EC4F10" w:rsidRPr="00355B66">
        <w:t xml:space="preserve">shall </w:t>
      </w:r>
      <w:r w:rsidR="00F179D1">
        <w:t xml:space="preserve">at the Buyer’s option either provide a copy or </w:t>
      </w:r>
      <w:r w:rsidR="00EC4F10" w:rsidRPr="00355B66">
        <w:t>make available</w:t>
      </w:r>
      <w:r w:rsidR="00355B66">
        <w:t xml:space="preserve"> to the Buyer</w:t>
      </w:r>
      <w:r w:rsidR="00EC4F10" w:rsidRPr="00355B66">
        <w:t xml:space="preserve"> for review</w:t>
      </w:r>
      <w:r w:rsidR="00355B66">
        <w:t xml:space="preserve"> </w:t>
      </w:r>
      <w:r w:rsidR="00355B66" w:rsidRPr="00355B66">
        <w:t xml:space="preserve">(including via the Supplier Portal) </w:t>
      </w:r>
      <w:r w:rsidR="00EC4F10" w:rsidRPr="00355B66">
        <w:t xml:space="preserve">the Security Assessment </w:t>
      </w:r>
      <w:r w:rsidR="00355B66" w:rsidRPr="00355B66">
        <w:t>Documents.</w:t>
      </w:r>
      <w:r w:rsidR="00355B66">
        <w:t xml:space="preserve"> The Security Assessment Document</w:t>
      </w:r>
      <w:r w:rsidR="00F179D1">
        <w:t>s</w:t>
      </w:r>
      <w:r w:rsidR="00355B66">
        <w:t xml:space="preserve"> </w:t>
      </w:r>
      <w:proofErr w:type="gramStart"/>
      <w:r w:rsidR="00355B66">
        <w:t>will be treated</w:t>
      </w:r>
      <w:proofErr w:type="gramEnd"/>
      <w:r w:rsidR="00355B66">
        <w:t xml:space="preserve"> as the Supplier’s Confidential Information.</w:t>
      </w:r>
    </w:p>
    <w:bookmarkEnd w:id="168"/>
    <w:p w14:paraId="3F3845AB" w14:textId="77777777" w:rsidR="00233260" w:rsidRPr="00233260" w:rsidRDefault="00233260" w:rsidP="00EE7A81">
      <w:pPr>
        <w:pStyle w:val="Heading2"/>
        <w:numPr>
          <w:ilvl w:val="1"/>
          <w:numId w:val="9"/>
        </w:numPr>
        <w:spacing w:before="120" w:after="120"/>
      </w:pPr>
      <w:r>
        <w:t>Subject to any confidentiality obligations, the Supplier will use reasonable endeavours to provide</w:t>
      </w:r>
      <w:r w:rsidR="00E16AE9">
        <w:t xml:space="preserve"> </w:t>
      </w:r>
      <w:r>
        <w:t>all audit information within scope and give auditors access to Supplier Personnel</w:t>
      </w:r>
      <w:r w:rsidR="00E16AE9">
        <w:t xml:space="preserve"> and in each case without undue delay</w:t>
      </w:r>
      <w:r>
        <w:t>.</w:t>
      </w:r>
    </w:p>
    <w:p w14:paraId="6CD58736" w14:textId="77777777" w:rsidR="00233260" w:rsidRPr="00233260" w:rsidRDefault="00233260" w:rsidP="00EE7A81">
      <w:pPr>
        <w:pStyle w:val="Heading2"/>
        <w:numPr>
          <w:ilvl w:val="1"/>
          <w:numId w:val="9"/>
        </w:numPr>
        <w:spacing w:before="120" w:after="120"/>
      </w:pPr>
      <w:r w:rsidRPr="00233260">
        <w:t xml:space="preserve">The Buyer will use reasonable endeavours to ensure that any audit does </w:t>
      </w:r>
      <w:proofErr w:type="gramStart"/>
      <w:r w:rsidRPr="00233260">
        <w:t>not unreasonably</w:t>
      </w:r>
      <w:proofErr w:type="gramEnd"/>
      <w:r w:rsidRPr="00233260">
        <w:t xml:space="preserve"> disrupt the Supplier, but the Supplier accepts that control over the conduct of audits carried out by the auditors is outside of the Buyer’s control.</w:t>
      </w:r>
    </w:p>
    <w:p w14:paraId="56B11781" w14:textId="77777777" w:rsidR="00233260" w:rsidRPr="00233260" w:rsidRDefault="00233260" w:rsidP="00EE7A81">
      <w:pPr>
        <w:pStyle w:val="Heading2"/>
        <w:numPr>
          <w:ilvl w:val="1"/>
          <w:numId w:val="9"/>
        </w:numPr>
        <w:spacing w:before="120" w:after="120"/>
      </w:pPr>
      <w:r w:rsidRPr="00233260">
        <w:t xml:space="preserve">Each Party is responsible for its own costs incurred in respect of its compliance with the audit obligations in this Clause </w:t>
      </w:r>
      <w:r>
        <w:fldChar w:fldCharType="begin"/>
      </w:r>
      <w:r>
        <w:instrText xml:space="preserve"> REF _Ref44413431 \r \h </w:instrText>
      </w:r>
      <w:r w:rsidR="005F3034">
        <w:instrText xml:space="preserve"> \* MERGEFORMAT </w:instrText>
      </w:r>
      <w:r>
        <w:fldChar w:fldCharType="separate"/>
      </w:r>
      <w:r w:rsidR="006122CA">
        <w:t>12</w:t>
      </w:r>
      <w:r>
        <w:fldChar w:fldCharType="end"/>
      </w:r>
      <w:r w:rsidRPr="00233260">
        <w:t>, save that the Supplier will reimburse the Buyer its reasonable Audit costs if the Audit reveals a material Default.</w:t>
      </w:r>
    </w:p>
    <w:bookmarkStart w:id="170" w:name="_Toc57653421"/>
    <w:p w14:paraId="62DF977D" w14:textId="77777777" w:rsidR="00C12619" w:rsidRPr="00233260" w:rsidRDefault="00D50CDD" w:rsidP="00CE21B9">
      <w:pPr>
        <w:pStyle w:val="Heading1"/>
        <w:keepNext/>
        <w:numPr>
          <w:ilvl w:val="0"/>
          <w:numId w:val="9"/>
        </w:numPr>
        <w:rPr>
          <w:b w:val="0"/>
        </w:rPr>
      </w:pPr>
      <w:sdt>
        <w:sdtPr>
          <w:tag w:val="goog_rdk_76"/>
          <w:id w:val="-1708710758"/>
        </w:sdtPr>
        <w:sdtEndPr/>
        <w:sdtContent>
          <w:r w:rsidR="00CE21B9">
            <w:t>I</w:t>
          </w:r>
        </w:sdtContent>
      </w:sdt>
      <w:r w:rsidR="00B06B5D" w:rsidRPr="00AE1919">
        <w:t>NSURANCE</w:t>
      </w:r>
      <w:bookmarkEnd w:id="170"/>
    </w:p>
    <w:p w14:paraId="36C37844" w14:textId="77777777" w:rsidR="00C30582" w:rsidRPr="000C2EB2" w:rsidRDefault="00C12619" w:rsidP="00EE7A81">
      <w:pPr>
        <w:pStyle w:val="Heading2"/>
        <w:numPr>
          <w:ilvl w:val="0"/>
          <w:numId w:val="0"/>
        </w:numPr>
        <w:spacing w:before="120" w:after="120"/>
        <w:ind w:left="709"/>
      </w:pPr>
      <w:r>
        <w:t xml:space="preserve">The Supplier shall effect and maintain insurances in relation to the performance of this </w:t>
      </w:r>
      <w:r w:rsidR="00BB5E11">
        <w:t xml:space="preserve">Contract in accordance with </w:t>
      </w:r>
      <w:r w:rsidRPr="000C2EB2">
        <w:t xml:space="preserve">Schedule </w:t>
      </w:r>
      <w:r>
        <w:t>11</w:t>
      </w:r>
      <w:r w:rsidRPr="000C2EB2">
        <w:t xml:space="preserve"> (Insurance Requirements</w:t>
      </w:r>
      <w:r>
        <w:t>)</w:t>
      </w:r>
      <w:r w:rsidR="00BB5E11">
        <w:t xml:space="preserve"> of the Framework Agreement</w:t>
      </w:r>
      <w:r>
        <w:t>.</w:t>
      </w:r>
    </w:p>
    <w:p w14:paraId="03E9AB17" w14:textId="77777777" w:rsidR="00C30582" w:rsidRDefault="00E7329C" w:rsidP="00CE21B9">
      <w:pPr>
        <w:pStyle w:val="Heading1"/>
        <w:keepNext/>
        <w:numPr>
          <w:ilvl w:val="0"/>
          <w:numId w:val="9"/>
        </w:numPr>
      </w:pPr>
      <w:bookmarkStart w:id="171" w:name="_Toc57653422"/>
      <w:r>
        <w:t>suspension</w:t>
      </w:r>
      <w:bookmarkEnd w:id="171"/>
    </w:p>
    <w:p w14:paraId="3655316D" w14:textId="77777777" w:rsidR="00B67213" w:rsidRDefault="00B67213" w:rsidP="00EE7A81">
      <w:pPr>
        <w:pStyle w:val="Heading2"/>
        <w:numPr>
          <w:ilvl w:val="1"/>
          <w:numId w:val="9"/>
        </w:numPr>
        <w:spacing w:before="120" w:after="120"/>
      </w:pPr>
      <w:r>
        <w:t xml:space="preserve">The Buyer shall, and shall procure that Buyer User’s shall, comply with the AUP when </w:t>
      </w:r>
      <w:r w:rsidR="007B6855">
        <w:t xml:space="preserve">accessing and </w:t>
      </w:r>
      <w:r>
        <w:t>using the Services.</w:t>
      </w:r>
    </w:p>
    <w:p w14:paraId="7D55F28B" w14:textId="77777777" w:rsidR="007B6855" w:rsidRDefault="007B40B5" w:rsidP="00EE7A81">
      <w:pPr>
        <w:pStyle w:val="Heading2"/>
        <w:keepNext/>
        <w:numPr>
          <w:ilvl w:val="1"/>
          <w:numId w:val="9"/>
        </w:numPr>
        <w:spacing w:before="120" w:after="120"/>
      </w:pPr>
      <w:bookmarkStart w:id="172" w:name="_Ref51105589"/>
      <w:r>
        <w:t xml:space="preserve">Subject to Clause </w:t>
      </w:r>
      <w:r>
        <w:fldChar w:fldCharType="begin"/>
      </w:r>
      <w:r>
        <w:instrText xml:space="preserve"> REF _Ref51106700 \r \h </w:instrText>
      </w:r>
      <w:r>
        <w:fldChar w:fldCharType="separate"/>
      </w:r>
      <w:r w:rsidR="006122CA">
        <w:t>14.3</w:t>
      </w:r>
      <w:r>
        <w:fldChar w:fldCharType="end"/>
      </w:r>
      <w:r>
        <w:t xml:space="preserve"> and n</w:t>
      </w:r>
      <w:r w:rsidR="008B3956">
        <w:t xml:space="preserve">otwithstanding </w:t>
      </w:r>
      <w:r w:rsidR="007B6855">
        <w:t>any</w:t>
      </w:r>
      <w:r w:rsidR="008B3956">
        <w:t xml:space="preserve"> provisions of the AUP and/or any other Applicable Supplier Terms, t</w:t>
      </w:r>
      <w:r w:rsidR="001412F8">
        <w:t xml:space="preserve">he Supplier may only suspend </w:t>
      </w:r>
      <w:r w:rsidR="005A5400">
        <w:t xml:space="preserve">the </w:t>
      </w:r>
      <w:r w:rsidR="001412F8">
        <w:t xml:space="preserve">Buyer’s </w:t>
      </w:r>
      <w:r w:rsidR="005A5400">
        <w:t xml:space="preserve">access and </w:t>
      </w:r>
      <w:r w:rsidR="001412F8">
        <w:t xml:space="preserve">use of </w:t>
      </w:r>
      <w:r w:rsidR="005A5400" w:rsidRPr="005A5400">
        <w:t xml:space="preserve">all or the affected part of </w:t>
      </w:r>
      <w:r w:rsidR="001412F8">
        <w:t>the</w:t>
      </w:r>
      <w:r w:rsidR="008B3956">
        <w:t xml:space="preserve"> Services </w:t>
      </w:r>
      <w:r w:rsidR="007B6855">
        <w:t>as follows:</w:t>
      </w:r>
      <w:bookmarkEnd w:id="172"/>
    </w:p>
    <w:p w14:paraId="6546B76E" w14:textId="77777777" w:rsidR="00794FEA" w:rsidRPr="00794FEA" w:rsidRDefault="00794FEA" w:rsidP="00EE7A81">
      <w:pPr>
        <w:pStyle w:val="Heading2"/>
        <w:numPr>
          <w:ilvl w:val="2"/>
          <w:numId w:val="9"/>
        </w:numPr>
        <w:spacing w:before="120" w:after="120"/>
      </w:pPr>
      <w:proofErr w:type="gramStart"/>
      <w:r>
        <w:t>i</w:t>
      </w:r>
      <w:r w:rsidRPr="00794FEA">
        <w:t xml:space="preserve">n relation to any provisions of the AUP and/or any other Applicable Supplier </w:t>
      </w:r>
      <w:r w:rsidRPr="00567DFB">
        <w:t>Terms</w:t>
      </w:r>
      <w:r w:rsidR="00332793" w:rsidRPr="00567DFB">
        <w:t xml:space="preserve"> which allow for suspension and/</w:t>
      </w:r>
      <w:r w:rsidRPr="00567DFB">
        <w:t>or termination due to Buyer Content and</w:t>
      </w:r>
      <w:r w:rsidR="009462E2">
        <w:t>/</w:t>
      </w:r>
      <w:r w:rsidRPr="00567DFB">
        <w:t>or use of the Services these</w:t>
      </w:r>
      <w:r w:rsidRPr="00794FEA">
        <w:t xml:space="preserve"> shall only apply to th</w:t>
      </w:r>
      <w:r w:rsidR="00332793">
        <w:t>e extent such Buyer Content and/</w:t>
      </w:r>
      <w:r w:rsidRPr="00794FEA">
        <w:t xml:space="preserve">or use of the Services </w:t>
      </w:r>
      <w:r w:rsidR="00567DFB">
        <w:t xml:space="preserve">either </w:t>
      </w:r>
      <w:r w:rsidRPr="00794FEA">
        <w:t>results in the commission of a criminal offence under Law</w:t>
      </w:r>
      <w:r w:rsidR="00567DFB">
        <w:t xml:space="preserve"> or</w:t>
      </w:r>
      <w:r w:rsidR="00567DFB" w:rsidRPr="00567DFB">
        <w:t xml:space="preserve"> </w:t>
      </w:r>
      <w:r w:rsidR="00567DFB">
        <w:t xml:space="preserve">represents a genuine risk to the </w:t>
      </w:r>
      <w:r w:rsidR="00567DFB" w:rsidRPr="00567DFB">
        <w:t>security of the Supplier’s technology infrastructure</w:t>
      </w:r>
      <w:r w:rsidRPr="00794FEA">
        <w:t>;</w:t>
      </w:r>
      <w:proofErr w:type="gramEnd"/>
    </w:p>
    <w:p w14:paraId="64F7D764" w14:textId="77777777" w:rsidR="002915C2" w:rsidRDefault="002915C2" w:rsidP="00EE7A81">
      <w:pPr>
        <w:pStyle w:val="Heading2"/>
        <w:numPr>
          <w:ilvl w:val="2"/>
          <w:numId w:val="9"/>
        </w:numPr>
        <w:spacing w:before="120" w:after="120"/>
      </w:pPr>
      <w:proofErr w:type="gramStart"/>
      <w:r>
        <w:t xml:space="preserve">where the Supplier is entitled to terminate this Contract under Clause </w:t>
      </w:r>
      <w:r>
        <w:fldChar w:fldCharType="begin"/>
      </w:r>
      <w:r>
        <w:instrText xml:space="preserve"> REF _Ref51101699 \r \h </w:instrText>
      </w:r>
      <w:r w:rsidR="00444B85">
        <w:instrText xml:space="preserve"> \* MERGEFORMAT </w:instrText>
      </w:r>
      <w:r>
        <w:fldChar w:fldCharType="separate"/>
      </w:r>
      <w:r w:rsidR="006122CA">
        <w:t>16.5</w:t>
      </w:r>
      <w:r>
        <w:fldChar w:fldCharType="end"/>
      </w:r>
      <w:r w:rsidR="004A3DEB">
        <w:t>,</w:t>
      </w:r>
      <w:r w:rsidR="004A3DEB" w:rsidRPr="004A3DEB">
        <w:t xml:space="preserve"> </w:t>
      </w:r>
      <w:r w:rsidR="004A3DEB">
        <w:t>the</w:t>
      </w:r>
      <w:r w:rsidR="004A3DEB" w:rsidRPr="004A3DEB">
        <w:t xml:space="preserve"> Supplier</w:t>
      </w:r>
      <w:r w:rsidR="004A3DEB">
        <w:t xml:space="preserve"> may </w:t>
      </w:r>
      <w:r w:rsidR="005A5400">
        <w:t>suspend the Buyer’s access and use of all or the affected part of the Services subject to giving</w:t>
      </w:r>
      <w:r w:rsidR="004A3DEB" w:rsidRPr="004A3DEB">
        <w:t xml:space="preserve"> the Buyer not less than 20 Working Days’ prior written notice</w:t>
      </w:r>
      <w:r w:rsidR="004A3DEB">
        <w:t xml:space="preserve"> of suspension </w:t>
      </w:r>
      <w:r w:rsidR="005A5400">
        <w:t xml:space="preserve">and </w:t>
      </w:r>
      <w:r w:rsidR="004A3DEB">
        <w:t xml:space="preserve">provided such notice includes a reference to late payment under Clause </w:t>
      </w:r>
      <w:r w:rsidR="004A3DEB">
        <w:fldChar w:fldCharType="begin"/>
      </w:r>
      <w:r w:rsidR="004A3DEB">
        <w:instrText xml:space="preserve"> REF _Ref51101699 \r \h </w:instrText>
      </w:r>
      <w:r w:rsidR="00444B85">
        <w:instrText xml:space="preserve"> \* MERGEFORMAT </w:instrText>
      </w:r>
      <w:r w:rsidR="004A3DEB">
        <w:fldChar w:fldCharType="separate"/>
      </w:r>
      <w:r w:rsidR="006122CA">
        <w:t>16.5</w:t>
      </w:r>
      <w:r w:rsidR="004A3DEB">
        <w:fldChar w:fldCharType="end"/>
      </w:r>
      <w:r w:rsidR="004A3DEB">
        <w:t xml:space="preserve"> as the reason for such suspension</w:t>
      </w:r>
      <w:r>
        <w:t>;</w:t>
      </w:r>
      <w:proofErr w:type="gramEnd"/>
    </w:p>
    <w:p w14:paraId="130F0EC4" w14:textId="77777777" w:rsidR="001412F8" w:rsidRPr="001412F8" w:rsidRDefault="005E2C56" w:rsidP="00EE7A81">
      <w:pPr>
        <w:pStyle w:val="Heading2"/>
        <w:numPr>
          <w:ilvl w:val="2"/>
          <w:numId w:val="9"/>
        </w:numPr>
        <w:spacing w:before="120" w:after="120"/>
      </w:pPr>
      <w:r>
        <w:t xml:space="preserve">where </w:t>
      </w:r>
      <w:r w:rsidR="001412F8" w:rsidRPr="001412F8">
        <w:t xml:space="preserve">the Supplier becomes aware that the Buyer and/or any Buyer User is in </w:t>
      </w:r>
      <w:r w:rsidR="00156102">
        <w:t xml:space="preserve">material </w:t>
      </w:r>
      <w:r w:rsidR="001412F8" w:rsidRPr="001412F8">
        <w:t>breach of the AUP</w:t>
      </w:r>
      <w:r>
        <w:t xml:space="preserve">, the Supplier will give the Buyer written notice of the </w:t>
      </w:r>
      <w:r w:rsidR="00B53328">
        <w:t xml:space="preserve">material </w:t>
      </w:r>
      <w:r>
        <w:t>breach</w:t>
      </w:r>
      <w:r w:rsidR="00DC71AE">
        <w:t xml:space="preserve"> </w:t>
      </w:r>
      <w:r w:rsidR="007B40B5">
        <w:t xml:space="preserve">and </w:t>
      </w:r>
      <w:r w:rsidR="00DC71AE">
        <w:t>requiring its remedy</w:t>
      </w:r>
      <w:r w:rsidR="007B40B5">
        <w:t xml:space="preserve">. </w:t>
      </w:r>
      <w:proofErr w:type="gramStart"/>
      <w:r w:rsidR="00794FEA">
        <w:t>Except where for reasons of maintaining security of the Supplier’s technology infrastructure it is necessary to suspend immediately, t</w:t>
      </w:r>
      <w:r w:rsidR="007B40B5">
        <w:t xml:space="preserve">he Buyer shall have </w:t>
      </w:r>
      <w:r w:rsidR="00DC71AE">
        <w:t>a reasonable opportunity (in any event not less than</w:t>
      </w:r>
      <w:r w:rsidR="00CC260F">
        <w:t xml:space="preserve"> 5 (five) days</w:t>
      </w:r>
      <w:r w:rsidR="007B40B5" w:rsidRPr="007B40B5">
        <w:t xml:space="preserve"> of being notified in writing to do so</w:t>
      </w:r>
      <w:r w:rsidR="007B40B5">
        <w:t>)</w:t>
      </w:r>
      <w:r w:rsidR="007B40B5" w:rsidRPr="007B40B5">
        <w:t xml:space="preserve"> to remedy the </w:t>
      </w:r>
      <w:r w:rsidR="00156102">
        <w:t xml:space="preserve">material </w:t>
      </w:r>
      <w:r w:rsidR="007B40B5" w:rsidRPr="007B40B5">
        <w:t>breach and avoid suspension</w:t>
      </w:r>
      <w:r w:rsidR="007B40B5">
        <w:t xml:space="preserve"> and failing which</w:t>
      </w:r>
      <w:r w:rsidR="00CC260F">
        <w:t xml:space="preserve"> the Supplier may suspend with immediate effect</w:t>
      </w:r>
      <w:r w:rsidR="00CC260F" w:rsidRPr="00CC260F">
        <w:t xml:space="preserve"> the Buyer’s </w:t>
      </w:r>
      <w:r w:rsidR="005A5400">
        <w:t xml:space="preserve">access and </w:t>
      </w:r>
      <w:r w:rsidR="00CC260F" w:rsidRPr="00CC260F">
        <w:t xml:space="preserve">use of </w:t>
      </w:r>
      <w:r w:rsidR="005A5400">
        <w:t>all or the affected part of the Services;</w:t>
      </w:r>
      <w:proofErr w:type="gramEnd"/>
    </w:p>
    <w:p w14:paraId="43B63D36" w14:textId="77777777" w:rsidR="007B6855" w:rsidRDefault="007B6855" w:rsidP="00EE7A81">
      <w:pPr>
        <w:pStyle w:val="Heading2"/>
        <w:keepNext/>
        <w:numPr>
          <w:ilvl w:val="2"/>
          <w:numId w:val="9"/>
        </w:numPr>
        <w:spacing w:before="120" w:after="120"/>
      </w:pPr>
      <w:bookmarkStart w:id="173" w:name="_Ref51103109"/>
      <w:proofErr w:type="gramStart"/>
      <w:r>
        <w:lastRenderedPageBreak/>
        <w:t>immediately</w:t>
      </w:r>
      <w:proofErr w:type="gramEnd"/>
      <w:r>
        <w:t xml:space="preserve"> and without prior written notice where</w:t>
      </w:r>
      <w:r w:rsidR="00771108" w:rsidRPr="00771108">
        <w:t xml:space="preserve"> the Supplier reasonably believes</w:t>
      </w:r>
      <w:r>
        <w:t>:</w:t>
      </w:r>
      <w:bookmarkEnd w:id="173"/>
    </w:p>
    <w:p w14:paraId="41570973" w14:textId="77777777" w:rsidR="001412F8" w:rsidRDefault="00C0416B" w:rsidP="00324F95">
      <w:pPr>
        <w:pStyle w:val="Heading2"/>
        <w:numPr>
          <w:ilvl w:val="3"/>
          <w:numId w:val="32"/>
        </w:numPr>
        <w:spacing w:before="120" w:after="120"/>
        <w:ind w:left="3119" w:hanging="709"/>
      </w:pPr>
      <w:proofErr w:type="gramStart"/>
      <w:r>
        <w:t>it</w:t>
      </w:r>
      <w:proofErr w:type="gramEnd"/>
      <w:r w:rsidR="007B6855">
        <w:t xml:space="preserve"> is </w:t>
      </w:r>
      <w:r w:rsidR="004A3DEB" w:rsidRPr="004A3DEB">
        <w:t xml:space="preserve">required to </w:t>
      </w:r>
      <w:r w:rsidR="001412F8">
        <w:t>suspend</w:t>
      </w:r>
      <w:r>
        <w:t xml:space="preserve"> </w:t>
      </w:r>
      <w:r w:rsidR="00392903" w:rsidRPr="00392903">
        <w:t xml:space="preserve">immediately </w:t>
      </w:r>
      <w:r>
        <w:t xml:space="preserve">the Buyer’s </w:t>
      </w:r>
      <w:r w:rsidR="005A5400">
        <w:t xml:space="preserve">access and </w:t>
      </w:r>
      <w:r>
        <w:t>use of</w:t>
      </w:r>
      <w:r w:rsidR="001412F8">
        <w:t xml:space="preserve"> </w:t>
      </w:r>
      <w:r>
        <w:t xml:space="preserve">all or </w:t>
      </w:r>
      <w:r w:rsidR="005A5400">
        <w:t xml:space="preserve">the affected </w:t>
      </w:r>
      <w:r>
        <w:t xml:space="preserve">part of the Services </w:t>
      </w:r>
      <w:r w:rsidR="001412F8">
        <w:t xml:space="preserve">to comply with </w:t>
      </w:r>
      <w:r w:rsidR="007B6855">
        <w:t>Law</w:t>
      </w:r>
      <w:r w:rsidR="00771108">
        <w:t>;</w:t>
      </w:r>
    </w:p>
    <w:p w14:paraId="43124988" w14:textId="77777777" w:rsidR="007B6855" w:rsidRDefault="00771108" w:rsidP="00324F95">
      <w:pPr>
        <w:pStyle w:val="Heading2"/>
        <w:numPr>
          <w:ilvl w:val="3"/>
          <w:numId w:val="32"/>
        </w:numPr>
        <w:spacing w:before="120" w:after="120"/>
        <w:ind w:left="3119" w:hanging="709"/>
      </w:pPr>
      <w:r>
        <w:t xml:space="preserve">the Buyer’s and/or any Buyer User’s </w:t>
      </w:r>
      <w:r w:rsidR="005A5400">
        <w:t xml:space="preserve">access and </w:t>
      </w:r>
      <w:r>
        <w:t>use of</w:t>
      </w:r>
      <w:r w:rsidR="005A5400">
        <w:t xml:space="preserve"> all or the affected part of </w:t>
      </w:r>
      <w:r>
        <w:t xml:space="preserve">the Services </w:t>
      </w:r>
      <w:r w:rsidR="00392903">
        <w:t xml:space="preserve">is likely to have an </w:t>
      </w:r>
      <w:r w:rsidR="005E2C56">
        <w:t xml:space="preserve">imminent and </w:t>
      </w:r>
      <w:r w:rsidR="00392903">
        <w:t xml:space="preserve">material </w:t>
      </w:r>
      <w:r w:rsidR="005E2C56">
        <w:t xml:space="preserve">adverse </w:t>
      </w:r>
      <w:r w:rsidR="00392903">
        <w:t xml:space="preserve">impact on the Supplier’s other customers use of the same </w:t>
      </w:r>
      <w:r w:rsidR="007B6855">
        <w:t>cloud services</w:t>
      </w:r>
      <w:r w:rsidR="00444B85">
        <w:t xml:space="preserve"> and/or the Supplier’s technology infrastructure used to provide such cloud services;</w:t>
      </w:r>
      <w:r w:rsidR="00CC260F">
        <w:t xml:space="preserve"> or</w:t>
      </w:r>
    </w:p>
    <w:p w14:paraId="2F9BCE8F" w14:textId="77777777" w:rsidR="007B6855" w:rsidRPr="007B6855" w:rsidRDefault="006E3F46" w:rsidP="00324F95">
      <w:pPr>
        <w:pStyle w:val="Heading2"/>
        <w:numPr>
          <w:ilvl w:val="3"/>
          <w:numId w:val="32"/>
        </w:numPr>
        <w:spacing w:before="120" w:after="120"/>
        <w:ind w:left="3119" w:hanging="709"/>
      </w:pPr>
      <w:proofErr w:type="gramStart"/>
      <w:r>
        <w:t>an</w:t>
      </w:r>
      <w:proofErr w:type="gramEnd"/>
      <w:r w:rsidR="00444B85">
        <w:t xml:space="preserve"> unauthorised third party</w:t>
      </w:r>
      <w:r>
        <w:t xml:space="preserve"> is accessing and/or using the Services</w:t>
      </w:r>
      <w:r w:rsidR="00CC260F">
        <w:t>.</w:t>
      </w:r>
    </w:p>
    <w:p w14:paraId="075009DC" w14:textId="77777777" w:rsidR="00221E9A" w:rsidRDefault="00221E9A" w:rsidP="00EE7A81">
      <w:pPr>
        <w:pStyle w:val="Heading2"/>
        <w:keepNext/>
        <w:numPr>
          <w:ilvl w:val="1"/>
          <w:numId w:val="9"/>
        </w:numPr>
        <w:spacing w:before="120" w:after="120"/>
      </w:pPr>
      <w:bookmarkStart w:id="174" w:name="_Ref51106700"/>
      <w:r>
        <w:t xml:space="preserve">Where </w:t>
      </w:r>
      <w:r w:rsidRPr="00221E9A">
        <w:t xml:space="preserve">pursuant to Clause </w:t>
      </w:r>
      <w:r w:rsidRPr="00221E9A">
        <w:fldChar w:fldCharType="begin"/>
      </w:r>
      <w:r w:rsidRPr="00221E9A">
        <w:instrText xml:space="preserve"> REF _Ref51105589 \r \h </w:instrText>
      </w:r>
      <w:r w:rsidRPr="00221E9A">
        <w:fldChar w:fldCharType="separate"/>
      </w:r>
      <w:r w:rsidR="006122CA">
        <w:t>14.2</w:t>
      </w:r>
      <w:r w:rsidRPr="00221E9A">
        <w:fldChar w:fldCharType="end"/>
      </w:r>
      <w:r>
        <w:t xml:space="preserve"> the Supplier exercises any right to suspend the Buyer’s access and use of all or the affected part of the Services</w:t>
      </w:r>
      <w:r w:rsidRPr="00221E9A">
        <w:t xml:space="preserve"> </w:t>
      </w:r>
      <w:r>
        <w:t>t</w:t>
      </w:r>
      <w:r w:rsidRPr="00CC260F">
        <w:t>he S</w:t>
      </w:r>
      <w:r>
        <w:t>upplier will, acting reasonably:</w:t>
      </w:r>
      <w:bookmarkEnd w:id="174"/>
    </w:p>
    <w:p w14:paraId="24970275" w14:textId="77777777" w:rsidR="00221E9A" w:rsidRDefault="00221E9A" w:rsidP="00EE7A81">
      <w:pPr>
        <w:pStyle w:val="Heading2"/>
        <w:numPr>
          <w:ilvl w:val="2"/>
          <w:numId w:val="9"/>
        </w:numPr>
        <w:spacing w:before="120" w:after="120"/>
      </w:pPr>
      <w:r>
        <w:t xml:space="preserve">restrict, as far as reasonably practicable, the </w:t>
      </w:r>
      <w:r w:rsidR="00035968">
        <w:t>extent</w:t>
      </w:r>
      <w:r>
        <w:t xml:space="preserve"> </w:t>
      </w:r>
      <w:r w:rsidR="00035968">
        <w:t xml:space="preserve">and duration </w:t>
      </w:r>
      <w:r>
        <w:t xml:space="preserve">of </w:t>
      </w:r>
      <w:r w:rsidR="00035968">
        <w:t xml:space="preserve">any </w:t>
      </w:r>
      <w:r>
        <w:t xml:space="preserve">suspension to that part of the access and use of the Services </w:t>
      </w:r>
      <w:r w:rsidR="00035968">
        <w:t xml:space="preserve">and for such temporary period </w:t>
      </w:r>
      <w:r>
        <w:t>as is reasonably necessary</w:t>
      </w:r>
      <w:r w:rsidR="00035968">
        <w:t xml:space="preserve"> and appropriate</w:t>
      </w:r>
      <w:r>
        <w:t xml:space="preserve"> in the circumstances; and</w:t>
      </w:r>
    </w:p>
    <w:p w14:paraId="50460B8F" w14:textId="77777777" w:rsidR="00392903" w:rsidRDefault="00CC260F" w:rsidP="00EE7A81">
      <w:pPr>
        <w:pStyle w:val="Heading2"/>
        <w:numPr>
          <w:ilvl w:val="2"/>
          <w:numId w:val="9"/>
        </w:numPr>
        <w:spacing w:before="120" w:after="120"/>
      </w:pPr>
      <w:proofErr w:type="gramStart"/>
      <w:r w:rsidRPr="00CC260F">
        <w:t>lift</w:t>
      </w:r>
      <w:proofErr w:type="gramEnd"/>
      <w:r w:rsidRPr="00CC260F">
        <w:t xml:space="preserve"> any suspension</w:t>
      </w:r>
      <w:r w:rsidR="005A5400">
        <w:t xml:space="preserve"> </w:t>
      </w:r>
      <w:r w:rsidRPr="00CC260F">
        <w:t>promptly when the circumstances giving rise to the suspension have been resolved</w:t>
      </w:r>
      <w:r w:rsidR="00221E9A">
        <w:t xml:space="preserve"> to the reasonable satisfaction of the Supplier</w:t>
      </w:r>
      <w:r w:rsidR="00035968">
        <w:t>.</w:t>
      </w:r>
    </w:p>
    <w:p w14:paraId="2A364A9C" w14:textId="77777777" w:rsidR="007B40B5" w:rsidRPr="007B40B5" w:rsidRDefault="007B40B5" w:rsidP="00EE7A81">
      <w:pPr>
        <w:pStyle w:val="Heading2"/>
        <w:numPr>
          <w:ilvl w:val="1"/>
          <w:numId w:val="9"/>
        </w:numPr>
        <w:spacing w:before="120" w:after="120"/>
      </w:pPr>
      <w:proofErr w:type="gramStart"/>
      <w:r w:rsidRPr="007B40B5">
        <w:t xml:space="preserve">Where the Supplier suspends the Buyer’s access and use of all or the affected part of the Services pursuant to Clause </w:t>
      </w:r>
      <w:r>
        <w:fldChar w:fldCharType="begin"/>
      </w:r>
      <w:r>
        <w:instrText xml:space="preserve"> REF _Ref51103109 \r \h </w:instrText>
      </w:r>
      <w:r>
        <w:fldChar w:fldCharType="separate"/>
      </w:r>
      <w:r w:rsidR="006122CA">
        <w:t>14.2.4</w:t>
      </w:r>
      <w:r>
        <w:fldChar w:fldCharType="end"/>
      </w:r>
      <w:r>
        <w:t>, the Supplier will to the extent permitted by Law</w:t>
      </w:r>
      <w:r w:rsidRPr="007B40B5">
        <w:t xml:space="preserve"> notify the Buyer, as soon as is reasonably possible following such immediate suspension, of the grounds relied on to suspend the Buyer’s access and use of all or the affected part of the Services immediately and without prior written notice.</w:t>
      </w:r>
      <w:proofErr w:type="gramEnd"/>
    </w:p>
    <w:p w14:paraId="7FD91E75" w14:textId="77777777" w:rsidR="00C30582" w:rsidRDefault="00B06B5D" w:rsidP="00CE21B9">
      <w:pPr>
        <w:pStyle w:val="Heading1"/>
        <w:keepNext/>
        <w:numPr>
          <w:ilvl w:val="0"/>
          <w:numId w:val="9"/>
        </w:numPr>
      </w:pPr>
      <w:bookmarkStart w:id="175" w:name="_Ref43219439"/>
      <w:bookmarkStart w:id="176" w:name="_Ref43219713"/>
      <w:bookmarkStart w:id="177" w:name="_Ref43220020"/>
      <w:bookmarkStart w:id="178" w:name="_Ref43220626"/>
      <w:bookmarkStart w:id="179" w:name="_Toc43226956"/>
      <w:bookmarkStart w:id="180" w:name="_Ref44492122"/>
      <w:bookmarkStart w:id="181" w:name="_Ref44492217"/>
      <w:bookmarkStart w:id="182" w:name="_Ref44492243"/>
      <w:bookmarkStart w:id="183" w:name="_Toc44497138"/>
      <w:bookmarkStart w:id="184" w:name="_Toc57653423"/>
      <w:r>
        <w:t xml:space="preserve">Protection of </w:t>
      </w:r>
      <w:sdt>
        <w:sdtPr>
          <w:tag w:val="goog_rdk_81"/>
          <w:id w:val="-247886316"/>
        </w:sdtPr>
        <w:sdtEndPr/>
        <w:sdtContent/>
      </w:sdt>
      <w:r>
        <w:t>Personal Data</w:t>
      </w:r>
      <w:bookmarkEnd w:id="153"/>
      <w:bookmarkEnd w:id="175"/>
      <w:bookmarkEnd w:id="176"/>
      <w:bookmarkEnd w:id="177"/>
      <w:bookmarkEnd w:id="178"/>
      <w:bookmarkEnd w:id="179"/>
      <w:bookmarkEnd w:id="180"/>
      <w:bookmarkEnd w:id="181"/>
      <w:bookmarkEnd w:id="182"/>
      <w:bookmarkEnd w:id="183"/>
      <w:bookmarkEnd w:id="184"/>
    </w:p>
    <w:p w14:paraId="47725BE6" w14:textId="77777777" w:rsidR="00C30582" w:rsidRDefault="00B06B5D" w:rsidP="00EE7A81">
      <w:pPr>
        <w:pStyle w:val="Heading2"/>
        <w:numPr>
          <w:ilvl w:val="1"/>
          <w:numId w:val="9"/>
        </w:numPr>
        <w:spacing w:before="120" w:after="120"/>
        <w:rPr>
          <w:b/>
        </w:rPr>
      </w:pPr>
      <w:bookmarkStart w:id="185" w:name="_heading=h.ihv636" w:colFirst="0" w:colLast="0"/>
      <w:bookmarkStart w:id="186" w:name="_Ref40168984"/>
      <w:bookmarkEnd w:id="185"/>
      <w:r>
        <w:t xml:space="preserve">The Parties acknowledge that for the purposes of the Data Protection Legislation, the Buyer is the Controller and the Supplier is the Processor unless otherwise specified in </w:t>
      </w:r>
      <w:r w:rsidR="00CC6386">
        <w:t>the Schedule of</w:t>
      </w:r>
      <w:r w:rsidR="00A8602C">
        <w:t xml:space="preserve"> </w:t>
      </w:r>
      <w:r w:rsidR="00CC6386">
        <w:t>Processing</w:t>
      </w:r>
      <w:r w:rsidR="00A919AC">
        <w:t>, Personal Data and Data Subjects</w:t>
      </w:r>
      <w:r>
        <w:t xml:space="preserve">. The only processing that the Supplier is authorised to do </w:t>
      </w:r>
      <w:proofErr w:type="gramStart"/>
      <w:r>
        <w:t>is listed</w:t>
      </w:r>
      <w:proofErr w:type="gramEnd"/>
      <w:r>
        <w:t xml:space="preserve"> in </w:t>
      </w:r>
      <w:r w:rsidR="00AD1C5A">
        <w:t xml:space="preserve">the </w:t>
      </w:r>
      <w:r w:rsidR="00A919AC" w:rsidRPr="00A919AC">
        <w:t>Schedule of Processing, Personal Data and Data Subjects</w:t>
      </w:r>
      <w:r w:rsidR="00A919AC" w:rsidRPr="00A919AC" w:rsidDel="00AD1C5A">
        <w:t xml:space="preserve"> </w:t>
      </w:r>
      <w:r>
        <w:t>by the Buyer and may not be determined by the Supplier.</w:t>
      </w:r>
      <w:bookmarkEnd w:id="186"/>
    </w:p>
    <w:p w14:paraId="093C67E4" w14:textId="77777777" w:rsidR="00C30582" w:rsidRDefault="00B06B5D" w:rsidP="00EE7A81">
      <w:pPr>
        <w:pStyle w:val="Heading2"/>
        <w:numPr>
          <w:ilvl w:val="1"/>
          <w:numId w:val="9"/>
        </w:numPr>
        <w:spacing w:before="120" w:after="120"/>
        <w:rPr>
          <w:b/>
        </w:rPr>
      </w:pPr>
      <w:bookmarkStart w:id="187" w:name="_Ref44492278"/>
      <w:r>
        <w:t xml:space="preserve">The Supplier shall notify the Buyer </w:t>
      </w:r>
      <w:sdt>
        <w:sdtPr>
          <w:tag w:val="goog_rdk_82"/>
          <w:id w:val="-1077359211"/>
        </w:sdtPr>
        <w:sdtEndPr/>
        <w:sdtContent/>
      </w:sdt>
      <w:sdt>
        <w:sdtPr>
          <w:tag w:val="goog_rdk_83"/>
          <w:id w:val="1198589136"/>
        </w:sdtPr>
        <w:sdtEndPr/>
        <w:sdtContent/>
      </w:sdt>
      <w:r>
        <w:t xml:space="preserve">immediately if it considers that any of the Buyer’s </w:t>
      </w:r>
      <w:r w:rsidR="002C36C6">
        <w:t xml:space="preserve">documented </w:t>
      </w:r>
      <w:r>
        <w:t>instructions</w:t>
      </w:r>
      <w:r w:rsidR="00EE1C27">
        <w:t xml:space="preserve"> </w:t>
      </w:r>
      <w:r>
        <w:t>infringe the Data Protection Legislation.</w:t>
      </w:r>
      <w:bookmarkEnd w:id="187"/>
    </w:p>
    <w:p w14:paraId="6D6A476E" w14:textId="77777777" w:rsidR="00C30582" w:rsidRDefault="00B06B5D" w:rsidP="00EE7A81">
      <w:pPr>
        <w:pStyle w:val="Heading2"/>
        <w:keepNext/>
        <w:numPr>
          <w:ilvl w:val="1"/>
          <w:numId w:val="9"/>
        </w:numPr>
        <w:spacing w:before="120" w:after="120"/>
        <w:rPr>
          <w:b/>
        </w:rPr>
      </w:pPr>
      <w:r>
        <w:t>The Supplier shall provide all reasonable assistance to the Buyer in the preparation of any Data Protection Impact Assessment prior to commencing any processing.  Such assistance will include:</w:t>
      </w:r>
    </w:p>
    <w:p w14:paraId="21432A3E" w14:textId="77777777" w:rsidR="00C30582" w:rsidRDefault="00B06B5D" w:rsidP="00EE7A81">
      <w:pPr>
        <w:pStyle w:val="Heading2"/>
        <w:numPr>
          <w:ilvl w:val="2"/>
          <w:numId w:val="9"/>
        </w:numPr>
        <w:spacing w:before="120" w:after="120"/>
        <w:rPr>
          <w:b/>
        </w:rPr>
      </w:pPr>
      <w:proofErr w:type="gramStart"/>
      <w:r>
        <w:t>a</w:t>
      </w:r>
      <w:proofErr w:type="gramEnd"/>
      <w:r>
        <w:t xml:space="preserve"> systematic description of the envisaged processing operations and the purpose of the processing;</w:t>
      </w:r>
    </w:p>
    <w:p w14:paraId="28B859ED" w14:textId="77777777" w:rsidR="00C30582" w:rsidRDefault="00B06B5D" w:rsidP="00EE7A81">
      <w:pPr>
        <w:pStyle w:val="Heading2"/>
        <w:numPr>
          <w:ilvl w:val="2"/>
          <w:numId w:val="9"/>
        </w:numPr>
        <w:spacing w:before="120" w:after="120"/>
        <w:rPr>
          <w:b/>
        </w:rPr>
      </w:pPr>
      <w:proofErr w:type="gramStart"/>
      <w:r>
        <w:t>an</w:t>
      </w:r>
      <w:proofErr w:type="gramEnd"/>
      <w:r>
        <w:t xml:space="preserve"> assessment of the necessity and proportionality of the processing operations in relation to the Services;</w:t>
      </w:r>
    </w:p>
    <w:p w14:paraId="435EA4ED" w14:textId="77777777" w:rsidR="00C30582" w:rsidRDefault="00B06B5D" w:rsidP="00EE7A81">
      <w:pPr>
        <w:pStyle w:val="Heading2"/>
        <w:numPr>
          <w:ilvl w:val="2"/>
          <w:numId w:val="9"/>
        </w:numPr>
        <w:spacing w:before="120" w:after="120"/>
        <w:rPr>
          <w:b/>
        </w:rPr>
      </w:pPr>
      <w:proofErr w:type="gramStart"/>
      <w:r>
        <w:t>an</w:t>
      </w:r>
      <w:proofErr w:type="gramEnd"/>
      <w:r>
        <w:t xml:space="preserve"> assessment of the risks to the rights and freedoms of Data Subjects; and</w:t>
      </w:r>
    </w:p>
    <w:p w14:paraId="20E9EB0C" w14:textId="77777777" w:rsidR="00C30582" w:rsidRDefault="00B06B5D" w:rsidP="00EE7A81">
      <w:pPr>
        <w:pStyle w:val="Heading2"/>
        <w:numPr>
          <w:ilvl w:val="2"/>
          <w:numId w:val="9"/>
        </w:numPr>
        <w:spacing w:before="120" w:after="120"/>
        <w:rPr>
          <w:b/>
        </w:rPr>
      </w:pPr>
      <w:proofErr w:type="gramStart"/>
      <w:r>
        <w:t>the</w:t>
      </w:r>
      <w:proofErr w:type="gramEnd"/>
      <w:r>
        <w:t xml:space="preserve"> measures envisaged to address the risks, including safeguards, security measures and mechanisms to ensure the protection of Personal Data.</w:t>
      </w:r>
    </w:p>
    <w:p w14:paraId="48EAE1C2" w14:textId="77777777" w:rsidR="00C30582" w:rsidRDefault="00B06B5D" w:rsidP="00EE7A81">
      <w:pPr>
        <w:pStyle w:val="Heading2"/>
        <w:keepNext/>
        <w:numPr>
          <w:ilvl w:val="1"/>
          <w:numId w:val="9"/>
        </w:numPr>
        <w:spacing w:before="120" w:after="120"/>
        <w:rPr>
          <w:b/>
        </w:rPr>
      </w:pPr>
      <w:r>
        <w:lastRenderedPageBreak/>
        <w:t>The Supplier shall, in relation to any Personal Data processed in connection with its obligations under this Contract:</w:t>
      </w:r>
    </w:p>
    <w:p w14:paraId="75E3A45E" w14:textId="77777777" w:rsidR="00C30582" w:rsidRDefault="00B06B5D" w:rsidP="00EE7A81">
      <w:pPr>
        <w:pStyle w:val="Heading2"/>
        <w:numPr>
          <w:ilvl w:val="2"/>
          <w:numId w:val="9"/>
        </w:numPr>
        <w:spacing w:before="120" w:after="120"/>
        <w:rPr>
          <w:b/>
        </w:rPr>
      </w:pPr>
      <w:proofErr w:type="gramStart"/>
      <w:r>
        <w:t>process</w:t>
      </w:r>
      <w:proofErr w:type="gramEnd"/>
      <w:r>
        <w:t xml:space="preserve"> that Personal Data only in accordance with </w:t>
      </w:r>
      <w:r w:rsidR="00AD1C5A">
        <w:t xml:space="preserve">the </w:t>
      </w:r>
      <w:r w:rsidR="00A919AC" w:rsidRPr="00A919AC">
        <w:t>Schedule of Processing, Personal Data and Data Subjects</w:t>
      </w:r>
      <w:r w:rsidR="00AD1C5A" w:rsidRPr="00AD1C5A">
        <w:t xml:space="preserve">, </w:t>
      </w:r>
      <w:r>
        <w:t>unless the Supplier is required to do otherwise by Law. If it is so required the Supplier shall promptly notify the Buyer before processing the Personal Data unless prohibited by Law;</w:t>
      </w:r>
    </w:p>
    <w:p w14:paraId="3925A2A2" w14:textId="77777777" w:rsidR="00C30582" w:rsidRDefault="00B06B5D" w:rsidP="00EE7A81">
      <w:pPr>
        <w:pStyle w:val="Heading2"/>
        <w:keepNext/>
        <w:numPr>
          <w:ilvl w:val="2"/>
          <w:numId w:val="9"/>
        </w:numPr>
        <w:spacing w:before="120" w:after="120"/>
        <w:rPr>
          <w:b/>
        </w:rPr>
      </w:pPr>
      <w:proofErr w:type="gramStart"/>
      <w:r>
        <w:t>ensure</w:t>
      </w:r>
      <w:proofErr w:type="gramEnd"/>
      <w:r>
        <w:t xml:space="preserve"> that it has in place Protective Measures, which are appropriate to protect against a Data Loss Event, having taken account of the:</w:t>
      </w:r>
    </w:p>
    <w:p w14:paraId="73DCFDAF" w14:textId="77777777" w:rsidR="00C30582" w:rsidRDefault="00B06B5D" w:rsidP="00EE7A81">
      <w:pPr>
        <w:pStyle w:val="Heading4"/>
        <w:numPr>
          <w:ilvl w:val="3"/>
          <w:numId w:val="18"/>
        </w:numPr>
        <w:spacing w:before="120" w:after="120"/>
        <w:ind w:left="3119" w:hanging="709"/>
        <w:rPr>
          <w:b/>
        </w:rPr>
      </w:pPr>
      <w:proofErr w:type="gramStart"/>
      <w:r>
        <w:t>nature</w:t>
      </w:r>
      <w:proofErr w:type="gramEnd"/>
      <w:r>
        <w:t xml:space="preserve"> of the data to be protected;</w:t>
      </w:r>
    </w:p>
    <w:p w14:paraId="7FFD24CC" w14:textId="77777777" w:rsidR="00C30582" w:rsidRDefault="00B06B5D" w:rsidP="00EE7A81">
      <w:pPr>
        <w:pStyle w:val="Heading4"/>
        <w:numPr>
          <w:ilvl w:val="3"/>
          <w:numId w:val="18"/>
        </w:numPr>
        <w:spacing w:before="120" w:after="120"/>
        <w:ind w:left="3119" w:hanging="709"/>
        <w:rPr>
          <w:b/>
        </w:rPr>
      </w:pPr>
      <w:proofErr w:type="gramStart"/>
      <w:r>
        <w:t>harm</w:t>
      </w:r>
      <w:proofErr w:type="gramEnd"/>
      <w:r>
        <w:t xml:space="preserve"> that might result from a Data Loss Event;</w:t>
      </w:r>
    </w:p>
    <w:p w14:paraId="2D799AA0" w14:textId="77777777" w:rsidR="00C30582" w:rsidRDefault="00B06B5D" w:rsidP="00EE7A81">
      <w:pPr>
        <w:pStyle w:val="Heading4"/>
        <w:numPr>
          <w:ilvl w:val="3"/>
          <w:numId w:val="18"/>
        </w:numPr>
        <w:spacing w:before="120" w:after="120"/>
        <w:ind w:left="3119" w:hanging="709"/>
        <w:rPr>
          <w:b/>
        </w:rPr>
      </w:pPr>
      <w:proofErr w:type="gramStart"/>
      <w:r>
        <w:t>state</w:t>
      </w:r>
      <w:proofErr w:type="gramEnd"/>
      <w:r>
        <w:t xml:space="preserve"> of technological development; and</w:t>
      </w:r>
    </w:p>
    <w:p w14:paraId="2D2DB0FC" w14:textId="77777777" w:rsidR="00C30582" w:rsidRDefault="00B06B5D" w:rsidP="00EE7A81">
      <w:pPr>
        <w:pStyle w:val="Heading4"/>
        <w:numPr>
          <w:ilvl w:val="3"/>
          <w:numId w:val="18"/>
        </w:numPr>
        <w:spacing w:before="120" w:after="120"/>
        <w:ind w:left="3119" w:hanging="709"/>
        <w:rPr>
          <w:b/>
        </w:rPr>
      </w:pPr>
      <w:proofErr w:type="gramStart"/>
      <w:r>
        <w:t>cost</w:t>
      </w:r>
      <w:proofErr w:type="gramEnd"/>
      <w:r>
        <w:t xml:space="preserve"> of implementing any measures;</w:t>
      </w:r>
    </w:p>
    <w:p w14:paraId="4CEB8A9D" w14:textId="77777777" w:rsidR="00C30582" w:rsidRDefault="00B06B5D" w:rsidP="00EE7A81">
      <w:pPr>
        <w:pStyle w:val="Heading2"/>
        <w:keepNext/>
        <w:numPr>
          <w:ilvl w:val="2"/>
          <w:numId w:val="9"/>
        </w:numPr>
        <w:spacing w:before="120" w:after="120"/>
        <w:rPr>
          <w:b/>
        </w:rPr>
      </w:pPr>
      <w:proofErr w:type="gramStart"/>
      <w:r>
        <w:t>ensure</w:t>
      </w:r>
      <w:proofErr w:type="gramEnd"/>
      <w:r>
        <w:t xml:space="preserve"> that:</w:t>
      </w:r>
    </w:p>
    <w:p w14:paraId="0331856D" w14:textId="77777777" w:rsidR="00C30582" w:rsidRDefault="00B06B5D" w:rsidP="00EE7A81">
      <w:pPr>
        <w:pStyle w:val="Heading4"/>
        <w:numPr>
          <w:ilvl w:val="3"/>
          <w:numId w:val="17"/>
        </w:numPr>
        <w:spacing w:before="120" w:after="120"/>
        <w:ind w:left="3119" w:hanging="709"/>
        <w:rPr>
          <w:b/>
        </w:rPr>
      </w:pPr>
      <w:r>
        <w:t xml:space="preserve">the Supplier’s personnel do not process Personal Data except in accordance with this Contract (and in particular </w:t>
      </w:r>
      <w:r w:rsidR="00A8602C">
        <w:t xml:space="preserve">the </w:t>
      </w:r>
      <w:r w:rsidR="00A919AC" w:rsidRPr="00A919AC">
        <w:t>Schedule of Processing, Personal Data and Data Subjects</w:t>
      </w:r>
      <w:r>
        <w:t>);</w:t>
      </w:r>
    </w:p>
    <w:p w14:paraId="1DD858A7" w14:textId="77777777" w:rsidR="00C30582" w:rsidRDefault="00B06B5D" w:rsidP="00EE7A81">
      <w:pPr>
        <w:pStyle w:val="Heading4"/>
        <w:numPr>
          <w:ilvl w:val="3"/>
          <w:numId w:val="17"/>
        </w:numPr>
        <w:spacing w:before="120" w:after="120"/>
        <w:ind w:left="3119" w:hanging="709"/>
        <w:rPr>
          <w:b/>
        </w:rPr>
      </w:pPr>
      <w:proofErr w:type="gramStart"/>
      <w:r>
        <w:t>it</w:t>
      </w:r>
      <w:proofErr w:type="gramEnd"/>
      <w:r>
        <w:t xml:space="preserve"> takes all reasonable steps to ensure the reliability and integrity of any of the Supplier’s personnel who have access to the Personal Data and ensure that they:</w:t>
      </w:r>
    </w:p>
    <w:p w14:paraId="0FCDBF09" w14:textId="77777777" w:rsidR="00C30582" w:rsidRDefault="00B06B5D" w:rsidP="00EE7A81">
      <w:pPr>
        <w:pStyle w:val="Heading5"/>
        <w:numPr>
          <w:ilvl w:val="4"/>
          <w:numId w:val="17"/>
        </w:numPr>
        <w:tabs>
          <w:tab w:val="clear" w:pos="3833"/>
          <w:tab w:val="left" w:pos="3969"/>
        </w:tabs>
        <w:spacing w:before="120" w:after="120"/>
        <w:ind w:left="3969" w:hanging="850"/>
        <w:rPr>
          <w:b/>
        </w:rPr>
      </w:pPr>
      <w:proofErr w:type="gramStart"/>
      <w:r>
        <w:t>are</w:t>
      </w:r>
      <w:proofErr w:type="gramEnd"/>
      <w:r>
        <w:t xml:space="preserve"> aware of and comply with the Supplier’s duties under this Clause</w:t>
      </w:r>
      <w:r w:rsidR="005C3FB3">
        <w:t xml:space="preserve"> </w:t>
      </w:r>
      <w:r w:rsidR="005C3FB3">
        <w:fldChar w:fldCharType="begin"/>
      </w:r>
      <w:r w:rsidR="005C3FB3">
        <w:instrText xml:space="preserve"> REF _Ref43219439 \r \h </w:instrText>
      </w:r>
      <w:r w:rsidR="005C3FB3">
        <w:fldChar w:fldCharType="separate"/>
      </w:r>
      <w:r w:rsidR="006122CA">
        <w:t>15</w:t>
      </w:r>
      <w:r w:rsidR="005C3FB3">
        <w:fldChar w:fldCharType="end"/>
      </w:r>
      <w:r>
        <w:t>;</w:t>
      </w:r>
    </w:p>
    <w:p w14:paraId="632687DF" w14:textId="77777777" w:rsidR="00C30582" w:rsidRDefault="00B06B5D" w:rsidP="00EE7A81">
      <w:pPr>
        <w:pStyle w:val="Heading5"/>
        <w:numPr>
          <w:ilvl w:val="4"/>
          <w:numId w:val="17"/>
        </w:numPr>
        <w:tabs>
          <w:tab w:val="clear" w:pos="3833"/>
          <w:tab w:val="left" w:pos="3969"/>
        </w:tabs>
        <w:spacing w:before="120" w:after="120"/>
        <w:ind w:left="3969" w:hanging="850"/>
        <w:rPr>
          <w:b/>
        </w:rPr>
      </w:pPr>
      <w:proofErr w:type="gramStart"/>
      <w:r>
        <w:t>are</w:t>
      </w:r>
      <w:proofErr w:type="gramEnd"/>
      <w:r>
        <w:t xml:space="preserve"> subject to appropriate confidentiality undertakings with the Supplier or any Sub-processor;</w:t>
      </w:r>
    </w:p>
    <w:p w14:paraId="58375A6A"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informed of the confidential nature of the Personal Data and do not publish, disclose or divulge any of the Personal Data to any third party unless directed in writing to do so by the Buyer or as otherwise permitted by this Contract; and</w:t>
      </w:r>
    </w:p>
    <w:p w14:paraId="5E947DA1" w14:textId="77777777" w:rsidR="00C30582" w:rsidRDefault="00B06B5D" w:rsidP="00EE7A81">
      <w:pPr>
        <w:pStyle w:val="Heading5"/>
        <w:numPr>
          <w:ilvl w:val="4"/>
          <w:numId w:val="17"/>
        </w:numPr>
        <w:tabs>
          <w:tab w:val="clear" w:pos="3833"/>
          <w:tab w:val="left" w:pos="3969"/>
        </w:tabs>
        <w:spacing w:before="120" w:after="120"/>
        <w:ind w:left="3969" w:hanging="850"/>
        <w:rPr>
          <w:b/>
        </w:rPr>
      </w:pPr>
      <w:proofErr w:type="gramStart"/>
      <w:r>
        <w:t>have</w:t>
      </w:r>
      <w:proofErr w:type="gramEnd"/>
      <w:r>
        <w:t xml:space="preserve"> undergone adequate training in the use, care, protection and handling of Personal Data; and</w:t>
      </w:r>
    </w:p>
    <w:p w14:paraId="01A483A0" w14:textId="77777777" w:rsidR="00C30582" w:rsidRDefault="00EF74B8" w:rsidP="00E67CE2">
      <w:pPr>
        <w:pStyle w:val="Heading2"/>
        <w:keepNext/>
        <w:numPr>
          <w:ilvl w:val="2"/>
          <w:numId w:val="9"/>
        </w:numPr>
        <w:spacing w:before="120" w:after="120"/>
        <w:rPr>
          <w:b/>
        </w:rPr>
      </w:pPr>
      <w:bookmarkStart w:id="188" w:name="_heading=h.32hioqz" w:colFirst="0" w:colLast="0"/>
      <w:bookmarkStart w:id="189" w:name="_Ref44492109"/>
      <w:bookmarkStart w:id="190" w:name="_Ref43219385"/>
      <w:bookmarkEnd w:id="188"/>
      <w:proofErr w:type="gramStart"/>
      <w:r>
        <w:t xml:space="preserve">where the Personal Data is subject to UK GDPR (“UK Personal Data)”, </w:t>
      </w:r>
      <w:r w:rsidR="00B06B5D">
        <w:t>not transfer Personal Data</w:t>
      </w:r>
      <w:r>
        <w:t xml:space="preserve"> outside of the UK, and/or where the Personal Data is subject to the EU GDPR (“EU Personal Data”) not transfer such EU Personal Data</w:t>
      </w:r>
      <w:r w:rsidR="00B06B5D">
        <w:t xml:space="preserve"> </w:t>
      </w:r>
      <w:r w:rsidR="002C36C6">
        <w:t xml:space="preserve">to a Restricted Country </w:t>
      </w:r>
      <w:r w:rsidR="00B06B5D">
        <w:t xml:space="preserve">unless the prior written consent of the Buyer has been obtained </w:t>
      </w:r>
      <w:r w:rsidR="00E67CE2" w:rsidRPr="00E67CE2">
        <w:t>or the Supplier is required to do so by Law.</w:t>
      </w:r>
      <w:proofErr w:type="gramEnd"/>
      <w:r w:rsidR="00E67CE2" w:rsidRPr="00E67CE2">
        <w:t xml:space="preserve"> If it is so </w:t>
      </w:r>
      <w:proofErr w:type="gramStart"/>
      <w:r w:rsidR="00E67CE2" w:rsidRPr="00E67CE2">
        <w:t>required</w:t>
      </w:r>
      <w:proofErr w:type="gramEnd"/>
      <w:r w:rsidR="00E67CE2" w:rsidRPr="00E67CE2">
        <w:t xml:space="preserve"> the Supplier shall promptly notify the Buyer before doing so unless prohibited by Law.</w:t>
      </w:r>
      <w:r w:rsidR="00E67CE2">
        <w:t xml:space="preserve"> Where written consent </w:t>
      </w:r>
      <w:proofErr w:type="gramStart"/>
      <w:r w:rsidR="00E67CE2">
        <w:t>has been obtained</w:t>
      </w:r>
      <w:proofErr w:type="gramEnd"/>
      <w:r w:rsidR="00E67CE2">
        <w:t>, the following conditions must also be fulfilled before transfer</w:t>
      </w:r>
      <w:bookmarkEnd w:id="189"/>
      <w:bookmarkEnd w:id="190"/>
      <w:r w:rsidR="00E67CE2">
        <w:t>:</w:t>
      </w:r>
    </w:p>
    <w:p w14:paraId="1F5A4773" w14:textId="77777777" w:rsidR="00EF74B8" w:rsidRPr="008577E0" w:rsidRDefault="00EF74B8" w:rsidP="00EF74B8">
      <w:pPr>
        <w:pStyle w:val="Heading4"/>
        <w:numPr>
          <w:ilvl w:val="3"/>
          <w:numId w:val="16"/>
        </w:numPr>
        <w:ind w:left="3119" w:hanging="709"/>
      </w:pPr>
      <w:proofErr w:type="gramStart"/>
      <w:r w:rsidRPr="008577E0">
        <w:t>the</w:t>
      </w:r>
      <w:proofErr w:type="gramEnd"/>
      <w:r w:rsidRPr="008577E0">
        <w:t xml:space="preserve"> transfer is </w:t>
      </w:r>
      <w:r>
        <w:t>in accordance with UK GDPR Article 45 or section 73 of DPA 2018 for UK Personal Data, and/or Article 45 of EU GDPR for EU Personal Data;</w:t>
      </w:r>
    </w:p>
    <w:p w14:paraId="6573D4B4" w14:textId="77777777" w:rsidR="00C30582" w:rsidRDefault="00B06B5D" w:rsidP="00EE7A81">
      <w:pPr>
        <w:pStyle w:val="Heading4"/>
        <w:numPr>
          <w:ilvl w:val="3"/>
          <w:numId w:val="16"/>
        </w:numPr>
        <w:spacing w:before="120" w:after="120"/>
        <w:ind w:left="3119" w:hanging="709"/>
        <w:rPr>
          <w:b/>
        </w:rPr>
      </w:pPr>
      <w:r>
        <w:t>the Buyer or the Supplier has provided appropriate safeguards in relation to the transfer (whether in accordance with</w:t>
      </w:r>
      <w:r w:rsidR="00EF74B8">
        <w:t xml:space="preserve"> UK</w:t>
      </w:r>
      <w:r>
        <w:t xml:space="preserve"> GDPR Article 46 </w:t>
      </w:r>
      <w:r w:rsidR="00EF74B8">
        <w:t xml:space="preserve">or DPA 2018 section 75 for UK Personal Data, and/or Article 46 of </w:t>
      </w:r>
      <w:r w:rsidR="00EF74B8">
        <w:lastRenderedPageBreak/>
        <w:t>the EU GDPR  for EU Personal Data</w:t>
      </w:r>
      <w:r w:rsidR="00EF74B8" w:rsidDel="00EF74B8">
        <w:t xml:space="preserve"> </w:t>
      </w:r>
      <w:r>
        <w:t>as relevant) as determined by the Buyer;</w:t>
      </w:r>
    </w:p>
    <w:p w14:paraId="27B3DF23" w14:textId="77777777" w:rsidR="00C30582" w:rsidRDefault="00B06B5D" w:rsidP="00EE7A81">
      <w:pPr>
        <w:pStyle w:val="Heading4"/>
        <w:numPr>
          <w:ilvl w:val="3"/>
          <w:numId w:val="16"/>
        </w:numPr>
        <w:spacing w:before="120" w:after="120"/>
        <w:ind w:left="3119" w:hanging="709"/>
        <w:rPr>
          <w:b/>
        </w:rPr>
      </w:pPr>
      <w:proofErr w:type="gramStart"/>
      <w:r>
        <w:t>the</w:t>
      </w:r>
      <w:proofErr w:type="gramEnd"/>
      <w:r>
        <w:t xml:space="preserve"> Data Subject has enforceable rights and effective legal remedies;</w:t>
      </w:r>
    </w:p>
    <w:p w14:paraId="3A840680" w14:textId="77777777" w:rsidR="00C30582" w:rsidRDefault="00B06B5D" w:rsidP="00EE7A81">
      <w:pPr>
        <w:pStyle w:val="Heading4"/>
        <w:numPr>
          <w:ilvl w:val="3"/>
          <w:numId w:val="16"/>
        </w:numPr>
        <w:spacing w:before="120" w:after="120"/>
        <w:ind w:left="3119" w:hanging="709"/>
        <w:rPr>
          <w:b/>
        </w:rPr>
      </w:pPr>
      <w:r>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75FA2C98" w14:textId="77777777" w:rsidR="00C30582" w:rsidRDefault="00B06B5D" w:rsidP="00EE7A81">
      <w:pPr>
        <w:pStyle w:val="Heading4"/>
        <w:numPr>
          <w:ilvl w:val="3"/>
          <w:numId w:val="16"/>
        </w:numPr>
        <w:spacing w:before="120" w:after="120"/>
        <w:ind w:left="3119" w:hanging="709"/>
      </w:pPr>
      <w:r>
        <w:t>the Supplier complies with any reasonable instructions notified to it in advance by the Buyer with respect to the processing of the Personal Data; and</w:t>
      </w:r>
    </w:p>
    <w:p w14:paraId="198DCA18" w14:textId="21DC2E50" w:rsidR="00C30582" w:rsidRDefault="00B06B5D" w:rsidP="00EE7A81">
      <w:pPr>
        <w:pStyle w:val="Heading4"/>
        <w:numPr>
          <w:ilvl w:val="3"/>
          <w:numId w:val="16"/>
        </w:numPr>
        <w:spacing w:before="120" w:after="120"/>
        <w:ind w:left="3119" w:hanging="709"/>
      </w:pPr>
      <w:proofErr w:type="gramStart"/>
      <w:r>
        <w:t xml:space="preserve">in respect of any processing in, or transfer of Personal Data to, any Restricted Country permitted in accordance with this Clause </w:t>
      </w:r>
      <w:r w:rsidR="00D50B56">
        <w:fldChar w:fldCharType="begin"/>
      </w:r>
      <w:r w:rsidR="00D50B56">
        <w:instrText xml:space="preserve"> REF _Ref44492109 \r \h </w:instrText>
      </w:r>
      <w:r w:rsidR="00D50B56">
        <w:fldChar w:fldCharType="separate"/>
      </w:r>
      <w:r w:rsidR="006122CA">
        <w:t>15.4.4</w:t>
      </w:r>
      <w:r w:rsidR="00D50B56">
        <w:fldChar w:fldCharType="end"/>
      </w:r>
      <w:r>
        <w:t xml:space="preserve">, the Supplier shall, when requested by the Buyer, promptly enter into an agreement with the Buyer including or on such provisions as the Standard Contractual Clauses </w:t>
      </w:r>
      <w:r w:rsidR="00EF74B8">
        <w:t xml:space="preserve">in respect of EU Personal Data and/or </w:t>
      </w:r>
      <w:r w:rsidR="00730D30">
        <w:t xml:space="preserve">in respect of UK Personal Data </w:t>
      </w:r>
      <w:r w:rsidR="00EF74B8">
        <w:t>the International Data Transfer Agreement or International Data Transfer Agreement Addendum to the European Commission’s S</w:t>
      </w:r>
      <w:r w:rsidR="001A22C0">
        <w:t xml:space="preserve">tandard </w:t>
      </w:r>
      <w:r w:rsidR="00EF74B8">
        <w:t>C</w:t>
      </w:r>
      <w:r w:rsidR="001A22C0">
        <w:t xml:space="preserve">ontractual </w:t>
      </w:r>
      <w:r w:rsidR="00EF74B8">
        <w:t>C</w:t>
      </w:r>
      <w:r w:rsidR="001A22C0">
        <w:t>lause</w:t>
      </w:r>
      <w:r w:rsidR="00EF74B8">
        <w:t xml:space="preserve">s as published by the Information Commissioner’s Office </w:t>
      </w:r>
      <w:r>
        <w:t xml:space="preserve">and/or such variation as a regulator or the Buyer might require which terms shall, in the event of any conflict, take precedence over those in this Clause </w:t>
      </w:r>
      <w:r w:rsidR="00D50B56">
        <w:fldChar w:fldCharType="begin"/>
      </w:r>
      <w:r w:rsidR="00D50B56">
        <w:instrText xml:space="preserve"> REF _Ref44492122 \r \h </w:instrText>
      </w:r>
      <w:r w:rsidR="00D50B56">
        <w:fldChar w:fldCharType="separate"/>
      </w:r>
      <w:r w:rsidR="006122CA">
        <w:t>15</w:t>
      </w:r>
      <w:r w:rsidR="00D50B56">
        <w:fldChar w:fldCharType="end"/>
      </w:r>
      <w:r>
        <w:t>, and the Supplier shall comply with any reasonable instructions notified to it in advance by the Buyer with respect to the transfer of the Personal Data; and</w:t>
      </w:r>
      <w:proofErr w:type="gramEnd"/>
    </w:p>
    <w:p w14:paraId="6F8EAC65" w14:textId="77777777" w:rsidR="00C30582" w:rsidRDefault="00B06B5D" w:rsidP="00EE7A81">
      <w:pPr>
        <w:pStyle w:val="Heading2"/>
        <w:numPr>
          <w:ilvl w:val="2"/>
          <w:numId w:val="9"/>
        </w:numPr>
        <w:spacing w:before="120" w:after="120"/>
        <w:rPr>
          <w:b/>
        </w:rPr>
      </w:pPr>
      <w:proofErr w:type="gramStart"/>
      <w:r>
        <w:t>at</w:t>
      </w:r>
      <w:proofErr w:type="gramEnd"/>
      <w:r>
        <w:t xml:space="preserve"> the written direction of the Buyer, delete or return Personal Data (and any copies of it) to the Buyer on termination of this Contract unless the Supplier is required by Law to retain the Personal Data.</w:t>
      </w:r>
    </w:p>
    <w:p w14:paraId="4F7888F0" w14:textId="77777777" w:rsidR="00154379" w:rsidRPr="00154379" w:rsidRDefault="00B06B5D" w:rsidP="00EE7A81">
      <w:pPr>
        <w:pStyle w:val="Heading2"/>
        <w:keepNext/>
        <w:numPr>
          <w:ilvl w:val="1"/>
          <w:numId w:val="9"/>
        </w:numPr>
        <w:spacing w:before="120" w:after="120"/>
        <w:rPr>
          <w:b/>
        </w:rPr>
      </w:pPr>
      <w:bookmarkStart w:id="191" w:name="_heading=h.1hmsyys" w:colFirst="0" w:colLast="0"/>
      <w:bookmarkStart w:id="192" w:name="_Ref44492155"/>
      <w:bookmarkStart w:id="193" w:name="_Ref40120882"/>
      <w:bookmarkEnd w:id="191"/>
      <w:r>
        <w:t xml:space="preserve">Subject to Clause </w:t>
      </w:r>
      <w:r w:rsidR="00D50B56">
        <w:fldChar w:fldCharType="begin"/>
      </w:r>
      <w:r w:rsidR="00D50B56">
        <w:instrText xml:space="preserve"> REF _Ref44492141 \r \h </w:instrText>
      </w:r>
      <w:r w:rsidR="00D50B56">
        <w:fldChar w:fldCharType="separate"/>
      </w:r>
      <w:r w:rsidR="006122CA">
        <w:t>15.6</w:t>
      </w:r>
      <w:r w:rsidR="00D50B56">
        <w:fldChar w:fldCharType="end"/>
      </w:r>
      <w:r>
        <w:t xml:space="preserve">, the Supplier shall notify the Buyer </w:t>
      </w:r>
      <w:sdt>
        <w:sdtPr>
          <w:tag w:val="goog_rdk_86"/>
          <w:id w:val="-1693219038"/>
        </w:sdtPr>
        <w:sdtEndPr/>
        <w:sdtContent/>
      </w:sdt>
      <w:r>
        <w:t>without undue delay</w:t>
      </w:r>
      <w:r w:rsidR="00154379">
        <w:t>:</w:t>
      </w:r>
    </w:p>
    <w:p w14:paraId="5E2A4EE7" w14:textId="77777777" w:rsidR="00C30582" w:rsidRDefault="00B06B5D" w:rsidP="00154379">
      <w:pPr>
        <w:pStyle w:val="Heading2"/>
        <w:keepNext/>
        <w:numPr>
          <w:ilvl w:val="2"/>
          <w:numId w:val="9"/>
        </w:numPr>
        <w:spacing w:before="120" w:after="120"/>
        <w:rPr>
          <w:b/>
        </w:rPr>
      </w:pPr>
      <w:proofErr w:type="gramStart"/>
      <w:r>
        <w:t>and</w:t>
      </w:r>
      <w:proofErr w:type="gramEnd"/>
      <w:r>
        <w:t xml:space="preserve"> in any event within five (5) Working Days of receipt of the request if it:</w:t>
      </w:r>
      <w:bookmarkEnd w:id="192"/>
      <w:bookmarkEnd w:id="193"/>
    </w:p>
    <w:p w14:paraId="1821ED74" w14:textId="77777777" w:rsidR="00C30582" w:rsidRPr="00154379" w:rsidRDefault="00B06B5D" w:rsidP="00154379">
      <w:pPr>
        <w:pStyle w:val="Heading4"/>
        <w:numPr>
          <w:ilvl w:val="3"/>
          <w:numId w:val="15"/>
        </w:numPr>
        <w:spacing w:before="120" w:after="120"/>
        <w:ind w:left="3119" w:hanging="709"/>
      </w:pPr>
      <w:proofErr w:type="gramStart"/>
      <w:r>
        <w:t>receives</w:t>
      </w:r>
      <w:proofErr w:type="gramEnd"/>
      <w:r>
        <w:t xml:space="preserve"> a Data Subject Request (or purported Data Subject Request);</w:t>
      </w:r>
    </w:p>
    <w:p w14:paraId="689F4671" w14:textId="77777777" w:rsidR="00C30582" w:rsidRPr="00154379" w:rsidRDefault="00B06B5D" w:rsidP="00154379">
      <w:pPr>
        <w:pStyle w:val="Heading4"/>
        <w:numPr>
          <w:ilvl w:val="3"/>
          <w:numId w:val="15"/>
        </w:numPr>
        <w:spacing w:before="120" w:after="120"/>
        <w:ind w:left="3119" w:hanging="709"/>
      </w:pPr>
      <w:proofErr w:type="gramStart"/>
      <w:r>
        <w:t>receives</w:t>
      </w:r>
      <w:proofErr w:type="gramEnd"/>
      <w:r>
        <w:t xml:space="preserve"> a request to rectify, block or erase any Personal Data; </w:t>
      </w:r>
    </w:p>
    <w:p w14:paraId="415E4BF2" w14:textId="77777777" w:rsidR="00C30582" w:rsidRPr="00154379" w:rsidRDefault="00B06B5D" w:rsidP="00154379">
      <w:pPr>
        <w:pStyle w:val="Heading4"/>
        <w:numPr>
          <w:ilvl w:val="3"/>
          <w:numId w:val="15"/>
        </w:numPr>
        <w:spacing w:before="120" w:after="120"/>
        <w:ind w:left="3119" w:hanging="709"/>
      </w:pPr>
      <w:proofErr w:type="gramStart"/>
      <w:r>
        <w:t>receives</w:t>
      </w:r>
      <w:proofErr w:type="gramEnd"/>
      <w:r>
        <w:t xml:space="preserve"> any other request, complaint or communication relating to either Party's obligations under the Data Protection Legislation; or</w:t>
      </w:r>
    </w:p>
    <w:p w14:paraId="59945628" w14:textId="77777777" w:rsidR="00C30582" w:rsidRPr="00154379" w:rsidRDefault="00B06B5D" w:rsidP="00154379">
      <w:pPr>
        <w:pStyle w:val="Heading4"/>
        <w:numPr>
          <w:ilvl w:val="3"/>
          <w:numId w:val="15"/>
        </w:numPr>
        <w:spacing w:before="120" w:after="120"/>
        <w:ind w:left="3119" w:hanging="709"/>
      </w:pPr>
      <w:proofErr w:type="gramStart"/>
      <w:r>
        <w:t>receives</w:t>
      </w:r>
      <w:proofErr w:type="gramEnd"/>
      <w:r>
        <w:t xml:space="preserve"> a request from any third party for disclosure of Personal Data where compliance with such request is required or purported to be required by Law;</w:t>
      </w:r>
    </w:p>
    <w:p w14:paraId="2ABA352B" w14:textId="77777777" w:rsidR="00C30582" w:rsidRDefault="00B06B5D" w:rsidP="00154379">
      <w:pPr>
        <w:pStyle w:val="Heading2"/>
        <w:keepNext/>
        <w:numPr>
          <w:ilvl w:val="2"/>
          <w:numId w:val="9"/>
        </w:numPr>
        <w:spacing w:before="120" w:after="120"/>
      </w:pPr>
      <w:proofErr w:type="gramStart"/>
      <w:r>
        <w:t>and</w:t>
      </w:r>
      <w:proofErr w:type="gramEnd"/>
      <w:r>
        <w:t xml:space="preserve">, where feasible, not later than 72 hours </w:t>
      </w:r>
      <w:r w:rsidR="00154379">
        <w:t>of</w:t>
      </w:r>
      <w:r>
        <w:t>:</w:t>
      </w:r>
    </w:p>
    <w:p w14:paraId="44967708" w14:textId="77777777" w:rsidR="00C30582" w:rsidRDefault="00B06B5D" w:rsidP="00324F95">
      <w:pPr>
        <w:pStyle w:val="Heading4"/>
        <w:numPr>
          <w:ilvl w:val="3"/>
          <w:numId w:val="30"/>
        </w:numPr>
        <w:spacing w:before="120" w:after="120"/>
        <w:ind w:left="3119" w:hanging="709"/>
        <w:rPr>
          <w:b/>
        </w:rPr>
      </w:pPr>
      <w:proofErr w:type="gramStart"/>
      <w:r>
        <w:t>becoming</w:t>
      </w:r>
      <w:proofErr w:type="gramEnd"/>
      <w:r>
        <w:t xml:space="preserve"> aware of a Data Loss Event; or</w:t>
      </w:r>
    </w:p>
    <w:p w14:paraId="5B614186" w14:textId="77777777" w:rsidR="00C30582" w:rsidRDefault="00B06B5D" w:rsidP="00324F95">
      <w:pPr>
        <w:pStyle w:val="Heading4"/>
        <w:numPr>
          <w:ilvl w:val="3"/>
          <w:numId w:val="30"/>
        </w:numPr>
        <w:spacing w:before="120" w:after="120"/>
        <w:ind w:left="3119" w:hanging="709"/>
        <w:rPr>
          <w:b/>
        </w:rPr>
      </w:pPr>
      <w:proofErr w:type="gramStart"/>
      <w:r>
        <w:t>receiving</w:t>
      </w:r>
      <w:proofErr w:type="gramEnd"/>
      <w:r>
        <w:t xml:space="preserve"> any communication from the Information Commissioner or any other regulatory authority in connection with Personal Data processed under this Contract.</w:t>
      </w:r>
    </w:p>
    <w:p w14:paraId="3D1BA6CB" w14:textId="77777777" w:rsidR="00C30582" w:rsidRDefault="00B06B5D" w:rsidP="00EE7A81">
      <w:pPr>
        <w:pStyle w:val="Heading2"/>
        <w:numPr>
          <w:ilvl w:val="1"/>
          <w:numId w:val="9"/>
        </w:numPr>
        <w:spacing w:before="120" w:after="120"/>
        <w:rPr>
          <w:b/>
        </w:rPr>
      </w:pPr>
      <w:bookmarkStart w:id="194" w:name="_heading=h.41mghml" w:colFirst="0" w:colLast="0"/>
      <w:bookmarkStart w:id="195" w:name="_Ref44492141"/>
      <w:bookmarkStart w:id="196" w:name="_Ref40120868"/>
      <w:bookmarkEnd w:id="194"/>
      <w:r>
        <w:t xml:space="preserve">The Supplier’s obligation to notify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shall include the provision of further information to the Buyer in phases, as details become available.</w:t>
      </w:r>
      <w:bookmarkEnd w:id="195"/>
      <w:bookmarkEnd w:id="196"/>
    </w:p>
    <w:p w14:paraId="68DA8FE9" w14:textId="77777777" w:rsidR="00C30582" w:rsidRDefault="00B06B5D" w:rsidP="00EE7A81">
      <w:pPr>
        <w:pStyle w:val="Heading2"/>
        <w:keepNext/>
        <w:numPr>
          <w:ilvl w:val="1"/>
          <w:numId w:val="9"/>
        </w:numPr>
        <w:spacing w:before="120" w:after="120"/>
        <w:rPr>
          <w:b/>
        </w:rPr>
      </w:pPr>
      <w:r>
        <w:lastRenderedPageBreak/>
        <w:t xml:space="preserve">Taking into account the nature of the processing, the Supplier shall provide the Buyer with </w:t>
      </w:r>
      <w:r w:rsidR="00CF5902">
        <w:t xml:space="preserve">reasonable </w:t>
      </w:r>
      <w:r>
        <w:t xml:space="preserve">assistance in relation to either Party's obligations under Data Protection Legislation and any complaint, communication or request made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(and insofar as possible within the timescales reasonably required by the Buyer) including by promptly providing:</w:t>
      </w:r>
    </w:p>
    <w:p w14:paraId="23CFD981" w14:textId="77777777" w:rsidR="00C30582" w:rsidRDefault="00B06B5D" w:rsidP="00EE7A81">
      <w:pPr>
        <w:pStyle w:val="Heading2"/>
        <w:numPr>
          <w:ilvl w:val="2"/>
          <w:numId w:val="9"/>
        </w:numPr>
        <w:spacing w:before="120" w:after="120"/>
        <w:rPr>
          <w:b/>
        </w:rPr>
      </w:pPr>
      <w:proofErr w:type="gramStart"/>
      <w:r>
        <w:t>the</w:t>
      </w:r>
      <w:proofErr w:type="gramEnd"/>
      <w:r>
        <w:t xml:space="preserve"> Buyer with full details and copies of the complaint, communication or request;</w:t>
      </w:r>
    </w:p>
    <w:p w14:paraId="77D7E700" w14:textId="77777777" w:rsidR="00C30582" w:rsidRDefault="00B06B5D" w:rsidP="00EE7A81">
      <w:pPr>
        <w:pStyle w:val="Heading2"/>
        <w:numPr>
          <w:ilvl w:val="2"/>
          <w:numId w:val="9"/>
        </w:numPr>
        <w:spacing w:before="120" w:after="120"/>
        <w:rPr>
          <w:b/>
        </w:rPr>
      </w:pPr>
      <w:proofErr w:type="gramStart"/>
      <w:r>
        <w:t>such</w:t>
      </w:r>
      <w:proofErr w:type="gramEnd"/>
      <w:r>
        <w:t xml:space="preserve"> assistance as is reasonably requested by the Buyer to enable the Buyer to comply with a Data Subject Request within the relevant timescales set out in the Data Protection Legislation;</w:t>
      </w:r>
    </w:p>
    <w:p w14:paraId="30C5F398" w14:textId="77777777" w:rsidR="00C30582" w:rsidRDefault="00B06B5D" w:rsidP="00EE7A81">
      <w:pPr>
        <w:pStyle w:val="Heading2"/>
        <w:numPr>
          <w:ilvl w:val="2"/>
          <w:numId w:val="9"/>
        </w:numPr>
        <w:spacing w:before="120" w:after="120"/>
        <w:rPr>
          <w:b/>
        </w:rPr>
      </w:pPr>
      <w:proofErr w:type="gramStart"/>
      <w:r>
        <w:t>the</w:t>
      </w:r>
      <w:proofErr w:type="gramEnd"/>
      <w:r>
        <w:t xml:space="preserve"> Buyer, at its request, with any Personal Data it holds in relation to a Data Subject;</w:t>
      </w:r>
    </w:p>
    <w:p w14:paraId="351EED27" w14:textId="77777777" w:rsidR="00C30582" w:rsidRDefault="00B06B5D" w:rsidP="00EE7A81">
      <w:pPr>
        <w:pStyle w:val="Heading2"/>
        <w:numPr>
          <w:ilvl w:val="2"/>
          <w:numId w:val="9"/>
        </w:numPr>
        <w:spacing w:before="120" w:after="120"/>
        <w:rPr>
          <w:b/>
        </w:rPr>
      </w:pPr>
      <w:proofErr w:type="gramStart"/>
      <w:r>
        <w:t>assistance</w:t>
      </w:r>
      <w:proofErr w:type="gramEnd"/>
      <w:r>
        <w:t xml:space="preserve"> as requested by the Buyer following any Data Loss Event;</w:t>
      </w:r>
    </w:p>
    <w:p w14:paraId="7E7CD053" w14:textId="77777777" w:rsidR="00C30582" w:rsidRDefault="00B06B5D" w:rsidP="00EE7A81">
      <w:pPr>
        <w:pStyle w:val="Heading2"/>
        <w:numPr>
          <w:ilvl w:val="2"/>
          <w:numId w:val="9"/>
        </w:numPr>
        <w:spacing w:before="120" w:after="120"/>
        <w:rPr>
          <w:b/>
        </w:rPr>
      </w:pPr>
      <w:proofErr w:type="gramStart"/>
      <w:r>
        <w:t>assistance</w:t>
      </w:r>
      <w:proofErr w:type="gramEnd"/>
      <w:r>
        <w:t xml:space="preserve"> as requested by the Buyer with respect to any request from the Information Commissioner’s Office, or any consultation by the Buyer with the Information Commissioner's Office.</w:t>
      </w:r>
    </w:p>
    <w:p w14:paraId="1550F438" w14:textId="77777777" w:rsidR="00730D30" w:rsidRDefault="00B06B5D" w:rsidP="00730D30">
      <w:pPr>
        <w:pStyle w:val="Heading2"/>
        <w:numPr>
          <w:ilvl w:val="1"/>
          <w:numId w:val="9"/>
        </w:numPr>
      </w:pPr>
      <w:r>
        <w:t xml:space="preserve">The Supplier shall maintain complete and accurate records and information to demonstrate its compliance with this Clause </w:t>
      </w:r>
      <w:r w:rsidR="00D50B56">
        <w:fldChar w:fldCharType="begin"/>
      </w:r>
      <w:r w:rsidR="00D50B56">
        <w:instrText xml:space="preserve"> REF _Ref44492217 \r \h </w:instrText>
      </w:r>
      <w:r w:rsidR="00D50B56">
        <w:fldChar w:fldCharType="separate"/>
      </w:r>
      <w:r w:rsidR="006122CA">
        <w:t>15</w:t>
      </w:r>
      <w:r w:rsidR="00D50B56">
        <w:fldChar w:fldCharType="end"/>
      </w:r>
      <w:r>
        <w:t>.</w:t>
      </w:r>
      <w:r w:rsidR="00730D30">
        <w:t xml:space="preserve"> This requirement does not apply where the Processor employs fewer than 250 staff, unless:</w:t>
      </w:r>
    </w:p>
    <w:p w14:paraId="5DB5C9C1" w14:textId="77777777" w:rsidR="00730D30" w:rsidRDefault="00730D30" w:rsidP="00730D30">
      <w:pPr>
        <w:pStyle w:val="Heading3"/>
        <w:numPr>
          <w:ilvl w:val="2"/>
          <w:numId w:val="9"/>
        </w:numPr>
      </w:pPr>
      <w:proofErr w:type="gramStart"/>
      <w:r>
        <w:t>the</w:t>
      </w:r>
      <w:proofErr w:type="gramEnd"/>
      <w:r>
        <w:t xml:space="preserve"> Controller determines that the processing is not occasional;</w:t>
      </w:r>
    </w:p>
    <w:p w14:paraId="2209E0E9" w14:textId="77777777" w:rsidR="00730D30" w:rsidRDefault="00730D30" w:rsidP="00730D30">
      <w:pPr>
        <w:pStyle w:val="Heading3"/>
        <w:numPr>
          <w:ilvl w:val="2"/>
          <w:numId w:val="9"/>
        </w:numPr>
      </w:pPr>
      <w:r>
        <w:t xml:space="preserve">the Controller determines the processing includes special categories of data as referred to in </w:t>
      </w:r>
      <w:bookmarkStart w:id="197" w:name="_9kR3WTr2AADMILG6yimpEP5x36sSw6LlIucBQOK"/>
      <w:r>
        <w:t>Article 9(1) of the UK GDPR or Personal Data</w:t>
      </w:r>
      <w:bookmarkEnd w:id="197"/>
      <w:r>
        <w:t xml:space="preserve"> relating to criminal convictions and offences referred to in </w:t>
      </w:r>
      <w:bookmarkStart w:id="198" w:name="_9kR3WTr2AADMLOG6yimp6G4x36sSw6L"/>
      <w:r>
        <w:t>Article 10 of the UK GDPR</w:t>
      </w:r>
      <w:bookmarkEnd w:id="198"/>
      <w:r>
        <w:t>; or</w:t>
      </w:r>
    </w:p>
    <w:p w14:paraId="7005FE6B" w14:textId="77777777" w:rsidR="00730D30" w:rsidRDefault="00730D30" w:rsidP="00730D30">
      <w:pPr>
        <w:pStyle w:val="Heading3"/>
        <w:numPr>
          <w:ilvl w:val="2"/>
          <w:numId w:val="9"/>
        </w:numPr>
      </w:pPr>
      <w:proofErr w:type="gramStart"/>
      <w:r>
        <w:t>the</w:t>
      </w:r>
      <w:proofErr w:type="gramEnd"/>
      <w:r>
        <w:t xml:space="preserve"> Controller determines that the processing is likely to result in a risk to the rights and freedoms of Data Subjects.</w:t>
      </w:r>
    </w:p>
    <w:p w14:paraId="24609DEE" w14:textId="77777777" w:rsidR="00C30582" w:rsidRDefault="00B06B5D" w:rsidP="00EE7A81">
      <w:pPr>
        <w:pStyle w:val="Heading2"/>
        <w:numPr>
          <w:ilvl w:val="1"/>
          <w:numId w:val="9"/>
        </w:numPr>
        <w:spacing w:before="120" w:after="120"/>
        <w:rPr>
          <w:b/>
        </w:rPr>
      </w:pPr>
      <w:r>
        <w:t>Each Party shall designate its own data protection officer if required by the Data Protection Legislation.</w:t>
      </w:r>
    </w:p>
    <w:p w14:paraId="29976AC2" w14:textId="7A0D1CC9" w:rsidR="00C30582" w:rsidRPr="0070639C" w:rsidRDefault="001601BE" w:rsidP="00EE7A81">
      <w:pPr>
        <w:pStyle w:val="Heading2"/>
        <w:keepNext/>
        <w:numPr>
          <w:ilvl w:val="1"/>
          <w:numId w:val="9"/>
        </w:numPr>
        <w:spacing w:before="120" w:after="120"/>
        <w:rPr>
          <w:rFonts w:cstheme="minorHAnsi"/>
          <w:b/>
        </w:rPr>
      </w:pPr>
      <w:bookmarkStart w:id="199" w:name="_Ref453336607"/>
      <w:r w:rsidRPr="0070639C">
        <w:rPr>
          <w:rFonts w:cstheme="minorHAnsi"/>
        </w:rPr>
        <w:t xml:space="preserve">The Supplier shall not provide any third party with access to Personal Data without prior </w:t>
      </w:r>
      <w:r w:rsidR="00771496" w:rsidRPr="0070639C">
        <w:rPr>
          <w:rFonts w:cstheme="minorHAnsi"/>
        </w:rPr>
        <w:t xml:space="preserve">written </w:t>
      </w:r>
      <w:r w:rsidR="00F35BDD">
        <w:rPr>
          <w:rFonts w:cstheme="minorHAnsi"/>
        </w:rPr>
        <w:t>notice to th</w:t>
      </w:r>
      <w:r w:rsidR="00771496" w:rsidRPr="0070639C">
        <w:rPr>
          <w:rFonts w:cstheme="minorHAnsi"/>
        </w:rPr>
        <w:t>e Buyer</w:t>
      </w:r>
      <w:r w:rsidR="00F35BDD">
        <w:rPr>
          <w:rFonts w:cstheme="minorHAnsi"/>
        </w:rPr>
        <w:t xml:space="preserve"> and an opportunity for the Buyer to object pursuant to Clause </w:t>
      </w:r>
      <w:r w:rsidR="00F35BDD">
        <w:rPr>
          <w:rFonts w:cstheme="minorHAnsi"/>
        </w:rPr>
        <w:fldChar w:fldCharType="begin"/>
      </w:r>
      <w:r w:rsidR="00F35BDD">
        <w:rPr>
          <w:rFonts w:cstheme="minorHAnsi"/>
        </w:rPr>
        <w:instrText xml:space="preserve"> REF _Ref53313678 \r \h </w:instrText>
      </w:r>
      <w:r w:rsidR="00F35BDD">
        <w:rPr>
          <w:rFonts w:cstheme="minorHAnsi"/>
        </w:rPr>
      </w:r>
      <w:r w:rsidR="00F35BDD">
        <w:rPr>
          <w:rFonts w:cstheme="minorHAnsi"/>
        </w:rPr>
        <w:fldChar w:fldCharType="separate"/>
      </w:r>
      <w:r w:rsidR="002E6F0E">
        <w:rPr>
          <w:rFonts w:cstheme="minorHAnsi"/>
        </w:rPr>
        <w:t>15.11</w:t>
      </w:r>
      <w:r w:rsidR="00F35BDD">
        <w:rPr>
          <w:rFonts w:cstheme="minorHAnsi"/>
        </w:rPr>
        <w:fldChar w:fldCharType="end"/>
      </w:r>
      <w:r w:rsidR="00294142" w:rsidRPr="00763EBE">
        <w:t xml:space="preserve">, unless the Supplier </w:t>
      </w:r>
      <w:proofErr w:type="gramStart"/>
      <w:r w:rsidR="00294142" w:rsidRPr="00763EBE">
        <w:t>is required</w:t>
      </w:r>
      <w:proofErr w:type="gramEnd"/>
      <w:r w:rsidR="00294142" w:rsidRPr="00763EBE">
        <w:t xml:space="preserve"> to provide access by Law. If it is so </w:t>
      </w:r>
      <w:proofErr w:type="gramStart"/>
      <w:r w:rsidR="00294142" w:rsidRPr="00763EBE">
        <w:t>required</w:t>
      </w:r>
      <w:proofErr w:type="gramEnd"/>
      <w:r w:rsidR="00294142" w:rsidRPr="00763EBE">
        <w:t xml:space="preserve"> the Supplier shall promptly notify the Buyer before providing access unless prohibited by Law</w:t>
      </w:r>
      <w:r w:rsidRPr="00294142">
        <w:rPr>
          <w:rFonts w:cstheme="minorHAnsi"/>
        </w:rPr>
        <w:t>.</w:t>
      </w:r>
      <w:r w:rsidR="00080F62" w:rsidRPr="0070639C">
        <w:rPr>
          <w:rFonts w:cstheme="minorHAnsi"/>
        </w:rPr>
        <w:t xml:space="preserve"> </w:t>
      </w:r>
      <w:bookmarkEnd w:id="199"/>
      <w:r w:rsidR="0070639C" w:rsidRPr="0070639C">
        <w:rPr>
          <w:rFonts w:cstheme="minorHAnsi"/>
        </w:rPr>
        <w:t>T</w:t>
      </w:r>
      <w:r w:rsidRPr="0070639C">
        <w:rPr>
          <w:rFonts w:cstheme="minorHAnsi"/>
          <w:lang w:eastAsia="en-US"/>
        </w:rPr>
        <w:t xml:space="preserve">he Buyer provides general written consent to the </w:t>
      </w:r>
      <w:r w:rsidR="000C08B9" w:rsidRPr="0070639C">
        <w:rPr>
          <w:rFonts w:cstheme="minorHAnsi"/>
          <w:lang w:eastAsia="en-US"/>
        </w:rPr>
        <w:t>Supplier</w:t>
      </w:r>
      <w:r w:rsidR="00771496" w:rsidRPr="0070639C">
        <w:rPr>
          <w:rFonts w:cstheme="minorHAnsi"/>
          <w:lang w:eastAsia="en-US"/>
        </w:rPr>
        <w:t xml:space="preserve"> to engage </w:t>
      </w:r>
      <w:r w:rsidR="0070639C" w:rsidRPr="0070639C">
        <w:rPr>
          <w:rFonts w:cstheme="minorHAnsi"/>
          <w:lang w:eastAsia="en-US"/>
        </w:rPr>
        <w:t xml:space="preserve">those </w:t>
      </w:r>
      <w:r w:rsidR="00771496" w:rsidRPr="0070639C">
        <w:rPr>
          <w:rFonts w:cstheme="minorHAnsi"/>
          <w:lang w:eastAsia="en-US"/>
        </w:rPr>
        <w:t>S</w:t>
      </w:r>
      <w:r w:rsidRPr="0070639C">
        <w:rPr>
          <w:rFonts w:cstheme="minorHAnsi"/>
          <w:lang w:eastAsia="en-US"/>
        </w:rPr>
        <w:t>ub-processors</w:t>
      </w:r>
      <w:r w:rsidR="0070639C" w:rsidRPr="0070639C">
        <w:rPr>
          <w:rFonts w:cstheme="minorHAnsi"/>
          <w:lang w:eastAsia="en-US"/>
        </w:rPr>
        <w:t xml:space="preserve"> (including relevant details of such Sub-processor’s processing of Personal Data) as recorded </w:t>
      </w:r>
      <w:r w:rsidRPr="0070639C">
        <w:rPr>
          <w:rFonts w:cstheme="minorHAnsi"/>
          <w:lang w:eastAsia="en-US"/>
        </w:rPr>
        <w:t xml:space="preserve">in the </w:t>
      </w:r>
      <w:r w:rsidR="000C08B9" w:rsidRPr="0070639C">
        <w:rPr>
          <w:rFonts w:cstheme="minorHAnsi"/>
          <w:lang w:eastAsia="en-US"/>
        </w:rPr>
        <w:t xml:space="preserve">Supplier’s </w:t>
      </w:r>
      <w:r w:rsidRPr="0070639C">
        <w:rPr>
          <w:rFonts w:cstheme="minorHAnsi"/>
          <w:lang w:eastAsia="en-US"/>
        </w:rPr>
        <w:t>Register</w:t>
      </w:r>
      <w:r w:rsidR="000C08B9" w:rsidRPr="0070639C">
        <w:rPr>
          <w:rFonts w:cstheme="minorHAnsi"/>
          <w:lang w:eastAsia="en-US"/>
        </w:rPr>
        <w:t xml:space="preserve"> of </w:t>
      </w:r>
      <w:r w:rsidR="00FD5609">
        <w:rPr>
          <w:rFonts w:cstheme="minorHAnsi"/>
          <w:lang w:eastAsia="en-US"/>
        </w:rPr>
        <w:t xml:space="preserve">Key </w:t>
      </w:r>
      <w:r w:rsidR="000C08B9" w:rsidRPr="0070639C">
        <w:rPr>
          <w:rFonts w:cstheme="minorHAnsi"/>
          <w:lang w:eastAsia="en-US"/>
        </w:rPr>
        <w:t>Sub-</w:t>
      </w:r>
      <w:r w:rsidR="000C08B9" w:rsidRPr="00CE21B9">
        <w:t>Contractors</w:t>
      </w:r>
      <w:r w:rsidR="008B460A">
        <w:rPr>
          <w:rFonts w:cstheme="minorHAnsi"/>
          <w:lang w:eastAsia="en-US"/>
        </w:rPr>
        <w:t xml:space="preserve"> and Sub-processors</w:t>
      </w:r>
      <w:r w:rsidR="00D2483C" w:rsidRPr="0070639C">
        <w:rPr>
          <w:rFonts w:cstheme="minorHAnsi"/>
          <w:lang w:eastAsia="en-US"/>
        </w:rPr>
        <w:t xml:space="preserve"> </w:t>
      </w:r>
      <w:r w:rsidRPr="0070639C">
        <w:rPr>
          <w:rFonts w:cstheme="minorHAnsi"/>
          <w:lang w:eastAsia="en-US"/>
        </w:rPr>
        <w:t xml:space="preserve">as at the </w:t>
      </w:r>
      <w:r w:rsidR="000C08B9" w:rsidRPr="0070639C">
        <w:rPr>
          <w:rFonts w:cstheme="minorHAnsi"/>
          <w:lang w:eastAsia="en-US"/>
        </w:rPr>
        <w:t>Commencement Date</w:t>
      </w:r>
      <w:r w:rsidR="0070639C" w:rsidRPr="0070639C">
        <w:rPr>
          <w:rFonts w:cstheme="minorHAnsi"/>
          <w:lang w:eastAsia="en-US"/>
        </w:rPr>
        <w:t xml:space="preserve"> </w:t>
      </w:r>
      <w:proofErr w:type="gramStart"/>
      <w:r w:rsidR="0070639C">
        <w:rPr>
          <w:rFonts w:cstheme="minorHAnsi"/>
          <w:lang w:eastAsia="en-US"/>
        </w:rPr>
        <w:t>provided that</w:t>
      </w:r>
      <w:proofErr w:type="gramEnd"/>
      <w:r w:rsidR="0070639C">
        <w:rPr>
          <w:rFonts w:cstheme="minorHAnsi"/>
          <w:lang w:eastAsia="en-US"/>
        </w:rPr>
        <w:t xml:space="preserve"> b</w:t>
      </w:r>
      <w:r w:rsidR="00B06B5D" w:rsidRPr="0070639C">
        <w:rPr>
          <w:rFonts w:cstheme="minorHAnsi"/>
        </w:rPr>
        <w:t>efore allowing any Sub-processor to process any Personal Data related to this Contract, the Supplier must:</w:t>
      </w:r>
    </w:p>
    <w:p w14:paraId="30E77044" w14:textId="77777777" w:rsidR="00C30582" w:rsidRPr="000C2EB2" w:rsidRDefault="00B06B5D" w:rsidP="00EE7A81">
      <w:pPr>
        <w:pStyle w:val="Heading2"/>
        <w:numPr>
          <w:ilvl w:val="2"/>
          <w:numId w:val="9"/>
        </w:numPr>
        <w:spacing w:before="120" w:after="120"/>
      </w:pPr>
      <w:r>
        <w:t>enter into a written agreement with the Sub-processor which give</w:t>
      </w:r>
      <w:r w:rsidR="007C5CF6">
        <w:t>s</w:t>
      </w:r>
      <w:r>
        <w:t xml:space="preserve"> effect to the terms set out in this Clause </w:t>
      </w:r>
      <w:r w:rsidR="00D50B56">
        <w:fldChar w:fldCharType="begin"/>
      </w:r>
      <w:r w:rsidR="00D50B56">
        <w:instrText xml:space="preserve"> REF _Ref44492243 \r \h </w:instrText>
      </w:r>
      <w:r w:rsidR="00D50B56">
        <w:fldChar w:fldCharType="separate"/>
      </w:r>
      <w:r w:rsidR="006122CA">
        <w:t>15</w:t>
      </w:r>
      <w:r w:rsidR="00D50B56">
        <w:fldChar w:fldCharType="end"/>
      </w:r>
      <w:r>
        <w:t xml:space="preserve"> such that they apply to the Sub-processor; and</w:t>
      </w:r>
    </w:p>
    <w:p w14:paraId="39CAA7BC" w14:textId="77777777" w:rsidR="00C30582" w:rsidRPr="000C2EB2" w:rsidRDefault="00B06B5D" w:rsidP="00EE7A81">
      <w:pPr>
        <w:pStyle w:val="Heading2"/>
        <w:numPr>
          <w:ilvl w:val="2"/>
          <w:numId w:val="9"/>
        </w:numPr>
        <w:spacing w:before="120" w:after="120"/>
      </w:pPr>
      <w:proofErr w:type="gramStart"/>
      <w:r>
        <w:t>provide</w:t>
      </w:r>
      <w:proofErr w:type="gramEnd"/>
      <w:r>
        <w:t xml:space="preserve"> the Buyer with such information regarding the Sub-processor as the Buyer may reasonably require.</w:t>
      </w:r>
    </w:p>
    <w:p w14:paraId="2E91B8A1" w14:textId="77777777" w:rsidR="00BF1E09" w:rsidRDefault="0070639C" w:rsidP="00EE7A81">
      <w:pPr>
        <w:pStyle w:val="Heading2"/>
        <w:keepNext/>
        <w:numPr>
          <w:ilvl w:val="1"/>
          <w:numId w:val="9"/>
        </w:numPr>
        <w:spacing w:before="120" w:after="120"/>
      </w:pPr>
      <w:bookmarkStart w:id="200" w:name="_Ref53313678"/>
      <w:bookmarkStart w:id="201" w:name="_Ref51605306"/>
      <w:r w:rsidRPr="008E4B9E">
        <w:rPr>
          <w:rFonts w:cstheme="minorHAnsi"/>
        </w:rPr>
        <w:t>Where</w:t>
      </w:r>
      <w:r w:rsidRPr="0070639C">
        <w:t xml:space="preserve"> </w:t>
      </w:r>
      <w:r w:rsidRPr="008E4B9E">
        <w:rPr>
          <w:rFonts w:cstheme="minorHAnsi"/>
        </w:rPr>
        <w:t>the</w:t>
      </w:r>
      <w:r w:rsidRPr="0070639C">
        <w:t xml:space="preserve"> </w:t>
      </w:r>
      <w:r>
        <w:t xml:space="preserve">Supplier intends to </w:t>
      </w:r>
      <w:r w:rsidR="009A3F9A">
        <w:t>appoint</w:t>
      </w:r>
      <w:r>
        <w:t xml:space="preserve"> </w:t>
      </w:r>
      <w:r w:rsidR="009A3F9A">
        <w:t>a</w:t>
      </w:r>
      <w:r w:rsidR="008E4B9E">
        <w:t xml:space="preserve"> </w:t>
      </w:r>
      <w:r w:rsidR="009951E0">
        <w:t>S</w:t>
      </w:r>
      <w:r w:rsidR="009A3F9A">
        <w:t xml:space="preserve">ub-processor not identified as a Sub-processor in the Supplier’s Register of </w:t>
      </w:r>
      <w:r w:rsidR="00FD5609">
        <w:t xml:space="preserve">Key </w:t>
      </w:r>
      <w:r w:rsidR="009A3F9A">
        <w:t>Sub-Contractors</w:t>
      </w:r>
      <w:r w:rsidR="008B460A">
        <w:t xml:space="preserve"> and Sub-processors</w:t>
      </w:r>
      <w:r w:rsidR="009A3F9A">
        <w:t xml:space="preserve"> as at the Commencement Date</w:t>
      </w:r>
      <w:r w:rsidR="008E4B9E" w:rsidRPr="00BF1E09">
        <w:t xml:space="preserve">, </w:t>
      </w:r>
      <w:r w:rsidR="009A3F9A" w:rsidRPr="00BF1E09">
        <w:t xml:space="preserve">the Supplier </w:t>
      </w:r>
      <w:r w:rsidR="008E4B9E" w:rsidRPr="00BF1E09">
        <w:t xml:space="preserve">shall </w:t>
      </w:r>
      <w:r w:rsidR="009A3F9A" w:rsidRPr="00BF1E09">
        <w:t xml:space="preserve">provide not less than </w:t>
      </w:r>
      <w:r w:rsidR="00E636E1" w:rsidRPr="00BF1E09">
        <w:t xml:space="preserve">30 </w:t>
      </w:r>
      <w:r w:rsidR="008E4B9E" w:rsidRPr="00BF1E09">
        <w:t>(</w:t>
      </w:r>
      <w:r w:rsidR="00E636E1" w:rsidRPr="00BF1E09">
        <w:t>thirty</w:t>
      </w:r>
      <w:r w:rsidR="008E4B9E" w:rsidRPr="00BF1E09">
        <w:t xml:space="preserve">) </w:t>
      </w:r>
      <w:r w:rsidR="00E636E1" w:rsidRPr="00BF1E09">
        <w:t>days</w:t>
      </w:r>
      <w:r w:rsidR="008E4B9E" w:rsidRPr="00BF1E09">
        <w:t>’</w:t>
      </w:r>
      <w:r w:rsidR="009A3F9A" w:rsidRPr="00BF1E09">
        <w:t xml:space="preserve"> </w:t>
      </w:r>
      <w:r w:rsidR="008E4B9E" w:rsidRPr="00BF1E09">
        <w:t xml:space="preserve">prior </w:t>
      </w:r>
      <w:r w:rsidR="008E4B9E" w:rsidRPr="00BF1E09">
        <w:lastRenderedPageBreak/>
        <w:t xml:space="preserve">written </w:t>
      </w:r>
      <w:r w:rsidR="009A3F9A" w:rsidRPr="00BF1E09">
        <w:t xml:space="preserve">notice </w:t>
      </w:r>
      <w:r w:rsidR="00082199" w:rsidRPr="00BF1E09">
        <w:t xml:space="preserve">via email </w:t>
      </w:r>
      <w:r w:rsidR="009A3F9A" w:rsidRPr="00BF1E09">
        <w:t>to the</w:t>
      </w:r>
      <w:r w:rsidRPr="00BF1E09">
        <w:t xml:space="preserve"> </w:t>
      </w:r>
      <w:r w:rsidR="009A3F9A" w:rsidRPr="00BF1E09">
        <w:t>Buyer</w:t>
      </w:r>
      <w:r w:rsidR="00082199" w:rsidRPr="00BF1E09">
        <w:t xml:space="preserve"> Authorised Representative and CCS</w:t>
      </w:r>
      <w:r w:rsidR="008E4B9E" w:rsidRPr="00BF1E09">
        <w:t>.</w:t>
      </w:r>
      <w:r w:rsidR="008E4B9E">
        <w:t xml:space="preserve">  </w:t>
      </w:r>
      <w:r w:rsidR="00E636E1" w:rsidRPr="00E636E1">
        <w:t xml:space="preserve">Where the Buyer reasonably believes </w:t>
      </w:r>
      <w:r w:rsidR="00E636E1">
        <w:t>such proposed Sub-processor</w:t>
      </w:r>
      <w:r w:rsidR="00E636E1" w:rsidRPr="00E636E1">
        <w:t xml:space="preserve"> has, or is likely to have</w:t>
      </w:r>
      <w:r w:rsidR="00BF1E09" w:rsidRPr="00BF1E09">
        <w:t xml:space="preserve"> a materially adverse impact on</w:t>
      </w:r>
      <w:r w:rsidR="00BF1E09">
        <w:t>:</w:t>
      </w:r>
      <w:bookmarkEnd w:id="200"/>
    </w:p>
    <w:p w14:paraId="2764D075" w14:textId="77777777" w:rsidR="00BF1E09" w:rsidRDefault="00BF1E09" w:rsidP="00EE7A81">
      <w:pPr>
        <w:pStyle w:val="Heading2"/>
        <w:numPr>
          <w:ilvl w:val="2"/>
          <w:numId w:val="9"/>
        </w:numPr>
        <w:spacing w:before="120" w:after="120"/>
      </w:pPr>
      <w:proofErr w:type="gramStart"/>
      <w:r>
        <w:t>the</w:t>
      </w:r>
      <w:proofErr w:type="gramEnd"/>
      <w:r>
        <w:t xml:space="preserve"> Buyer’s use and enjoyment of the Services under the Contract;</w:t>
      </w:r>
    </w:p>
    <w:p w14:paraId="619DD56B" w14:textId="77777777" w:rsidR="00BF1E09" w:rsidRDefault="00BF1E09" w:rsidP="00EE7A81">
      <w:pPr>
        <w:pStyle w:val="Heading2"/>
        <w:numPr>
          <w:ilvl w:val="2"/>
          <w:numId w:val="9"/>
        </w:numPr>
        <w:spacing w:before="120" w:after="120"/>
      </w:pPr>
      <w:proofErr w:type="gramStart"/>
      <w:r>
        <w:t>the</w:t>
      </w:r>
      <w:proofErr w:type="gramEnd"/>
      <w:r>
        <w:t xml:space="preserve"> commercial benefits of the Contract to the Buyer (including in relation to pricing and performance of the Services); and/or</w:t>
      </w:r>
    </w:p>
    <w:p w14:paraId="7F115D8F" w14:textId="77777777" w:rsidR="00BF1E09" w:rsidRDefault="00BF1E09" w:rsidP="00EE7A81">
      <w:pPr>
        <w:pStyle w:val="Heading2"/>
        <w:numPr>
          <w:ilvl w:val="2"/>
          <w:numId w:val="9"/>
        </w:numPr>
        <w:spacing w:before="120" w:after="120"/>
      </w:pPr>
      <w:proofErr w:type="gramStart"/>
      <w:r>
        <w:t>the</w:t>
      </w:r>
      <w:proofErr w:type="gramEnd"/>
      <w:r>
        <w:t xml:space="preserve"> balance of risks under the Contract</w:t>
      </w:r>
      <w:r w:rsidR="00B8234B">
        <w:t xml:space="preserve"> from the Buyer’s perspective</w:t>
      </w:r>
      <w:r>
        <w:t xml:space="preserve"> (including the creation of new or increased potential liabilities</w:t>
      </w:r>
      <w:r w:rsidR="00B8234B" w:rsidRPr="00B8234B">
        <w:t xml:space="preserve"> and/or new or materially different operational responsibilities for the Buyer and/or any Buyer Users</w:t>
      </w:r>
      <w:r>
        <w:t>),</w:t>
      </w:r>
    </w:p>
    <w:p w14:paraId="583F222C" w14:textId="77777777" w:rsidR="009A3F9A" w:rsidRPr="009A3F9A" w:rsidRDefault="00BF1E09" w:rsidP="00EE7A81">
      <w:pPr>
        <w:pStyle w:val="Heading2"/>
        <w:numPr>
          <w:ilvl w:val="0"/>
          <w:numId w:val="0"/>
        </w:numPr>
        <w:spacing w:before="120" w:after="120"/>
        <w:ind w:left="1440"/>
      </w:pPr>
      <w:proofErr w:type="gramStart"/>
      <w:r>
        <w:t>t</w:t>
      </w:r>
      <w:r w:rsidR="009A3F9A">
        <w:t>he</w:t>
      </w:r>
      <w:proofErr w:type="gramEnd"/>
      <w:r w:rsidR="009A3F9A">
        <w:t xml:space="preserve"> Buyer may, acting reasonably, object to such </w:t>
      </w:r>
      <w:r w:rsidR="00342097">
        <w:t xml:space="preserve">proposed </w:t>
      </w:r>
      <w:r w:rsidR="009A3F9A">
        <w:t xml:space="preserve">appointment by </w:t>
      </w:r>
      <w:r w:rsidR="008E4B9E">
        <w:t>notifying</w:t>
      </w:r>
      <w:r w:rsidR="009A3F9A">
        <w:t xml:space="preserve"> the </w:t>
      </w:r>
      <w:r w:rsidR="008E4B9E">
        <w:t>Supplier in writing within 3</w:t>
      </w:r>
      <w:r w:rsidR="00E636E1">
        <w:t>0</w:t>
      </w:r>
      <w:r w:rsidR="008E4B9E">
        <w:t xml:space="preserve"> (th</w:t>
      </w:r>
      <w:r w:rsidR="00E636E1">
        <w:t>irty</w:t>
      </w:r>
      <w:r w:rsidR="008E4B9E">
        <w:t xml:space="preserve">) </w:t>
      </w:r>
      <w:r w:rsidR="00E636E1">
        <w:t>day</w:t>
      </w:r>
      <w:r w:rsidR="008E4B9E">
        <w:t xml:space="preserve">s’ of </w:t>
      </w:r>
      <w:r w:rsidR="00342097">
        <w:t xml:space="preserve">the Buyer’s </w:t>
      </w:r>
      <w:r w:rsidR="008E4B9E">
        <w:t xml:space="preserve">receipt of the Supplier’s </w:t>
      </w:r>
      <w:r w:rsidR="007C5CF6">
        <w:t xml:space="preserve">email </w:t>
      </w:r>
      <w:r w:rsidR="008E4B9E">
        <w:t xml:space="preserve">notice of </w:t>
      </w:r>
      <w:r w:rsidR="007C5CF6">
        <w:t>proposed</w:t>
      </w:r>
      <w:r w:rsidR="008E4B9E">
        <w:t xml:space="preserve"> appointment. </w:t>
      </w:r>
      <w:r w:rsidR="000F119D">
        <w:t xml:space="preserve">If the Parties </w:t>
      </w:r>
      <w:r w:rsidR="00E636E1">
        <w:t xml:space="preserve">(acting reasonably) </w:t>
      </w:r>
      <w:r w:rsidR="000F119D">
        <w:t>are unable</w:t>
      </w:r>
      <w:r w:rsidR="00E636E1">
        <w:t xml:space="preserve"> within the next 10 (ten) days</w:t>
      </w:r>
      <w:r w:rsidR="000F119D">
        <w:t xml:space="preserve"> to resolve the Buyer’s objection</w:t>
      </w:r>
      <w:r w:rsidR="00B11CAB">
        <w:t xml:space="preserve"> </w:t>
      </w:r>
      <w:r w:rsidR="000F119D">
        <w:t xml:space="preserve">to its </w:t>
      </w:r>
      <w:r w:rsidR="00342097">
        <w:t xml:space="preserve">reasonable </w:t>
      </w:r>
      <w:r w:rsidR="000F119D">
        <w:t xml:space="preserve">satisfaction the Buyer </w:t>
      </w:r>
      <w:r w:rsidR="00430B79">
        <w:t>may</w:t>
      </w:r>
      <w:r w:rsidR="000F119D">
        <w:t xml:space="preserve"> terminate this Contract with</w:t>
      </w:r>
      <w:r w:rsidR="000F119D" w:rsidRPr="000F119D">
        <w:t xml:space="preserve"> immediate effect</w:t>
      </w:r>
      <w:r w:rsidR="000F119D">
        <w:t xml:space="preserve"> and without any liability (including</w:t>
      </w:r>
      <w:r w:rsidR="00153E13">
        <w:t>, for the avoidance of doubt,</w:t>
      </w:r>
      <w:r w:rsidR="000F119D">
        <w:t xml:space="preserve"> pursuant to Clause </w:t>
      </w:r>
      <w:r w:rsidR="000F119D">
        <w:fldChar w:fldCharType="begin"/>
      </w:r>
      <w:r w:rsidR="000F119D">
        <w:instrText xml:space="preserve"> REF _Ref44368266 \r \h </w:instrText>
      </w:r>
      <w:r w:rsidR="000F119D">
        <w:fldChar w:fldCharType="separate"/>
      </w:r>
      <w:r w:rsidR="006122CA">
        <w:t>17.4</w:t>
      </w:r>
      <w:r w:rsidR="000F119D">
        <w:fldChar w:fldCharType="end"/>
      </w:r>
      <w:r w:rsidR="000F119D">
        <w:t xml:space="preserve">) </w:t>
      </w:r>
      <w:r w:rsidR="000F119D" w:rsidRPr="000F119D">
        <w:t xml:space="preserve">by </w:t>
      </w:r>
      <w:r w:rsidR="00342097">
        <w:t>giving</w:t>
      </w:r>
      <w:r w:rsidR="00C95F85">
        <w:t xml:space="preserve"> notice </w:t>
      </w:r>
      <w:r w:rsidR="00342097">
        <w:t xml:space="preserve">in writing </w:t>
      </w:r>
      <w:r w:rsidR="00C95F85">
        <w:t>to the Supplier.</w:t>
      </w:r>
      <w:bookmarkEnd w:id="201"/>
    </w:p>
    <w:p w14:paraId="090EC921" w14:textId="77777777" w:rsidR="00C30582" w:rsidRDefault="00B06B5D" w:rsidP="00EE7A81">
      <w:pPr>
        <w:pStyle w:val="Heading2"/>
        <w:numPr>
          <w:ilvl w:val="1"/>
          <w:numId w:val="9"/>
        </w:numPr>
        <w:spacing w:before="120" w:after="120"/>
        <w:rPr>
          <w:b/>
        </w:rPr>
      </w:pPr>
      <w:r>
        <w:t>The Supplier shall remain fully liable for all acts or omissions of any of its Sub-processors.</w:t>
      </w:r>
    </w:p>
    <w:p w14:paraId="1746B3FC" w14:textId="77777777" w:rsidR="00342097" w:rsidRPr="00342097" w:rsidRDefault="00342097" w:rsidP="00EE7A81">
      <w:pPr>
        <w:pStyle w:val="Heading2"/>
        <w:keepNext/>
        <w:numPr>
          <w:ilvl w:val="1"/>
          <w:numId w:val="9"/>
        </w:numPr>
        <w:spacing w:before="120" w:after="120"/>
        <w:rPr>
          <w:b/>
        </w:rPr>
      </w:pPr>
      <w:r w:rsidRPr="00342097">
        <w:t xml:space="preserve">The Parties agree to take account of any guidance issued by the Information Commissioner’s Office. </w:t>
      </w:r>
      <w:r>
        <w:t xml:space="preserve">Subject to the Supplier’s prior written consent (such consent not to be unreasonably withheld or </w:t>
      </w:r>
      <w:proofErr w:type="gramStart"/>
      <w:r>
        <w:t>delayed)</w:t>
      </w:r>
      <w:proofErr w:type="gramEnd"/>
      <w:r w:rsidR="00200482" w:rsidRPr="00200482">
        <w:t xml:space="preserve"> the Buyer may</w:t>
      </w:r>
      <w:r w:rsidR="00200482">
        <w:t>, at any time</w:t>
      </w:r>
      <w:r w:rsidR="00200482" w:rsidRPr="00200482">
        <w:t xml:space="preserve"> on not less than thirty (30) Working Days’ notice to the Supplier</w:t>
      </w:r>
      <w:r>
        <w:t>:</w:t>
      </w:r>
    </w:p>
    <w:p w14:paraId="0E73787B" w14:textId="77777777" w:rsidR="00C30582" w:rsidRDefault="00B06B5D" w:rsidP="00EE7A81">
      <w:pPr>
        <w:pStyle w:val="Heading2"/>
        <w:numPr>
          <w:ilvl w:val="2"/>
          <w:numId w:val="9"/>
        </w:numPr>
        <w:spacing w:before="120" w:after="120"/>
      </w:pPr>
      <w:proofErr w:type="gramStart"/>
      <w:r>
        <w:t>revise</w:t>
      </w:r>
      <w:proofErr w:type="gramEnd"/>
      <w:r>
        <w:t xml:space="preserve"> this Clause </w:t>
      </w:r>
      <w:r w:rsidR="0070639C">
        <w:fldChar w:fldCharType="begin"/>
      </w:r>
      <w:r w:rsidR="0070639C">
        <w:instrText xml:space="preserve"> REF _Ref43219439 \r \h </w:instrText>
      </w:r>
      <w:r w:rsidR="0070639C">
        <w:fldChar w:fldCharType="separate"/>
      </w:r>
      <w:r w:rsidR="006122CA">
        <w:t>15</w:t>
      </w:r>
      <w:r w:rsidR="0070639C">
        <w:fldChar w:fldCharType="end"/>
      </w:r>
      <w:r w:rsidR="0070639C">
        <w:t xml:space="preserve"> (Protection of Personal Data) </w:t>
      </w:r>
      <w:r>
        <w:t>by replacing it with any applicable controller to processor standard clauses or similar terms forming part of an applicable certification scheme (which sh</w:t>
      </w:r>
      <w:r w:rsidR="00692887">
        <w:t>all apply when incorporated by A</w:t>
      </w:r>
      <w:r>
        <w:t>ttachment to this Contract</w:t>
      </w:r>
      <w:r w:rsidR="00342097">
        <w:t>); and/or</w:t>
      </w:r>
    </w:p>
    <w:p w14:paraId="7EE1C76B" w14:textId="77777777" w:rsidR="00C30582" w:rsidRDefault="00B06B5D" w:rsidP="00EE7A81">
      <w:pPr>
        <w:pStyle w:val="Heading2"/>
        <w:numPr>
          <w:ilvl w:val="2"/>
          <w:numId w:val="9"/>
        </w:numPr>
        <w:spacing w:before="120" w:after="120"/>
      </w:pPr>
      <w:proofErr w:type="gramStart"/>
      <w:r>
        <w:t>amend</w:t>
      </w:r>
      <w:proofErr w:type="gramEnd"/>
      <w:r>
        <w:t xml:space="preserve"> this Contract to ensure that it complies with any guidance, codes of practice, codes of conduct, regulatory guidance, standard clauses or any other related laws arising from the GDPR.</w:t>
      </w:r>
    </w:p>
    <w:p w14:paraId="36AC51AD" w14:textId="77777777" w:rsidR="00442E00" w:rsidRDefault="00442E00" w:rsidP="00EE7A81">
      <w:pPr>
        <w:pStyle w:val="Heading2"/>
        <w:numPr>
          <w:ilvl w:val="1"/>
          <w:numId w:val="9"/>
        </w:numPr>
        <w:spacing w:before="120" w:after="120"/>
      </w:pPr>
      <w:proofErr w:type="gramStart"/>
      <w:r>
        <w:t xml:space="preserve">Without prejudice to the foregoing, the Parties acknowledge that in performing its obligations under this </w:t>
      </w:r>
      <w:r w:rsidR="00014317">
        <w:t>Contract</w:t>
      </w:r>
      <w:r>
        <w:t xml:space="preserve">, the Supplier will </w:t>
      </w:r>
      <w:r w:rsidR="00014317" w:rsidRPr="00014317">
        <w:t xml:space="preserve">from time to time </w:t>
      </w:r>
      <w:r>
        <w:t xml:space="preserve">collect and Process </w:t>
      </w:r>
      <w:r w:rsidR="00014317" w:rsidRPr="00014317">
        <w:t xml:space="preserve">on an incidental basis </w:t>
      </w:r>
      <w:r>
        <w:t>limited amounts of Personal Data of the Buyer</w:t>
      </w:r>
      <w:r w:rsidR="00014317">
        <w:t xml:space="preserve"> and/or Buyer Users </w:t>
      </w:r>
      <w:r w:rsidR="00014317" w:rsidRPr="00014317">
        <w:t>(</w:t>
      </w:r>
      <w:r w:rsidR="00014317">
        <w:t>for example</w:t>
      </w:r>
      <w:r w:rsidR="00014317" w:rsidRPr="00014317">
        <w:t xml:space="preserve"> names and business contact details of points of contact at the Buyer</w:t>
      </w:r>
      <w:r w:rsidR="00014317">
        <w:t xml:space="preserve"> and/or Buyer Users</w:t>
      </w:r>
      <w:r w:rsidR="00014317" w:rsidRPr="00014317">
        <w:t>)</w:t>
      </w:r>
      <w:r>
        <w:t xml:space="preserve"> </w:t>
      </w:r>
      <w:r w:rsidR="00014317">
        <w:t>(“</w:t>
      </w:r>
      <w:r w:rsidR="00014317" w:rsidRPr="00014317">
        <w:rPr>
          <w:b/>
        </w:rPr>
        <w:t>CRM Personal Data</w:t>
      </w:r>
      <w:r w:rsidR="00014317">
        <w:t>”) for the purpose of performing its obligations under this Contract (including providing the Services)</w:t>
      </w:r>
      <w:r>
        <w:t>.</w:t>
      </w:r>
      <w:proofErr w:type="gramEnd"/>
      <w:r>
        <w:t xml:space="preserve">  The Supplier shall, when </w:t>
      </w:r>
      <w:proofErr w:type="gramStart"/>
      <w:r>
        <w:t>Processing</w:t>
      </w:r>
      <w:proofErr w:type="gramEnd"/>
      <w:r>
        <w:t xml:space="preserve"> such </w:t>
      </w:r>
      <w:r w:rsidR="00014317">
        <w:t>CRM Personal Data,</w:t>
      </w:r>
      <w:r>
        <w:t xml:space="preserve"> do so as a Data Controller and shall ensure that it fully complies with its obligations under the Data Protection Legislation.</w:t>
      </w:r>
    </w:p>
    <w:p w14:paraId="0BC632CB" w14:textId="77777777" w:rsidR="00442E00" w:rsidRDefault="00442E00" w:rsidP="00EE7A81">
      <w:pPr>
        <w:pStyle w:val="Heading2"/>
        <w:keepNext/>
        <w:numPr>
          <w:ilvl w:val="1"/>
          <w:numId w:val="9"/>
        </w:numPr>
        <w:spacing w:before="120" w:after="120"/>
      </w:pPr>
      <w:r>
        <w:t>In respect of such CRM Personal Data, the Supplier shall:</w:t>
      </w:r>
    </w:p>
    <w:p w14:paraId="4D973A29" w14:textId="77777777" w:rsidR="00442E00" w:rsidRDefault="00442E00" w:rsidP="00EE7A81">
      <w:pPr>
        <w:pStyle w:val="Heading2"/>
        <w:numPr>
          <w:ilvl w:val="2"/>
          <w:numId w:val="9"/>
        </w:numPr>
        <w:spacing w:before="120" w:after="120"/>
      </w:pPr>
      <w:proofErr w:type="gramStart"/>
      <w:r>
        <w:t>ensure</w:t>
      </w:r>
      <w:proofErr w:type="gramEnd"/>
      <w:r>
        <w:t xml:space="preserve"> that it has all necessary notices and con</w:t>
      </w:r>
      <w:r w:rsidR="00014317">
        <w:t>sents in place to enable it to P</w:t>
      </w:r>
      <w:r>
        <w:t>rocess the CRM Personal Data;</w:t>
      </w:r>
    </w:p>
    <w:p w14:paraId="3D9F1B60" w14:textId="77777777" w:rsidR="00442E00" w:rsidRDefault="00442E00" w:rsidP="00EE7A81">
      <w:pPr>
        <w:pStyle w:val="Heading2"/>
        <w:numPr>
          <w:ilvl w:val="2"/>
          <w:numId w:val="9"/>
        </w:numPr>
        <w:spacing w:before="120" w:after="120"/>
      </w:pPr>
      <w:r>
        <w:t>provide full information, in the form of a suitable privacy policy, to any</w:t>
      </w:r>
      <w:r w:rsidR="00014317">
        <w:t xml:space="preserve"> Data S</w:t>
      </w:r>
      <w:r>
        <w:t xml:space="preserve">ubject whose CRM Personal Data may be processed by the Supplier under this </w:t>
      </w:r>
      <w:r w:rsidR="00014317">
        <w:t>Contract</w:t>
      </w:r>
      <w:r>
        <w:t>, concerning the nature such processing;</w:t>
      </w:r>
    </w:p>
    <w:p w14:paraId="1BE9FB9B" w14:textId="77777777" w:rsidR="00442E00" w:rsidRDefault="00442E00" w:rsidP="00EE7A81">
      <w:pPr>
        <w:pStyle w:val="Heading2"/>
        <w:numPr>
          <w:ilvl w:val="2"/>
          <w:numId w:val="9"/>
        </w:numPr>
        <w:spacing w:before="120" w:after="120"/>
      </w:pPr>
      <w:proofErr w:type="gramStart"/>
      <w:r>
        <w:t>not</w:t>
      </w:r>
      <w:proofErr w:type="gramEnd"/>
      <w:r>
        <w:t xml:space="preserve">, by its acts or omissions, place the Buyer </w:t>
      </w:r>
      <w:r w:rsidR="00014317">
        <w:t xml:space="preserve">and/or any Buyer User </w:t>
      </w:r>
      <w:r>
        <w:t>in breach of the Data Protection Legislation; and</w:t>
      </w:r>
    </w:p>
    <w:p w14:paraId="7A6638F4" w14:textId="77777777" w:rsidR="00442E00" w:rsidRDefault="00442E00" w:rsidP="00EE7A81">
      <w:pPr>
        <w:pStyle w:val="Heading2"/>
        <w:numPr>
          <w:ilvl w:val="2"/>
          <w:numId w:val="9"/>
        </w:numPr>
        <w:spacing w:before="120" w:after="120"/>
      </w:pPr>
      <w:proofErr w:type="gramStart"/>
      <w:r>
        <w:lastRenderedPageBreak/>
        <w:t>ensure</w:t>
      </w:r>
      <w:proofErr w:type="gramEnd"/>
      <w:r>
        <w:t xml:space="preserve"> that it has in place appropriate technical and organisational measures, to protect against unauthor</w:t>
      </w:r>
      <w:r w:rsidR="00096D85">
        <w:t>ised or unlawful processing of Personal D</w:t>
      </w:r>
      <w:r>
        <w:t>ata and against accidental loss or destruction of, or damage to, the CRM Personal Data.</w:t>
      </w:r>
    </w:p>
    <w:p w14:paraId="3EA3EC11" w14:textId="77777777" w:rsidR="00442E00" w:rsidRPr="00442E00" w:rsidRDefault="00096D85" w:rsidP="00EE7A81">
      <w:pPr>
        <w:pStyle w:val="Heading2"/>
        <w:numPr>
          <w:ilvl w:val="1"/>
          <w:numId w:val="9"/>
        </w:numPr>
        <w:spacing w:before="120" w:after="120"/>
      </w:pPr>
      <w:r>
        <w:t>The Supplier shall not P</w:t>
      </w:r>
      <w:r w:rsidR="00442E00" w:rsidRPr="00442E00">
        <w:t xml:space="preserve">rocess CRM Personal Data for any purposes other than those set out in this </w:t>
      </w:r>
      <w:r w:rsidR="00442E00">
        <w:t>Contract</w:t>
      </w:r>
      <w:r w:rsidR="00442E00" w:rsidRPr="00442E00">
        <w:t>.</w:t>
      </w:r>
    </w:p>
    <w:p w14:paraId="31A412BB" w14:textId="77777777" w:rsidR="00C30582" w:rsidRDefault="00B06B5D" w:rsidP="00CE21B9">
      <w:pPr>
        <w:pStyle w:val="Heading1"/>
        <w:keepNext/>
        <w:numPr>
          <w:ilvl w:val="0"/>
          <w:numId w:val="9"/>
        </w:numPr>
      </w:pPr>
      <w:bookmarkStart w:id="202" w:name="_Ref44492416"/>
      <w:bookmarkStart w:id="203" w:name="_Toc43226957"/>
      <w:bookmarkStart w:id="204" w:name="_Toc44497139"/>
      <w:bookmarkStart w:id="205" w:name="_Toc57653424"/>
      <w:r>
        <w:t xml:space="preserve">Termination and </w:t>
      </w:r>
      <w:sdt>
        <w:sdtPr>
          <w:tag w:val="goog_rdk_91"/>
          <w:id w:val="492681415"/>
        </w:sdtPr>
        <w:sdtEndPr/>
        <w:sdtContent/>
      </w:sdt>
      <w:sdt>
        <w:sdtPr>
          <w:tag w:val="goog_rdk_92"/>
          <w:id w:val="350143565"/>
        </w:sdtPr>
        <w:sdtEndPr/>
        <w:sdtContent/>
      </w:sdt>
      <w:r>
        <w:t>Expiry</w:t>
      </w:r>
      <w:bookmarkEnd w:id="202"/>
      <w:bookmarkEnd w:id="203"/>
      <w:bookmarkEnd w:id="204"/>
      <w:bookmarkEnd w:id="205"/>
    </w:p>
    <w:p w14:paraId="7E6F5F81" w14:textId="77777777" w:rsidR="00C30582" w:rsidRDefault="00EE193F" w:rsidP="00EE7A81">
      <w:pPr>
        <w:pStyle w:val="Heading2"/>
        <w:numPr>
          <w:ilvl w:val="1"/>
          <w:numId w:val="9"/>
        </w:numPr>
        <w:spacing w:before="120" w:after="120"/>
        <w:rPr>
          <w:b/>
        </w:rPr>
      </w:pPr>
      <w:bookmarkStart w:id="206" w:name="_Ref44367225"/>
      <w:r>
        <w:t>T</w:t>
      </w:r>
      <w:r w:rsidR="00B06B5D">
        <w:t xml:space="preserve">he Buyer may terminate this Contract without reason </w:t>
      </w:r>
      <w:r>
        <w:t>(and, s</w:t>
      </w:r>
      <w:r w:rsidRPr="00EE193F">
        <w:t xml:space="preserve">ubject to Clause </w:t>
      </w:r>
      <w:r w:rsidRPr="00EE193F">
        <w:fldChar w:fldCharType="begin"/>
      </w:r>
      <w:r w:rsidRPr="00EE193F">
        <w:instrText xml:space="preserve"> REF _Ref44368266 \r \h </w:instrText>
      </w:r>
      <w:r w:rsidRPr="00EE193F">
        <w:fldChar w:fldCharType="separate"/>
      </w:r>
      <w:r w:rsidR="006122CA">
        <w:t>17.4</w:t>
      </w:r>
      <w:r w:rsidRPr="00EE193F">
        <w:fldChar w:fldCharType="end"/>
      </w:r>
      <w:r w:rsidRPr="00EE193F">
        <w:t xml:space="preserve">, </w:t>
      </w:r>
      <w:r>
        <w:t xml:space="preserve">without </w:t>
      </w:r>
      <w:r w:rsidR="00C01E2D">
        <w:t xml:space="preserve">any </w:t>
      </w:r>
      <w:r w:rsidR="00B06B5D">
        <w:t>liability</w:t>
      </w:r>
      <w:r w:rsidR="00C01E2D">
        <w:t xml:space="preserve"> </w:t>
      </w:r>
      <w:r>
        <w:t xml:space="preserve">whatsoever or howsoever </w:t>
      </w:r>
      <w:r w:rsidR="00C01E2D">
        <w:t>arising from the Buyer’s termination under this Clause</w:t>
      </w:r>
      <w:r w:rsidR="005C3FB3">
        <w:t xml:space="preserve"> </w:t>
      </w:r>
      <w:r w:rsidR="005C3FB3">
        <w:fldChar w:fldCharType="begin"/>
      </w:r>
      <w:r w:rsidR="005C3FB3">
        <w:instrText xml:space="preserve"> REF _Ref44367225 \r \h </w:instrText>
      </w:r>
      <w:r w:rsidR="005C3FB3">
        <w:fldChar w:fldCharType="separate"/>
      </w:r>
      <w:r w:rsidR="006122CA">
        <w:t>16.1</w:t>
      </w:r>
      <w:r w:rsidR="005C3FB3">
        <w:fldChar w:fldCharType="end"/>
      </w:r>
      <w:r w:rsidR="00C01E2D">
        <w:t>)</w:t>
      </w:r>
      <w:r w:rsidR="00B06B5D">
        <w:t xml:space="preserve"> at any time by issuing a written notice to the Supplier giving at least </w:t>
      </w:r>
      <w:r w:rsidR="00B6015C">
        <w:t xml:space="preserve">thirty </w:t>
      </w:r>
      <w:r w:rsidR="00B06B5D">
        <w:t>(</w:t>
      </w:r>
      <w:r w:rsidR="00B6015C">
        <w:t>3</w:t>
      </w:r>
      <w:r w:rsidR="00B06B5D">
        <w:t xml:space="preserve">0) </w:t>
      </w:r>
      <w:r w:rsidR="00B6015C">
        <w:t>d</w:t>
      </w:r>
      <w:r w:rsidR="00B06B5D">
        <w:t>ays</w:t>
      </w:r>
      <w:r w:rsidR="000F119D">
        <w:t>’</w:t>
      </w:r>
      <w:r w:rsidR="00B06B5D">
        <w:t xml:space="preserve"> written </w:t>
      </w:r>
      <w:sdt>
        <w:sdtPr>
          <w:tag w:val="goog_rdk_95"/>
          <w:id w:val="-229005798"/>
        </w:sdtPr>
        <w:sdtEndPr/>
        <w:sdtContent/>
      </w:sdt>
      <w:sdt>
        <w:sdtPr>
          <w:tag w:val="goog_rdk_96"/>
          <w:id w:val="-1920782620"/>
        </w:sdtPr>
        <w:sdtEndPr/>
        <w:sdtContent/>
      </w:sdt>
      <w:r w:rsidR="00B06B5D">
        <w:t>notice</w:t>
      </w:r>
      <w:r w:rsidR="00B06B5D">
        <w:rPr>
          <w:rFonts w:ascii="Helvetica Neue" w:eastAsia="Helvetica Neue" w:hAnsi="Helvetica Neue" w:cs="Helvetica Neue"/>
          <w:sz w:val="24"/>
          <w:szCs w:val="24"/>
        </w:rPr>
        <w:t xml:space="preserve"> </w:t>
      </w:r>
      <w:r w:rsidR="00B06B5D">
        <w:t>unless a shorter period is specified in the Order Form.</w:t>
      </w:r>
      <w:bookmarkEnd w:id="206"/>
    </w:p>
    <w:p w14:paraId="11AFD453" w14:textId="77777777" w:rsidR="00C30582" w:rsidRDefault="00B06B5D" w:rsidP="00EE7A81">
      <w:pPr>
        <w:pStyle w:val="Heading2"/>
        <w:keepNext/>
        <w:numPr>
          <w:ilvl w:val="1"/>
          <w:numId w:val="9"/>
        </w:numPr>
        <w:spacing w:before="120" w:after="120"/>
        <w:rPr>
          <w:b/>
        </w:rPr>
      </w:pPr>
      <w:bookmarkStart w:id="207" w:name="_heading=h.vx1227" w:colFirst="0" w:colLast="0"/>
      <w:bookmarkStart w:id="208" w:name="_Ref40120778"/>
      <w:bookmarkEnd w:id="207"/>
      <w:r>
        <w:t xml:space="preserve">The </w:t>
      </w:r>
      <w:sdt>
        <w:sdtPr>
          <w:tag w:val="goog_rdk_97"/>
          <w:id w:val="2121561061"/>
        </w:sdtPr>
        <w:sdtEndPr/>
        <w:sdtContent/>
      </w:sdt>
      <w:sdt>
        <w:sdtPr>
          <w:tag w:val="goog_rdk_98"/>
          <w:id w:val="-2139031365"/>
        </w:sdtPr>
        <w:sdtEndPr/>
        <w:sdtContent/>
      </w:sdt>
      <w:r>
        <w:t>Buyer may terminate this Contract at any time with immediate effect for material Default by issuing a written notice to the Supplier where:</w:t>
      </w:r>
      <w:bookmarkEnd w:id="208"/>
    </w:p>
    <w:p w14:paraId="21711C64" w14:textId="77777777" w:rsidR="00C30582" w:rsidRDefault="00B06B5D" w:rsidP="00EE7A81">
      <w:pPr>
        <w:pStyle w:val="Heading2"/>
        <w:numPr>
          <w:ilvl w:val="2"/>
          <w:numId w:val="9"/>
        </w:numPr>
        <w:spacing w:before="120" w:after="120"/>
        <w:rPr>
          <w:b/>
        </w:rPr>
      </w:pPr>
      <w:proofErr w:type="gramStart"/>
      <w:r>
        <w:t>the</w:t>
      </w:r>
      <w:proofErr w:type="gramEnd"/>
      <w:r>
        <w:t xml:space="preserve"> Supplier commits any material Default of this Contract which is not, in the reasonable opinion of the Buyer, capable of remedy; and/or</w:t>
      </w:r>
    </w:p>
    <w:p w14:paraId="0B5AF090" w14:textId="77777777" w:rsidR="00C30582" w:rsidRDefault="00B06B5D" w:rsidP="00EE7A81">
      <w:pPr>
        <w:pStyle w:val="Heading2"/>
        <w:numPr>
          <w:ilvl w:val="2"/>
          <w:numId w:val="9"/>
        </w:numPr>
        <w:spacing w:before="120" w:after="120"/>
        <w:rPr>
          <w:b/>
        </w:rPr>
      </w:pPr>
      <w:proofErr w:type="gramStart"/>
      <w:r>
        <w:t>the</w:t>
      </w:r>
      <w:proofErr w:type="gramEnd"/>
      <w:r>
        <w:t xml:space="preserve"> Supplier commits a Default, including a material Default, which in the opinion of the Buyer is remediable but has not remedied such Default to the satisfaction of the </w:t>
      </w:r>
      <w:sdt>
        <w:sdtPr>
          <w:tag w:val="goog_rdk_99"/>
          <w:id w:val="1590192749"/>
        </w:sdtPr>
        <w:sdtEndPr/>
        <w:sdtContent/>
      </w:sdt>
      <w:sdt>
        <w:sdtPr>
          <w:tag w:val="goog_rdk_100"/>
          <w:id w:val="848299645"/>
        </w:sdtPr>
        <w:sdtEndPr/>
        <w:sdtContent/>
      </w:sdt>
      <w:r>
        <w:t>Buyer within fifteen (15) Working Days of being notified in writing to do so.</w:t>
      </w:r>
    </w:p>
    <w:p w14:paraId="3ACB7BAF" w14:textId="77777777" w:rsidR="00C30582" w:rsidRDefault="00B06B5D" w:rsidP="00EE7A81">
      <w:pPr>
        <w:pStyle w:val="Heading2"/>
        <w:numPr>
          <w:ilvl w:val="1"/>
          <w:numId w:val="9"/>
        </w:numPr>
        <w:spacing w:before="120" w:after="120"/>
        <w:rPr>
          <w:b/>
        </w:rPr>
      </w:pPr>
      <w:r>
        <w:t xml:space="preserve">For the purpose of Clause </w:t>
      </w:r>
      <w:r w:rsidR="00A717F7">
        <w:fldChar w:fldCharType="begin"/>
      </w:r>
      <w:r w:rsidR="00A717F7">
        <w:instrText xml:space="preserve"> REF _Ref40120778 \r \h </w:instrText>
      </w:r>
      <w:r w:rsidR="00A717F7">
        <w:fldChar w:fldCharType="separate"/>
      </w:r>
      <w:r w:rsidR="006122CA">
        <w:t>16.2</w:t>
      </w:r>
      <w:r w:rsidR="00A717F7">
        <w:fldChar w:fldCharType="end"/>
      </w:r>
      <w:r>
        <w:t>, a material Default may be a single material Default or a number of Defaults or repeated Defaults (whether of the same or different obligations and regardless of whether such Defaults are remedied) which taken together constitute a material Default.</w:t>
      </w:r>
    </w:p>
    <w:p w14:paraId="2B54CB55" w14:textId="77777777" w:rsidR="00C30582" w:rsidRDefault="00B06B5D" w:rsidP="00EE7A81">
      <w:pPr>
        <w:pStyle w:val="Heading2"/>
        <w:numPr>
          <w:ilvl w:val="1"/>
          <w:numId w:val="9"/>
        </w:numPr>
        <w:spacing w:before="120" w:after="120"/>
      </w:pPr>
      <w:r>
        <w:t xml:space="preserve">The Buyer may terminate this Contract by issuing a written notice to the Supplier where an Insolvency Event affecting the Supplier </w:t>
      </w:r>
      <w:sdt>
        <w:sdtPr>
          <w:tag w:val="goog_rdk_101"/>
          <w:id w:val="1869030679"/>
        </w:sdtPr>
        <w:sdtEndPr/>
        <w:sdtContent/>
      </w:sdt>
      <w:sdt>
        <w:sdtPr>
          <w:tag w:val="goog_rdk_102"/>
          <w:id w:val="1136446288"/>
        </w:sdtPr>
        <w:sdtEndPr/>
        <w:sdtContent/>
      </w:sdt>
      <w:r>
        <w:t>occurs.</w:t>
      </w:r>
    </w:p>
    <w:p w14:paraId="6F093ECA" w14:textId="77777777" w:rsidR="00C30582" w:rsidRDefault="00B06B5D" w:rsidP="00EE7A81">
      <w:pPr>
        <w:pStyle w:val="Heading2"/>
        <w:keepNext/>
        <w:numPr>
          <w:ilvl w:val="1"/>
          <w:numId w:val="9"/>
        </w:numPr>
        <w:spacing w:before="120" w:after="120"/>
      </w:pPr>
      <w:bookmarkStart w:id="209" w:name="_Ref51101699"/>
      <w:r>
        <w:t xml:space="preserve">The </w:t>
      </w:r>
      <w:sdt>
        <w:sdtPr>
          <w:tag w:val="goog_rdk_103"/>
          <w:id w:val="-1311698493"/>
        </w:sdtPr>
        <w:sdtEndPr/>
        <w:sdtContent/>
      </w:sdt>
      <w:sdt>
        <w:sdtPr>
          <w:tag w:val="goog_rdk_104"/>
          <w:id w:val="-1076439941"/>
        </w:sdtPr>
        <w:sdtEndPr/>
        <w:sdtContent/>
      </w:sdt>
      <w:r>
        <w:t xml:space="preserve">Supplier </w:t>
      </w:r>
      <w:proofErr w:type="gramStart"/>
      <w:r>
        <w:t>may, by issuing a written notice to the Buyer, terminate</w:t>
      </w:r>
      <w:proofErr w:type="gramEnd"/>
      <w:r>
        <w:t xml:space="preserve"> this Contract if the Buyer fails to pay an undisputed sum due to the Supplier under this Contract and such sum remains outstanding forty (40) Working Days after the receipt by the Buyer of a written notice of non-payment from the Supplier specifying:</w:t>
      </w:r>
      <w:bookmarkEnd w:id="209"/>
    </w:p>
    <w:p w14:paraId="50BAAD17" w14:textId="77777777" w:rsidR="00C30582" w:rsidRDefault="00B06B5D" w:rsidP="00EE7A81">
      <w:pPr>
        <w:pStyle w:val="Heading2"/>
        <w:numPr>
          <w:ilvl w:val="2"/>
          <w:numId w:val="9"/>
        </w:numPr>
        <w:spacing w:before="120" w:after="120"/>
      </w:pPr>
      <w:proofErr w:type="gramStart"/>
      <w:r>
        <w:t>the</w:t>
      </w:r>
      <w:proofErr w:type="gramEnd"/>
      <w:r>
        <w:t xml:space="preserve"> Buyer’s failure to pay;</w:t>
      </w:r>
    </w:p>
    <w:p w14:paraId="248F1FCD" w14:textId="77777777" w:rsidR="00C30582" w:rsidRDefault="00B06B5D" w:rsidP="00EE7A81">
      <w:pPr>
        <w:pStyle w:val="Heading2"/>
        <w:numPr>
          <w:ilvl w:val="2"/>
          <w:numId w:val="9"/>
        </w:numPr>
        <w:spacing w:before="120" w:after="120"/>
      </w:pPr>
      <w:proofErr w:type="gramStart"/>
      <w:r>
        <w:t>the</w:t>
      </w:r>
      <w:proofErr w:type="gramEnd"/>
      <w:r>
        <w:t xml:space="preserve"> correct overdue and undisputed sum;</w:t>
      </w:r>
    </w:p>
    <w:p w14:paraId="21C3CA26" w14:textId="77777777" w:rsidR="00C30582" w:rsidRDefault="00B06B5D" w:rsidP="00EE7A81">
      <w:pPr>
        <w:pStyle w:val="Heading2"/>
        <w:numPr>
          <w:ilvl w:val="2"/>
          <w:numId w:val="9"/>
        </w:numPr>
        <w:spacing w:before="120" w:after="120"/>
      </w:pPr>
      <w:proofErr w:type="gramStart"/>
      <w:r>
        <w:t>the</w:t>
      </w:r>
      <w:proofErr w:type="gramEnd"/>
      <w:r>
        <w:t xml:space="preserve"> reasons why the undisputed sum is due; and</w:t>
      </w:r>
    </w:p>
    <w:p w14:paraId="6F2EE300" w14:textId="77777777" w:rsidR="00C30582" w:rsidRDefault="00B06B5D" w:rsidP="00EE7A81">
      <w:pPr>
        <w:pStyle w:val="Heading2"/>
        <w:numPr>
          <w:ilvl w:val="2"/>
          <w:numId w:val="9"/>
        </w:numPr>
        <w:spacing w:before="120" w:after="120"/>
      </w:pPr>
      <w:proofErr w:type="gramStart"/>
      <w:r>
        <w:t>the</w:t>
      </w:r>
      <w:proofErr w:type="gramEnd"/>
      <w:r>
        <w:t xml:space="preserve"> requirement on the Buyer to remedy the failure to pay,</w:t>
      </w:r>
    </w:p>
    <w:p w14:paraId="74C776FA" w14:textId="75EA4D23" w:rsidR="00C30582" w:rsidRDefault="00B06B5D" w:rsidP="00EE7A81">
      <w:pPr>
        <w:pStyle w:val="Heading3"/>
        <w:numPr>
          <w:ilvl w:val="0"/>
          <w:numId w:val="0"/>
        </w:numPr>
        <w:spacing w:before="120" w:after="120"/>
        <w:ind w:left="1440"/>
      </w:pPr>
      <w:proofErr w:type="gramStart"/>
      <w:r>
        <w:t>and</w:t>
      </w:r>
      <w:proofErr w:type="gramEnd"/>
      <w:r>
        <w:t xml:space="preserve"> this Contract shall then terminate on the date specified in the Supplier’s written notice (which shall not be less than twenty (20) Working Days from the date of the issue of that notice).</w:t>
      </w:r>
    </w:p>
    <w:p w14:paraId="274A35EA" w14:textId="77777777" w:rsidR="008263F9" w:rsidRDefault="008263F9" w:rsidP="008263F9">
      <w:pPr>
        <w:keepNext/>
        <w:pBdr>
          <w:top w:val="nil"/>
          <w:left w:val="nil"/>
          <w:bottom w:val="nil"/>
          <w:right w:val="nil"/>
          <w:between w:val="nil"/>
        </w:pBdr>
        <w:tabs>
          <w:tab w:val="left" w:pos="1418"/>
          <w:tab w:val="left" w:pos="851"/>
        </w:tabs>
        <w:spacing w:before="120" w:after="120"/>
        <w:ind w:left="851"/>
        <w:rPr>
          <w:b/>
          <w:color w:val="000000"/>
        </w:rPr>
      </w:pPr>
      <w:r>
        <w:rPr>
          <w:b/>
          <w:color w:val="000000"/>
        </w:rPr>
        <w:t>Supplier Financial Instability:</w:t>
      </w:r>
    </w:p>
    <w:p w14:paraId="389E2DA7" w14:textId="73A8FF3A" w:rsidR="008263F9" w:rsidRPr="008263F9" w:rsidRDefault="008263F9" w:rsidP="008263F9">
      <w:pPr>
        <w:pStyle w:val="Heading2"/>
        <w:numPr>
          <w:ilvl w:val="1"/>
          <w:numId w:val="9"/>
        </w:numPr>
        <w:spacing w:before="120" w:after="120"/>
      </w:pPr>
      <w:r>
        <w:t xml:space="preserve">The Supplier shall comply with the obligations set out in Schedule 2. </w:t>
      </w:r>
    </w:p>
    <w:bookmarkStart w:id="210" w:name="_heading=h.3fwokq0" w:colFirst="0" w:colLast="0"/>
    <w:bookmarkStart w:id="211" w:name="_Ref44495767"/>
    <w:bookmarkStart w:id="212" w:name="_Ref53162333"/>
    <w:bookmarkStart w:id="213" w:name="_Toc57653425"/>
    <w:bookmarkEnd w:id="210"/>
    <w:p w14:paraId="232C37F4" w14:textId="77777777" w:rsidR="00FC002D" w:rsidRPr="00CE21B9" w:rsidRDefault="00D50CDD" w:rsidP="00CE21B9">
      <w:pPr>
        <w:pStyle w:val="Heading1"/>
        <w:keepNext/>
        <w:numPr>
          <w:ilvl w:val="0"/>
          <w:numId w:val="9"/>
        </w:numPr>
      </w:pPr>
      <w:sdt>
        <w:sdtPr>
          <w:tag w:val="goog_rdk_105"/>
          <w:id w:val="1462298675"/>
        </w:sdtPr>
        <w:sdtEndPr/>
        <w:sdtContent/>
      </w:sdt>
      <w:bookmarkStart w:id="214" w:name="_Ref44359795"/>
      <w:bookmarkStart w:id="215" w:name="_Toc44497140"/>
      <w:bookmarkEnd w:id="211"/>
      <w:r w:rsidR="00FC002D" w:rsidRPr="00CE21B9">
        <w:t>consequences of termination and expiry</w:t>
      </w:r>
      <w:bookmarkEnd w:id="212"/>
      <w:bookmarkEnd w:id="213"/>
      <w:bookmarkEnd w:id="214"/>
      <w:bookmarkEnd w:id="215"/>
    </w:p>
    <w:p w14:paraId="726B4B1A" w14:textId="77777777" w:rsidR="00FC002D" w:rsidRPr="00FC002D" w:rsidRDefault="00FC002D" w:rsidP="00EE7A81">
      <w:pPr>
        <w:pStyle w:val="Heading2"/>
        <w:numPr>
          <w:ilvl w:val="1"/>
          <w:numId w:val="9"/>
        </w:numPr>
        <w:spacing w:before="120" w:after="120"/>
      </w:pPr>
      <w:bookmarkStart w:id="216" w:name="_Ref44492447"/>
      <w:r w:rsidRPr="00FC002D">
        <w:t xml:space="preserve">Even if a notice </w:t>
      </w:r>
      <w:proofErr w:type="gramStart"/>
      <w:r w:rsidRPr="00FC002D">
        <w:t>has been served</w:t>
      </w:r>
      <w:proofErr w:type="gramEnd"/>
      <w:r w:rsidRPr="00FC002D">
        <w:t xml:space="preserve"> to </w:t>
      </w:r>
      <w:r>
        <w:t>terminate this</w:t>
      </w:r>
      <w:r w:rsidRPr="00FC002D">
        <w:t xml:space="preserve"> Contract, the Supplier must continue to provide </w:t>
      </w:r>
      <w:r>
        <w:t>ordered</w:t>
      </w:r>
      <w:r w:rsidRPr="00FC002D">
        <w:t xml:space="preserve"> Services until the dates set out in the notice</w:t>
      </w:r>
      <w:r w:rsidR="001F42A7">
        <w:t xml:space="preserve"> and as necessary to comply with this Clause </w:t>
      </w:r>
      <w:r w:rsidR="001F42A7">
        <w:fldChar w:fldCharType="begin"/>
      </w:r>
      <w:r w:rsidR="001F42A7">
        <w:instrText xml:space="preserve"> REF _Ref44359795 \r \h </w:instrText>
      </w:r>
      <w:r w:rsidR="001F42A7">
        <w:fldChar w:fldCharType="separate"/>
      </w:r>
      <w:r w:rsidR="006122CA">
        <w:t>17</w:t>
      </w:r>
      <w:r w:rsidR="001F42A7">
        <w:fldChar w:fldCharType="end"/>
      </w:r>
      <w:r w:rsidRPr="00FC002D">
        <w:t>.</w:t>
      </w:r>
      <w:bookmarkEnd w:id="216"/>
    </w:p>
    <w:p w14:paraId="192D1EE1" w14:textId="77777777" w:rsidR="00FC002D" w:rsidRPr="00FC002D" w:rsidRDefault="00FC002D" w:rsidP="00EE7A81">
      <w:pPr>
        <w:pStyle w:val="Heading2"/>
        <w:keepNext/>
        <w:numPr>
          <w:ilvl w:val="1"/>
          <w:numId w:val="9"/>
        </w:numPr>
        <w:spacing w:before="120" w:after="120"/>
      </w:pPr>
      <w:bookmarkStart w:id="217" w:name="_Ref44492456"/>
      <w:r>
        <w:lastRenderedPageBreak/>
        <w:t>Expiry</w:t>
      </w:r>
      <w:r w:rsidRPr="00FC002D">
        <w:t xml:space="preserve"> or </w:t>
      </w:r>
      <w:r>
        <w:t xml:space="preserve">termination of this </w:t>
      </w:r>
      <w:r w:rsidRPr="00FC002D">
        <w:t>Contract will not affect:</w:t>
      </w:r>
      <w:bookmarkEnd w:id="217"/>
    </w:p>
    <w:p w14:paraId="73067015" w14:textId="77777777" w:rsidR="00FC002D" w:rsidRPr="00FC002D" w:rsidRDefault="00FC002D" w:rsidP="00EE7A81">
      <w:pPr>
        <w:pStyle w:val="Heading2"/>
        <w:numPr>
          <w:ilvl w:val="2"/>
          <w:numId w:val="9"/>
        </w:numPr>
        <w:spacing w:before="120" w:after="120"/>
      </w:pPr>
      <w:proofErr w:type="gramStart"/>
      <w:r w:rsidRPr="00FC002D">
        <w:t>any</w:t>
      </w:r>
      <w:proofErr w:type="gramEnd"/>
      <w:r w:rsidRPr="00FC002D">
        <w:t xml:space="preserve"> rights, remedies or obligations accrued before its </w:t>
      </w:r>
      <w:r>
        <w:t>termination</w:t>
      </w:r>
      <w:r w:rsidRPr="00FC002D">
        <w:t xml:space="preserve"> or expir</w:t>
      </w:r>
      <w:r>
        <w:t>y (as applicable); and</w:t>
      </w:r>
    </w:p>
    <w:p w14:paraId="5906C75E" w14:textId="77777777" w:rsidR="00FC002D" w:rsidRPr="00FC002D" w:rsidRDefault="00FC002D" w:rsidP="00EE7A81">
      <w:pPr>
        <w:pStyle w:val="Heading2"/>
        <w:numPr>
          <w:ilvl w:val="2"/>
          <w:numId w:val="9"/>
        </w:numPr>
        <w:spacing w:before="120" w:after="120"/>
      </w:pPr>
      <w:proofErr w:type="gramStart"/>
      <w:r w:rsidRPr="00FC002D">
        <w:t>the</w:t>
      </w:r>
      <w:proofErr w:type="gramEnd"/>
      <w:r w:rsidRPr="00FC002D">
        <w:t xml:space="preserve"> right of either Party to recover any amount outstanding at the time of </w:t>
      </w:r>
      <w:r>
        <w:t>termination</w:t>
      </w:r>
      <w:r w:rsidRPr="00FC002D">
        <w:t xml:space="preserve"> or expiry</w:t>
      </w:r>
      <w:r>
        <w:t xml:space="preserve"> (as applicable).</w:t>
      </w:r>
    </w:p>
    <w:p w14:paraId="741B5728" w14:textId="77777777" w:rsidR="00C30582" w:rsidRDefault="00B06B5D" w:rsidP="00EE7A81">
      <w:pPr>
        <w:pStyle w:val="Heading2"/>
        <w:keepNext/>
        <w:numPr>
          <w:ilvl w:val="1"/>
          <w:numId w:val="9"/>
        </w:numPr>
        <w:spacing w:before="120" w:after="120"/>
      </w:pPr>
      <w:bookmarkStart w:id="218" w:name="_Ref44492465"/>
      <w:r>
        <w:t>Upon termination or expiry of this Contract</w:t>
      </w:r>
      <w:r w:rsidR="004903EF" w:rsidRPr="004903EF">
        <w:t xml:space="preserve"> </w:t>
      </w:r>
      <w:r w:rsidR="004903EF">
        <w:t xml:space="preserve">and subject always to Clause </w:t>
      </w:r>
      <w:r w:rsidR="004903EF">
        <w:fldChar w:fldCharType="begin"/>
      </w:r>
      <w:r w:rsidR="004903EF">
        <w:instrText xml:space="preserve"> REF _Ref51541871 \r \h </w:instrText>
      </w:r>
      <w:r w:rsidR="004903EF">
        <w:fldChar w:fldCharType="separate"/>
      </w:r>
      <w:r w:rsidR="006122CA">
        <w:t>17.5</w:t>
      </w:r>
      <w:r w:rsidR="004903EF">
        <w:fldChar w:fldCharType="end"/>
      </w:r>
      <w:r>
        <w:t>:</w:t>
      </w:r>
      <w:bookmarkEnd w:id="218"/>
    </w:p>
    <w:p w14:paraId="57EB9CF4" w14:textId="77777777" w:rsidR="00FC002D" w:rsidRPr="00FC002D" w:rsidRDefault="00FC002D" w:rsidP="00EE7A81">
      <w:pPr>
        <w:pStyle w:val="Heading2"/>
        <w:numPr>
          <w:ilvl w:val="2"/>
          <w:numId w:val="9"/>
        </w:numPr>
        <w:spacing w:before="120" w:after="120"/>
      </w:pPr>
      <w:r>
        <w:t>t</w:t>
      </w:r>
      <w:r w:rsidRPr="00FC002D">
        <w:t>he rights and obligations of the Parties</w:t>
      </w:r>
      <w:r w:rsidR="000815E4">
        <w:t xml:space="preserve"> under this Contract</w:t>
      </w:r>
      <w:r w:rsidRPr="00FC002D">
        <w:t xml:space="preserve"> will cease</w:t>
      </w:r>
      <w:r w:rsidR="0050413E" w:rsidRPr="0050413E">
        <w:t xml:space="preserve"> </w:t>
      </w:r>
      <w:r w:rsidR="0050413E">
        <w:t xml:space="preserve">immediately (including </w:t>
      </w:r>
      <w:r w:rsidR="0050413E" w:rsidRPr="0050413E">
        <w:t>the Buyer’s payment obligations under the C</w:t>
      </w:r>
      <w:r w:rsidR="0050413E">
        <w:t>ontract</w:t>
      </w:r>
      <w:r w:rsidR="00DC3A4F">
        <w:t xml:space="preserve"> save where and to the extent any payments are expressly stated </w:t>
      </w:r>
      <w:r w:rsidR="007B4437">
        <w:t xml:space="preserve">in these Call-Off Terms </w:t>
      </w:r>
      <w:r w:rsidR="00DC3A4F">
        <w:t>to be payable by the Buyer following termination</w:t>
      </w:r>
      <w:r w:rsidR="007B4437">
        <w:t xml:space="preserve"> or expiry</w:t>
      </w:r>
      <w:r w:rsidR="00DC3A4F">
        <w:t xml:space="preserve"> of this Contract</w:t>
      </w:r>
      <w:r w:rsidR="0050413E">
        <w:t>)</w:t>
      </w:r>
      <w:r w:rsidRPr="00FC002D">
        <w:t>, except</w:t>
      </w:r>
      <w:r w:rsidR="0050413E">
        <w:t xml:space="preserve"> for</w:t>
      </w:r>
      <w:r w:rsidRPr="00FC002D">
        <w:t xml:space="preserve"> those continuing provisions </w:t>
      </w:r>
      <w:r w:rsidR="000815E4">
        <w:t>identified</w:t>
      </w:r>
      <w:r w:rsidRPr="00FC002D">
        <w:t xml:space="preserve"> in </w:t>
      </w:r>
      <w:r>
        <w:t>C</w:t>
      </w:r>
      <w:r w:rsidRPr="00FC002D">
        <w:t xml:space="preserve">lause </w:t>
      </w:r>
      <w:r w:rsidR="00200482">
        <w:fldChar w:fldCharType="begin"/>
      </w:r>
      <w:r w:rsidR="00200482">
        <w:instrText xml:space="preserve"> REF _Ref53162034 \r \h </w:instrText>
      </w:r>
      <w:r w:rsidR="00200482">
        <w:fldChar w:fldCharType="separate"/>
      </w:r>
      <w:r w:rsidR="006122CA">
        <w:t>17.6</w:t>
      </w:r>
      <w:r w:rsidR="00200482">
        <w:fldChar w:fldCharType="end"/>
      </w:r>
      <w:r w:rsidR="00974CF9">
        <w:t>;</w:t>
      </w:r>
    </w:p>
    <w:p w14:paraId="04F12D90" w14:textId="77777777" w:rsidR="00C30582" w:rsidRDefault="00B06B5D" w:rsidP="00EE7A81">
      <w:pPr>
        <w:pStyle w:val="Heading2"/>
        <w:keepNext/>
        <w:numPr>
          <w:ilvl w:val="2"/>
          <w:numId w:val="9"/>
        </w:numPr>
        <w:spacing w:before="120" w:after="120"/>
      </w:pPr>
      <w:bookmarkStart w:id="219" w:name="_Ref44283937"/>
      <w:proofErr w:type="gramStart"/>
      <w:r>
        <w:t>the</w:t>
      </w:r>
      <w:proofErr w:type="gramEnd"/>
      <w:r>
        <w:t xml:space="preserve"> Buyer will:</w:t>
      </w:r>
      <w:bookmarkEnd w:id="219"/>
    </w:p>
    <w:p w14:paraId="336D9686" w14:textId="77777777" w:rsidR="00C30582" w:rsidRDefault="00B06B5D" w:rsidP="00324F95">
      <w:pPr>
        <w:pStyle w:val="Heading4"/>
        <w:numPr>
          <w:ilvl w:val="3"/>
          <w:numId w:val="24"/>
        </w:numPr>
        <w:spacing w:before="120" w:after="120"/>
        <w:ind w:left="3119" w:hanging="709"/>
      </w:pPr>
      <w:proofErr w:type="gramStart"/>
      <w:r>
        <w:t>pay</w:t>
      </w:r>
      <w:proofErr w:type="gramEnd"/>
      <w:r>
        <w:t xml:space="preserve"> any outstanding Charges properly due to the Supplier;</w:t>
      </w:r>
    </w:p>
    <w:p w14:paraId="0E3468C7" w14:textId="77777777" w:rsidR="00C30582" w:rsidRDefault="001A0F62" w:rsidP="00324F95">
      <w:pPr>
        <w:pStyle w:val="Heading4"/>
        <w:numPr>
          <w:ilvl w:val="3"/>
          <w:numId w:val="24"/>
        </w:numPr>
        <w:spacing w:before="120" w:after="120"/>
        <w:ind w:left="3119" w:hanging="709"/>
      </w:pPr>
      <w:bookmarkStart w:id="220" w:name="_Ref44283941"/>
      <w:proofErr w:type="gramStart"/>
      <w:r>
        <w:t>using</w:t>
      </w:r>
      <w:proofErr w:type="gramEnd"/>
      <w:r>
        <w:t xml:space="preserve"> the Supplier Portal</w:t>
      </w:r>
      <w:r w:rsidR="00B06B5D">
        <w:t xml:space="preserve">, extract </w:t>
      </w:r>
      <w:r w:rsidR="00131CD6">
        <w:t>and/</w:t>
      </w:r>
      <w:r w:rsidR="00FC002D">
        <w:t xml:space="preserve">or </w:t>
      </w:r>
      <w:r w:rsidR="00974CF9">
        <w:t>destroy</w:t>
      </w:r>
      <w:r w:rsidR="00FC002D">
        <w:t xml:space="preserve"> </w:t>
      </w:r>
      <w:r w:rsidR="00131CD6">
        <w:t xml:space="preserve">all </w:t>
      </w:r>
      <w:r w:rsidR="00B06B5D">
        <w:t xml:space="preserve">copies of the Buyer Content for which it had been using the Services. </w:t>
      </w:r>
      <w:proofErr w:type="gramStart"/>
      <w:r w:rsidR="00B06B5D">
        <w:t xml:space="preserve">The Supplier shall retain the Buyer Content and allow the Buyer to extract the Buyer Content for a period of 60 (sixty) days following expiry or termination or such other period as may be specified in the </w:t>
      </w:r>
      <w:r w:rsidR="000359FC">
        <w:t>O</w:t>
      </w:r>
      <w:r w:rsidR="00B06B5D">
        <w:t xml:space="preserve">rder </w:t>
      </w:r>
      <w:sdt>
        <w:sdtPr>
          <w:tag w:val="goog_rdk_107"/>
          <w:id w:val="-1187527266"/>
        </w:sdtPr>
        <w:sdtEndPr/>
        <w:sdtContent/>
      </w:sdt>
      <w:sdt>
        <w:sdtPr>
          <w:tag w:val="goog_rdk_108"/>
          <w:id w:val="-1495027370"/>
        </w:sdtPr>
        <w:sdtEndPr/>
        <w:sdtContent/>
      </w:sdt>
      <w:r w:rsidR="00B06B5D">
        <w:t>Form</w:t>
      </w:r>
      <w:r w:rsidR="008B307D">
        <w:t xml:space="preserve"> and the Supplier shall be entitled to a reasonable charge for continuing to provide the Buyer with access to the Services for this </w:t>
      </w:r>
      <w:r w:rsidR="00FC3FD2">
        <w:t>purpose during the relevant period</w:t>
      </w:r>
      <w:r w:rsidR="00B06B5D">
        <w:t>;</w:t>
      </w:r>
      <w:bookmarkEnd w:id="220"/>
      <w:proofErr w:type="gramEnd"/>
    </w:p>
    <w:p w14:paraId="0BA44275" w14:textId="77777777" w:rsidR="00974CF9" w:rsidRDefault="00974CF9" w:rsidP="00EE7A81">
      <w:pPr>
        <w:pStyle w:val="Heading2"/>
        <w:keepNext/>
        <w:numPr>
          <w:ilvl w:val="2"/>
          <w:numId w:val="9"/>
        </w:numPr>
        <w:spacing w:before="120" w:after="120"/>
      </w:pPr>
      <w:bookmarkStart w:id="221" w:name="_Ref44284258"/>
      <w:proofErr w:type="gramStart"/>
      <w:r>
        <w:t>the</w:t>
      </w:r>
      <w:proofErr w:type="gramEnd"/>
      <w:r>
        <w:t xml:space="preserve"> Supplier will:</w:t>
      </w:r>
      <w:bookmarkEnd w:id="221"/>
    </w:p>
    <w:p w14:paraId="379643C4" w14:textId="77777777" w:rsidR="001F42A7" w:rsidRDefault="001F42A7" w:rsidP="00324F95">
      <w:pPr>
        <w:pStyle w:val="Heading4"/>
        <w:numPr>
          <w:ilvl w:val="3"/>
          <w:numId w:val="26"/>
        </w:numPr>
        <w:spacing w:before="120" w:after="120"/>
        <w:ind w:left="3119" w:hanging="709"/>
      </w:pPr>
      <w:bookmarkStart w:id="222" w:name="_Ref44284246"/>
      <w:proofErr w:type="gramStart"/>
      <w:r>
        <w:t>comply</w:t>
      </w:r>
      <w:proofErr w:type="gramEnd"/>
      <w:r>
        <w:t xml:space="preserve"> with </w:t>
      </w:r>
      <w:r w:rsidR="00131CD6">
        <w:t>any</w:t>
      </w:r>
      <w:r>
        <w:t xml:space="preserve"> </w:t>
      </w:r>
      <w:r w:rsidR="004C6A79">
        <w:t>exit related</w:t>
      </w:r>
      <w:r>
        <w:t xml:space="preserve"> obligations as specified in the Order Form</w:t>
      </w:r>
      <w:r w:rsidRPr="001F42A7">
        <w:t xml:space="preserve"> </w:t>
      </w:r>
      <w:r w:rsidR="004C6A79">
        <w:t xml:space="preserve">under the heading ‘Off-boarding’ </w:t>
      </w:r>
      <w:r w:rsidRPr="001F42A7">
        <w:t xml:space="preserve">(including </w:t>
      </w:r>
      <w:r w:rsidR="00131CD6">
        <w:t xml:space="preserve">where set out or referred to </w:t>
      </w:r>
      <w:r w:rsidRPr="001F42A7">
        <w:t>the provision of exit related services)</w:t>
      </w:r>
      <w:r w:rsidR="00131CD6">
        <w:t>;</w:t>
      </w:r>
    </w:p>
    <w:p w14:paraId="1AB29810" w14:textId="77777777" w:rsidR="00861671" w:rsidRDefault="00131CD6" w:rsidP="00324F95">
      <w:pPr>
        <w:pStyle w:val="Heading4"/>
        <w:numPr>
          <w:ilvl w:val="3"/>
          <w:numId w:val="26"/>
        </w:numPr>
        <w:spacing w:before="120" w:after="120"/>
        <w:ind w:left="3119" w:hanging="709"/>
      </w:pPr>
      <w:r w:rsidRPr="00131CD6">
        <w:t>within 10 Working Days of</w:t>
      </w:r>
      <w:r>
        <w:t xml:space="preserve"> the termination or expiry date,</w:t>
      </w:r>
      <w:r w:rsidRPr="00131CD6">
        <w:t xml:space="preserve"> return to the Buyer </w:t>
      </w:r>
      <w:r>
        <w:t>on a pro rata basis</w:t>
      </w:r>
      <w:r w:rsidR="006305D7">
        <w:t xml:space="preserve"> any sums </w:t>
      </w:r>
      <w:r>
        <w:t>paid in advance</w:t>
      </w:r>
      <w:r w:rsidR="006305D7">
        <w:t xml:space="preserve"> for Services</w:t>
      </w:r>
      <w:r>
        <w:t xml:space="preserve"> due to be provided by the Supplier under this Contract for any period post </w:t>
      </w:r>
      <w:r w:rsidR="006305D7">
        <w:t>the termination or expiry date</w:t>
      </w:r>
      <w:r>
        <w:t xml:space="preserve"> (as applicable)</w:t>
      </w:r>
      <w:r w:rsidR="00861671">
        <w:t>;</w:t>
      </w:r>
    </w:p>
    <w:p w14:paraId="508059D4" w14:textId="77777777" w:rsidR="00974CF9" w:rsidRDefault="00974CF9" w:rsidP="00324F95">
      <w:pPr>
        <w:pStyle w:val="Heading4"/>
        <w:numPr>
          <w:ilvl w:val="3"/>
          <w:numId w:val="26"/>
        </w:numPr>
        <w:spacing w:before="120" w:after="120"/>
        <w:ind w:left="3119" w:hanging="709"/>
      </w:pPr>
      <w:bookmarkStart w:id="223" w:name="_Ref52970359"/>
      <w:r w:rsidRPr="00974CF9">
        <w:t xml:space="preserve">following the expiry of the period referred to in Clause </w:t>
      </w:r>
      <w:r w:rsidRPr="00974CF9">
        <w:fldChar w:fldCharType="begin"/>
      </w:r>
      <w:r w:rsidRPr="00974CF9">
        <w:instrText xml:space="preserve"> REF _Ref44283937 \r \h </w:instrText>
      </w:r>
      <w:r w:rsidR="00D50B56">
        <w:instrText xml:space="preserve"> \* MERGEFORMAT </w:instrText>
      </w:r>
      <w:r w:rsidRPr="00974CF9">
        <w:fldChar w:fldCharType="separate"/>
      </w:r>
      <w:r w:rsidR="006122CA">
        <w:t>17.3.2</w:t>
      </w:r>
      <w:r w:rsidRPr="00974CF9">
        <w:fldChar w:fldCharType="end"/>
      </w:r>
      <w:r w:rsidRPr="00974CF9">
        <w:fldChar w:fldCharType="begin"/>
      </w:r>
      <w:r w:rsidRPr="00974CF9">
        <w:instrText xml:space="preserve"> REF _Ref44283941 \r \h </w:instrText>
      </w:r>
      <w:r w:rsidR="00D50B56">
        <w:instrText xml:space="preserve"> \* MERGEFORMAT </w:instrText>
      </w:r>
      <w:r w:rsidRPr="00974CF9">
        <w:fldChar w:fldCharType="separate"/>
      </w:r>
      <w:r w:rsidR="006122CA">
        <w:t>(b)</w:t>
      </w:r>
      <w:r w:rsidRPr="00974CF9">
        <w:fldChar w:fldCharType="end"/>
      </w:r>
      <w:r w:rsidRPr="00974CF9">
        <w:t xml:space="preserve">, </w:t>
      </w:r>
      <w:r>
        <w:t xml:space="preserve">promptly destroy all copies of the Buyer Content when it receives the Buyer’s written instructions to do so or </w:t>
      </w:r>
      <w:r w:rsidR="00294142">
        <w:t xml:space="preserve">within </w:t>
      </w:r>
      <w:r>
        <w:t>12 calendar months after the termination or expiry date; and</w:t>
      </w:r>
      <w:bookmarkEnd w:id="222"/>
      <w:bookmarkEnd w:id="223"/>
    </w:p>
    <w:p w14:paraId="670306CF" w14:textId="77777777" w:rsidR="00974CF9" w:rsidRDefault="00974CF9" w:rsidP="00324F95">
      <w:pPr>
        <w:pStyle w:val="Heading4"/>
        <w:numPr>
          <w:ilvl w:val="3"/>
          <w:numId w:val="26"/>
        </w:numPr>
        <w:spacing w:before="120" w:after="120"/>
        <w:ind w:left="3119" w:hanging="709"/>
      </w:pPr>
      <w:r>
        <w:t xml:space="preserve">provide the Buyer with written confirmation that the Buyer Content has been </w:t>
      </w:r>
      <w:r w:rsidRPr="00974CF9">
        <w:t>securely destroyed</w:t>
      </w:r>
      <w:r>
        <w:t xml:space="preserve"> pursuant to Clause </w:t>
      </w:r>
      <w:r>
        <w:fldChar w:fldCharType="begin"/>
      </w:r>
      <w:r>
        <w:instrText xml:space="preserve"> REF _Ref44284258 \r \h </w:instrText>
      </w:r>
      <w:r w:rsidR="00200482">
        <w:instrText xml:space="preserve"> \* MERGEFORMAT </w:instrText>
      </w:r>
      <w:r>
        <w:fldChar w:fldCharType="separate"/>
      </w:r>
      <w:r w:rsidR="006122CA">
        <w:t>17.3.3</w:t>
      </w:r>
      <w:r>
        <w:fldChar w:fldCharType="end"/>
      </w:r>
      <w:r w:rsidR="00560414">
        <w:fldChar w:fldCharType="begin"/>
      </w:r>
      <w:r w:rsidR="00560414">
        <w:instrText xml:space="preserve"> REF _Ref52970359 \r \h </w:instrText>
      </w:r>
      <w:r w:rsidR="00200482">
        <w:instrText xml:space="preserve"> \* MERGEFORMAT </w:instrText>
      </w:r>
      <w:r w:rsidR="00560414">
        <w:fldChar w:fldCharType="separate"/>
      </w:r>
      <w:r w:rsidR="006122CA">
        <w:t>(c)</w:t>
      </w:r>
      <w:r w:rsidR="00560414">
        <w:fldChar w:fldCharType="end"/>
      </w:r>
      <w:r w:rsidRPr="00974CF9">
        <w:t xml:space="preserve">, except if the retention of </w:t>
      </w:r>
      <w:r>
        <w:t xml:space="preserve">any of </w:t>
      </w:r>
      <w:r w:rsidRPr="00974CF9">
        <w:t xml:space="preserve">Buyer </w:t>
      </w:r>
      <w:r>
        <w:t>Content</w:t>
      </w:r>
      <w:r w:rsidRPr="00974CF9">
        <w:t xml:space="preserve"> is required by Law</w:t>
      </w:r>
      <w:r>
        <w:t>; and</w:t>
      </w:r>
    </w:p>
    <w:p w14:paraId="7A292982" w14:textId="77777777" w:rsidR="00C30582" w:rsidRDefault="00B06B5D" w:rsidP="00EE7A81">
      <w:pPr>
        <w:pStyle w:val="Heading2"/>
        <w:keepNext/>
        <w:numPr>
          <w:ilvl w:val="2"/>
          <w:numId w:val="9"/>
        </w:numPr>
        <w:spacing w:before="120" w:after="120"/>
      </w:pPr>
      <w:proofErr w:type="gramStart"/>
      <w:r>
        <w:t>each</w:t>
      </w:r>
      <w:proofErr w:type="gramEnd"/>
      <w:r>
        <w:t xml:space="preserve"> Party will promptly either:</w:t>
      </w:r>
    </w:p>
    <w:p w14:paraId="182A592A" w14:textId="77777777" w:rsidR="00C30582" w:rsidRDefault="00B06B5D" w:rsidP="00324F95">
      <w:pPr>
        <w:pStyle w:val="Heading4"/>
        <w:numPr>
          <w:ilvl w:val="3"/>
          <w:numId w:val="33"/>
        </w:numPr>
        <w:spacing w:before="120" w:after="120"/>
        <w:ind w:left="3119" w:hanging="709"/>
      </w:pPr>
      <w:r>
        <w:t>return all copies of the other’s Confidential Information in such Party’s custody, possession or control</w:t>
      </w:r>
      <w:r w:rsidR="006305D7" w:rsidRPr="00D50B56">
        <w:rPr>
          <w:rFonts w:ascii="Helvetica Neue" w:eastAsia="Helvetica Neue" w:hAnsi="Helvetica Neue" w:cs="Helvetica Neue"/>
          <w:sz w:val="24"/>
          <w:szCs w:val="24"/>
          <w:lang w:eastAsia="en-US"/>
        </w:rPr>
        <w:t xml:space="preserve"> </w:t>
      </w:r>
      <w:r w:rsidR="006305D7" w:rsidRPr="006305D7">
        <w:t>unless there is a legal requirement to keep it or this Contract states otherwise</w:t>
      </w:r>
      <w:r>
        <w:t>; or</w:t>
      </w:r>
    </w:p>
    <w:p w14:paraId="2BAB5A54" w14:textId="77777777" w:rsidR="00C30582" w:rsidRDefault="00B06B5D" w:rsidP="00324F95">
      <w:pPr>
        <w:pStyle w:val="Heading4"/>
        <w:numPr>
          <w:ilvl w:val="3"/>
          <w:numId w:val="33"/>
        </w:numPr>
        <w:spacing w:before="120" w:after="120"/>
        <w:ind w:left="3119" w:hanging="709"/>
      </w:pPr>
      <w:r>
        <w:t>(</w:t>
      </w:r>
      <w:proofErr w:type="gramStart"/>
      <w:r>
        <w:t>where</w:t>
      </w:r>
      <w:proofErr w:type="gramEnd"/>
      <w:r>
        <w:t xml:space="preserve"> the other Party has given its prior written consent to its destruction) destroy the other Party’s Confidential Information and confirm its destruction to the reasonable satisfaction of the other Party.</w:t>
      </w:r>
    </w:p>
    <w:p w14:paraId="67B51996" w14:textId="77777777" w:rsidR="00861671" w:rsidRDefault="00861671" w:rsidP="00EE7A81">
      <w:pPr>
        <w:pStyle w:val="Heading2"/>
        <w:keepNext/>
        <w:numPr>
          <w:ilvl w:val="1"/>
          <w:numId w:val="9"/>
        </w:numPr>
        <w:spacing w:before="120" w:after="120"/>
      </w:pPr>
      <w:bookmarkStart w:id="224" w:name="_Ref44368266"/>
      <w:bookmarkStart w:id="225" w:name="_Ref44283393"/>
      <w:r>
        <w:lastRenderedPageBreak/>
        <w:t>If:</w:t>
      </w:r>
      <w:bookmarkEnd w:id="224"/>
    </w:p>
    <w:p w14:paraId="29A37DDD" w14:textId="77777777" w:rsidR="00861671" w:rsidRDefault="00861671" w:rsidP="00EE7A81">
      <w:pPr>
        <w:pStyle w:val="Heading2"/>
        <w:numPr>
          <w:ilvl w:val="2"/>
          <w:numId w:val="9"/>
        </w:numPr>
        <w:spacing w:before="120" w:after="120"/>
      </w:pPr>
      <w:proofErr w:type="gramStart"/>
      <w:r>
        <w:t>the</w:t>
      </w:r>
      <w:proofErr w:type="gramEnd"/>
      <w:r>
        <w:t xml:space="preserve"> Buyer terminates this Contract for convenience pursuant to Clause </w:t>
      </w:r>
      <w:r w:rsidR="00D50B56">
        <w:fldChar w:fldCharType="begin"/>
      </w:r>
      <w:r w:rsidR="00D50B56">
        <w:instrText xml:space="preserve"> REF _Ref44367225 \r \h </w:instrText>
      </w:r>
      <w:r w:rsidR="00D50B56">
        <w:fldChar w:fldCharType="separate"/>
      </w:r>
      <w:r w:rsidR="006122CA">
        <w:t>16.1</w:t>
      </w:r>
      <w:r w:rsidR="00D50B56">
        <w:fldChar w:fldCharType="end"/>
      </w:r>
      <w:r w:rsidR="00EE193F">
        <w:t xml:space="preserve"> (but not, for the avoidance of any doubt, termination pursuant to any other right of termination);</w:t>
      </w:r>
      <w:r w:rsidR="000A4071">
        <w:t xml:space="preserve"> and</w:t>
      </w:r>
    </w:p>
    <w:p w14:paraId="0020501F" w14:textId="77777777" w:rsidR="0024138C" w:rsidRPr="0024138C" w:rsidRDefault="00A311E6" w:rsidP="00EE7A81">
      <w:pPr>
        <w:pStyle w:val="Heading2"/>
        <w:keepNext/>
        <w:numPr>
          <w:ilvl w:val="2"/>
          <w:numId w:val="9"/>
        </w:numPr>
        <w:spacing w:before="120" w:after="120"/>
      </w:pPr>
      <w:bookmarkStart w:id="226" w:name="_Ref53417872"/>
      <w:proofErr w:type="gramStart"/>
      <w:r w:rsidRPr="0024138C">
        <w:t>as</w:t>
      </w:r>
      <w:proofErr w:type="gramEnd"/>
      <w:r w:rsidRPr="0024138C">
        <w:t xml:space="preserve"> a result of such termination for convenience the Buyer fails to </w:t>
      </w:r>
      <w:r w:rsidR="0024138C" w:rsidRPr="0024138C">
        <w:t>s</w:t>
      </w:r>
      <w:r w:rsidR="0024138C">
        <w:t>atisfy a</w:t>
      </w:r>
      <w:r w:rsidR="0024138C" w:rsidRPr="0024138C">
        <w:t xml:space="preserve"> Minimum </w:t>
      </w:r>
      <w:r w:rsidR="00294142">
        <w:t>Commitment</w:t>
      </w:r>
      <w:r w:rsidR="00294142" w:rsidRPr="0024138C">
        <w:t xml:space="preserve"> </w:t>
      </w:r>
      <w:r w:rsidR="0024138C">
        <w:t>entered into</w:t>
      </w:r>
      <w:r w:rsidR="0024138C" w:rsidRPr="0024138C">
        <w:t xml:space="preserve"> in accordance with Clause </w:t>
      </w:r>
      <w:r w:rsidR="0024138C" w:rsidRPr="0024138C">
        <w:fldChar w:fldCharType="begin"/>
      </w:r>
      <w:r w:rsidR="0024138C" w:rsidRPr="0024138C">
        <w:instrText xml:space="preserve"> REF _Ref53144260 \r \h </w:instrText>
      </w:r>
      <w:r w:rsidR="0024138C">
        <w:instrText xml:space="preserve"> \* MERGEFORMAT </w:instrText>
      </w:r>
      <w:r w:rsidR="0024138C" w:rsidRPr="0024138C">
        <w:fldChar w:fldCharType="separate"/>
      </w:r>
      <w:r w:rsidR="006122CA">
        <w:t>7.11</w:t>
      </w:r>
      <w:r w:rsidR="0024138C" w:rsidRPr="0024138C">
        <w:fldChar w:fldCharType="end"/>
      </w:r>
      <w:r w:rsidR="0024138C" w:rsidRPr="0024138C">
        <w:t>,</w:t>
      </w:r>
      <w:bookmarkEnd w:id="226"/>
    </w:p>
    <w:p w14:paraId="72AE57A7" w14:textId="77777777" w:rsidR="00C91567" w:rsidRDefault="00861671" w:rsidP="008B307D">
      <w:pPr>
        <w:pStyle w:val="Heading3"/>
        <w:numPr>
          <w:ilvl w:val="0"/>
          <w:numId w:val="0"/>
        </w:numPr>
        <w:spacing w:before="120" w:after="120"/>
        <w:ind w:left="2410"/>
      </w:pPr>
      <w:r w:rsidRPr="0024138C">
        <w:t>the Buyer shall</w:t>
      </w:r>
      <w:r w:rsidR="0024138C" w:rsidRPr="0024138C">
        <w:t>,</w:t>
      </w:r>
      <w:r w:rsidRPr="0024138C">
        <w:t xml:space="preserve"> </w:t>
      </w:r>
      <w:r w:rsidR="0024138C" w:rsidRPr="0024138C">
        <w:t>in addition to paying any Charges due in respect of Services consumed prior to such termination</w:t>
      </w:r>
      <w:r w:rsidR="0024138C" w:rsidRPr="00C91567">
        <w:t>,</w:t>
      </w:r>
      <w:r w:rsidR="00C91567" w:rsidRPr="00C91567">
        <w:t xml:space="preserve"> pay the Supplier according to one of the following </w:t>
      </w:r>
      <w:r w:rsidR="00200482">
        <w:t xml:space="preserve">settlement </w:t>
      </w:r>
      <w:r w:rsidR="00C91567" w:rsidRPr="00C91567">
        <w:t xml:space="preserve">options, whichever is </w:t>
      </w:r>
      <w:r w:rsidR="00DF07A7">
        <w:t xml:space="preserve">identified and </w:t>
      </w:r>
      <w:r w:rsidR="00C91567">
        <w:t xml:space="preserve">agreed </w:t>
      </w:r>
      <w:r w:rsidR="00DF07A7">
        <w:t>to between the Buyer and the Supplier in the Order Form</w:t>
      </w:r>
      <w:r w:rsidR="00ED10A9">
        <w:t xml:space="preserve"> (under the heading “</w:t>
      </w:r>
      <w:r w:rsidR="00ED10A9" w:rsidRPr="00BE2A49">
        <w:rPr>
          <w:b/>
        </w:rPr>
        <w:t>Minimum Commitments</w:t>
      </w:r>
      <w:r w:rsidR="004C24A8">
        <w:t>”</w:t>
      </w:r>
      <w:r w:rsidR="00ED10A9">
        <w:t>)</w:t>
      </w:r>
      <w:r w:rsidR="00C91567" w:rsidRPr="00C91567">
        <w:t>:</w:t>
      </w:r>
    </w:p>
    <w:p w14:paraId="256589D2" w14:textId="77777777" w:rsidR="0037251F" w:rsidRDefault="0024138C" w:rsidP="00324F95">
      <w:pPr>
        <w:pStyle w:val="Heading5"/>
        <w:numPr>
          <w:ilvl w:val="4"/>
          <w:numId w:val="25"/>
        </w:numPr>
        <w:tabs>
          <w:tab w:val="clear" w:pos="3833"/>
          <w:tab w:val="left" w:pos="3119"/>
        </w:tabs>
        <w:spacing w:before="120" w:after="120"/>
        <w:ind w:left="3119" w:hanging="709"/>
      </w:pPr>
      <w:bookmarkStart w:id="227" w:name="_Ref53147839"/>
      <w:proofErr w:type="gramStart"/>
      <w:r w:rsidRPr="0024138C">
        <w:t>pay</w:t>
      </w:r>
      <w:proofErr w:type="gramEnd"/>
      <w:r w:rsidRPr="0024138C">
        <w:t xml:space="preserve"> </w:t>
      </w:r>
      <w:r w:rsidR="00A311E6" w:rsidRPr="0024138C">
        <w:t>an amount equal</w:t>
      </w:r>
      <w:r w:rsidRPr="0024138C">
        <w:t xml:space="preserve"> to </w:t>
      </w:r>
      <w:r w:rsidR="0037251F" w:rsidRPr="0024138C">
        <w:t xml:space="preserve">the amount of Charges necessary to satisfy the remainder of </w:t>
      </w:r>
      <w:r w:rsidRPr="0024138C">
        <w:t>any outstanding</w:t>
      </w:r>
      <w:r w:rsidR="0037251F" w:rsidRPr="0024138C">
        <w:t xml:space="preserve"> Minimum Commitment</w:t>
      </w:r>
      <w:r w:rsidRPr="0024138C">
        <w:t>s at the effective date of termination</w:t>
      </w:r>
      <w:bookmarkEnd w:id="227"/>
      <w:r w:rsidR="00DF07A7">
        <w:t>;</w:t>
      </w:r>
    </w:p>
    <w:p w14:paraId="43651195" w14:textId="77777777" w:rsidR="00C91567" w:rsidRPr="00C91567" w:rsidRDefault="00DF07A7" w:rsidP="00324F95">
      <w:pPr>
        <w:pStyle w:val="Heading5"/>
        <w:numPr>
          <w:ilvl w:val="4"/>
          <w:numId w:val="25"/>
        </w:numPr>
        <w:tabs>
          <w:tab w:val="clear" w:pos="3833"/>
          <w:tab w:val="left" w:pos="3119"/>
        </w:tabs>
        <w:spacing w:before="120" w:after="120"/>
        <w:ind w:left="3119" w:hanging="709"/>
      </w:pPr>
      <w:bookmarkStart w:id="228" w:name="_Ref53147841"/>
      <w:r>
        <w:t xml:space="preserve">pay </w:t>
      </w:r>
      <w:r w:rsidR="00C91567" w:rsidRPr="00C91567">
        <w:t>the commitment related discount applied to the Charges solely in return for such Minimum Commitment, and which commitment related discount the Buyer had benefited from as a discount to the Charges due under this Contract up until the date of termination of this Contract; or</w:t>
      </w:r>
      <w:bookmarkEnd w:id="228"/>
    </w:p>
    <w:p w14:paraId="1760683C" w14:textId="77777777" w:rsidR="004C24A8" w:rsidRDefault="00DF07A7" w:rsidP="00324F95">
      <w:pPr>
        <w:pStyle w:val="Heading5"/>
        <w:numPr>
          <w:ilvl w:val="4"/>
          <w:numId w:val="25"/>
        </w:numPr>
        <w:spacing w:before="120" w:after="120"/>
      </w:pPr>
      <w:r>
        <w:t xml:space="preserve">pay </w:t>
      </w:r>
      <w:r w:rsidR="00C91567">
        <w:t>a</w:t>
      </w:r>
      <w:r w:rsidR="00C91567" w:rsidRPr="00C91567">
        <w:t xml:space="preserve">ny such </w:t>
      </w:r>
      <w:r w:rsidR="00294142" w:rsidRPr="00294142">
        <w:t>pay such settlement amount set out in the Order Form under the heading "Minimum Co</w:t>
      </w:r>
      <w:r w:rsidR="00294142">
        <w:t>mmit</w:t>
      </w:r>
      <w:r w:rsidR="00294142" w:rsidRPr="00294142">
        <w:t>ment" which may be less than either options (a) or (b) immediately above in this Clause 17.4.2.</w:t>
      </w:r>
      <w:r w:rsidR="004C24A8">
        <w:t>,</w:t>
      </w:r>
    </w:p>
    <w:p w14:paraId="688B76DF" w14:textId="77777777" w:rsidR="00C91567" w:rsidRPr="00C91567" w:rsidRDefault="004C24A8" w:rsidP="004C24A8">
      <w:pPr>
        <w:pStyle w:val="Heading5"/>
        <w:numPr>
          <w:ilvl w:val="0"/>
          <w:numId w:val="0"/>
        </w:numPr>
        <w:spacing w:before="120" w:after="120"/>
        <w:ind w:left="2410"/>
      </w:pPr>
      <w:proofErr w:type="gramStart"/>
      <w:r>
        <w:t>provided</w:t>
      </w:r>
      <w:proofErr w:type="gramEnd"/>
      <w:r>
        <w:t xml:space="preserve"> in all cases </w:t>
      </w:r>
      <w:r w:rsidRPr="004C24A8">
        <w:t xml:space="preserve">after any settlement has been reached under one of the </w:t>
      </w:r>
      <w:r>
        <w:t xml:space="preserve">settlement </w:t>
      </w:r>
      <w:r w:rsidRPr="004C24A8">
        <w:t>options above, the Supplier shall refund any remaining credit that may have been accrued under any prepayments that may have related to a Minimum Commitment</w:t>
      </w:r>
      <w:r w:rsidR="00C91567">
        <w:t>.</w:t>
      </w:r>
    </w:p>
    <w:p w14:paraId="495C483D" w14:textId="77777777" w:rsidR="00947309" w:rsidRDefault="004903EF" w:rsidP="002D17F4">
      <w:pPr>
        <w:pStyle w:val="Heading2"/>
        <w:keepNext/>
        <w:numPr>
          <w:ilvl w:val="1"/>
          <w:numId w:val="9"/>
        </w:numPr>
        <w:spacing w:before="120" w:after="120"/>
      </w:pPr>
      <w:bookmarkStart w:id="229" w:name="_Ref51541871"/>
      <w:r>
        <w:t xml:space="preserve">Save where expressly agreed as a Special Term and set out in the Order </w:t>
      </w:r>
      <w:proofErr w:type="gramStart"/>
      <w:r>
        <w:t>Form</w:t>
      </w:r>
      <w:r w:rsidR="006A0107">
        <w:t xml:space="preserve"> </w:t>
      </w:r>
      <w:r w:rsidR="002D17F4" w:rsidRPr="002D17F4">
        <w:t xml:space="preserve"> and</w:t>
      </w:r>
      <w:proofErr w:type="gramEnd"/>
      <w:r w:rsidR="002D17F4" w:rsidRPr="002D17F4">
        <w:t xml:space="preserve"> </w:t>
      </w:r>
      <w:r w:rsidR="002D17F4">
        <w:t>subject to</w:t>
      </w:r>
      <w:r w:rsidR="002D17F4" w:rsidRPr="002D17F4">
        <w:t xml:space="preserve"> reimbursement of reasonable charges in accordance with Clause 17.3.2(b) </w:t>
      </w:r>
      <w:r w:rsidR="002D17F4">
        <w:t xml:space="preserve">above </w:t>
      </w:r>
      <w:r w:rsidR="00EB36F6">
        <w:t>w</w:t>
      </w:r>
      <w:r w:rsidR="00590A85">
        <w:t xml:space="preserve">here the Buyer terminates the contract for </w:t>
      </w:r>
      <w:r w:rsidR="00127EEB">
        <w:t>material Default</w:t>
      </w:r>
      <w:r w:rsidR="00590A85">
        <w:t>,</w:t>
      </w:r>
      <w:r>
        <w:t xml:space="preserve"> t</w:t>
      </w:r>
      <w:r w:rsidR="00DB7A93">
        <w:t xml:space="preserve">he Supplier may not charge the Buyer </w:t>
      </w:r>
      <w:r>
        <w:t xml:space="preserve">any </w:t>
      </w:r>
      <w:r w:rsidR="00DB7A93">
        <w:t>fees, costs or expenses relating to</w:t>
      </w:r>
      <w:r w:rsidR="00947309">
        <w:t>:</w:t>
      </w:r>
    </w:p>
    <w:p w14:paraId="744C3655" w14:textId="77777777" w:rsidR="00DB7A93" w:rsidRDefault="00DB7A93" w:rsidP="00EE7A81">
      <w:pPr>
        <w:pStyle w:val="Heading2"/>
        <w:numPr>
          <w:ilvl w:val="2"/>
          <w:numId w:val="9"/>
        </w:numPr>
        <w:spacing w:before="120" w:after="120"/>
      </w:pPr>
      <w:proofErr w:type="gramStart"/>
      <w:r>
        <w:t>the</w:t>
      </w:r>
      <w:proofErr w:type="gramEnd"/>
      <w:r>
        <w:t xml:space="preserve"> Buyer’s extraction</w:t>
      </w:r>
      <w:r w:rsidR="004903EF">
        <w:t>, transfer</w:t>
      </w:r>
      <w:r>
        <w:t xml:space="preserve"> and/or destruction of Buyer Content</w:t>
      </w:r>
      <w:r w:rsidR="004903EF">
        <w:t xml:space="preserve"> whenever and howsoever</w:t>
      </w:r>
      <w:r w:rsidR="00EB36F6">
        <w:t xml:space="preserve"> after such termination; or</w:t>
      </w:r>
      <w:r w:rsidR="004903EF">
        <w:t xml:space="preserve"> </w:t>
      </w:r>
    </w:p>
    <w:p w14:paraId="2ACD437B" w14:textId="77777777" w:rsidR="00947309" w:rsidRPr="00947309" w:rsidRDefault="00947309" w:rsidP="00EE7A81">
      <w:pPr>
        <w:pStyle w:val="Heading2"/>
        <w:numPr>
          <w:ilvl w:val="2"/>
          <w:numId w:val="9"/>
        </w:numPr>
        <w:spacing w:before="120" w:after="120"/>
      </w:pPr>
      <w:proofErr w:type="gramStart"/>
      <w:r>
        <w:t>the</w:t>
      </w:r>
      <w:proofErr w:type="gramEnd"/>
      <w:r>
        <w:t xml:space="preserve"> Supplier complying with its exit related obligations under this Contract.</w:t>
      </w:r>
    </w:p>
    <w:p w14:paraId="1FA28F0A" w14:textId="77777777" w:rsidR="00C30582" w:rsidRDefault="00B06B5D" w:rsidP="00EE7A81">
      <w:pPr>
        <w:pStyle w:val="Heading2"/>
        <w:numPr>
          <w:ilvl w:val="1"/>
          <w:numId w:val="9"/>
        </w:numPr>
        <w:spacing w:before="120" w:after="120"/>
      </w:pPr>
      <w:bookmarkStart w:id="230" w:name="_Ref53162034"/>
      <w:bookmarkEnd w:id="229"/>
      <w:proofErr w:type="gramStart"/>
      <w:r>
        <w:t>The following Clauses survive the termination or expiry of this Contract</w:t>
      </w:r>
      <w:r w:rsidR="0079146A">
        <w:t xml:space="preserve">: Clauses </w:t>
      </w:r>
      <w:r w:rsidR="00ED10A9">
        <w:fldChar w:fldCharType="begin"/>
      </w:r>
      <w:r w:rsidR="00ED10A9">
        <w:instrText xml:space="preserve"> REF _Ref53162221 \r \h </w:instrText>
      </w:r>
      <w:r w:rsidR="00ED10A9">
        <w:fldChar w:fldCharType="separate"/>
      </w:r>
      <w:r w:rsidR="006122CA">
        <w:t>1</w:t>
      </w:r>
      <w:r w:rsidR="00ED10A9">
        <w:fldChar w:fldCharType="end"/>
      </w:r>
      <w:r w:rsidR="0079146A">
        <w:t xml:space="preserve"> (Definitions), </w:t>
      </w:r>
      <w:r w:rsidR="00ED10A9">
        <w:fldChar w:fldCharType="begin"/>
      </w:r>
      <w:r w:rsidR="00ED10A9">
        <w:instrText xml:space="preserve"> REF _Ref53162227 \r \h </w:instrText>
      </w:r>
      <w:r w:rsidR="00ED10A9">
        <w:fldChar w:fldCharType="separate"/>
      </w:r>
      <w:r w:rsidR="006122CA">
        <w:t>2</w:t>
      </w:r>
      <w:r w:rsidR="00ED10A9">
        <w:fldChar w:fldCharType="end"/>
      </w:r>
      <w:r w:rsidR="0079146A">
        <w:t xml:space="preserve"> (Interpretation), </w:t>
      </w:r>
      <w:r w:rsidR="00ED10A9">
        <w:fldChar w:fldCharType="begin"/>
      </w:r>
      <w:r w:rsidR="00ED10A9">
        <w:instrText xml:space="preserve"> REF _Ref53162238 \r \h </w:instrText>
      </w:r>
      <w:r w:rsidR="00ED10A9">
        <w:fldChar w:fldCharType="separate"/>
      </w:r>
      <w:r w:rsidR="006122CA">
        <w:t>3</w:t>
      </w:r>
      <w:r w:rsidR="00ED10A9">
        <w:fldChar w:fldCharType="end"/>
      </w:r>
      <w:r w:rsidR="0079146A">
        <w:t xml:space="preserve"> (Supplier Terms), </w:t>
      </w:r>
      <w:r w:rsidR="00ED10A9">
        <w:fldChar w:fldCharType="begin"/>
      </w:r>
      <w:r w:rsidR="00ED10A9">
        <w:instrText xml:space="preserve"> REF _Ref53162267 \r \h </w:instrText>
      </w:r>
      <w:r w:rsidR="00ED10A9">
        <w:fldChar w:fldCharType="separate"/>
      </w:r>
      <w:r w:rsidR="006122CA">
        <w:t>8</w:t>
      </w:r>
      <w:r w:rsidR="00ED10A9">
        <w:fldChar w:fldCharType="end"/>
      </w:r>
      <w:r w:rsidR="0079146A">
        <w:t xml:space="preserve"> (Liabilities), </w:t>
      </w:r>
      <w:r w:rsidR="00ED10A9">
        <w:fldChar w:fldCharType="begin"/>
      </w:r>
      <w:r w:rsidR="00ED10A9">
        <w:instrText xml:space="preserve"> REF _Ref53162274 \r \h </w:instrText>
      </w:r>
      <w:r w:rsidR="00ED10A9">
        <w:fldChar w:fldCharType="separate"/>
      </w:r>
      <w:r w:rsidR="006122CA">
        <w:t>9</w:t>
      </w:r>
      <w:r w:rsidR="00ED10A9">
        <w:fldChar w:fldCharType="end"/>
      </w:r>
      <w:r w:rsidR="0079146A">
        <w:t xml:space="preserve"> (Intellectual Property Rights), </w:t>
      </w:r>
      <w:r w:rsidR="00ED10A9">
        <w:fldChar w:fldCharType="begin"/>
      </w:r>
      <w:r w:rsidR="00ED10A9">
        <w:instrText xml:space="preserve"> REF _Ref53162282 \r \h </w:instrText>
      </w:r>
      <w:r w:rsidR="00ED10A9">
        <w:fldChar w:fldCharType="separate"/>
      </w:r>
      <w:r w:rsidR="006122CA">
        <w:t>10</w:t>
      </w:r>
      <w:r w:rsidR="00ED10A9">
        <w:fldChar w:fldCharType="end"/>
      </w:r>
      <w:r w:rsidR="0079146A">
        <w:t xml:space="preserve"> (Publicity and Branding), </w:t>
      </w:r>
      <w:r w:rsidR="00ED10A9">
        <w:fldChar w:fldCharType="begin"/>
      </w:r>
      <w:r w:rsidR="00ED10A9">
        <w:instrText xml:space="preserve"> REF _Ref53162292 \r \h </w:instrText>
      </w:r>
      <w:r w:rsidR="00ED10A9">
        <w:fldChar w:fldCharType="separate"/>
      </w:r>
      <w:r w:rsidR="006122CA">
        <w:t>12</w:t>
      </w:r>
      <w:r w:rsidR="00ED10A9">
        <w:fldChar w:fldCharType="end"/>
      </w:r>
      <w:r w:rsidR="0079146A">
        <w:t xml:space="preserve"> (Records and Audit), </w:t>
      </w:r>
      <w:r w:rsidR="00ED10A9">
        <w:fldChar w:fldCharType="begin"/>
      </w:r>
      <w:r w:rsidR="00ED10A9">
        <w:instrText xml:space="preserve"> REF _Ref43219439 \r \h </w:instrText>
      </w:r>
      <w:r w:rsidR="00ED10A9">
        <w:fldChar w:fldCharType="separate"/>
      </w:r>
      <w:r w:rsidR="006122CA">
        <w:t>15</w:t>
      </w:r>
      <w:r w:rsidR="00ED10A9">
        <w:fldChar w:fldCharType="end"/>
      </w:r>
      <w:r w:rsidR="0079146A">
        <w:t xml:space="preserve"> (Protection of Personal Data), </w:t>
      </w:r>
      <w:r w:rsidR="00ED10A9">
        <w:fldChar w:fldCharType="begin"/>
      </w:r>
      <w:r w:rsidR="00ED10A9">
        <w:instrText xml:space="preserve"> REF _Ref44492416 \r \h </w:instrText>
      </w:r>
      <w:r w:rsidR="00ED10A9">
        <w:fldChar w:fldCharType="separate"/>
      </w:r>
      <w:r w:rsidR="006122CA">
        <w:t>16</w:t>
      </w:r>
      <w:r w:rsidR="00ED10A9">
        <w:fldChar w:fldCharType="end"/>
      </w:r>
      <w:r w:rsidR="0079146A">
        <w:t xml:space="preserve"> (Termination and Expiry), </w:t>
      </w:r>
      <w:r w:rsidR="00ED10A9">
        <w:fldChar w:fldCharType="begin"/>
      </w:r>
      <w:r w:rsidR="00ED10A9">
        <w:instrText xml:space="preserve"> REF _Ref53162333 \r \h </w:instrText>
      </w:r>
      <w:r w:rsidR="00ED10A9">
        <w:fldChar w:fldCharType="separate"/>
      </w:r>
      <w:r w:rsidR="006122CA">
        <w:t>17</w:t>
      </w:r>
      <w:r w:rsidR="00ED10A9">
        <w:fldChar w:fldCharType="end"/>
      </w:r>
      <w:r w:rsidR="00ED10A9">
        <w:t xml:space="preserve"> </w:t>
      </w:r>
      <w:r w:rsidR="0079146A">
        <w:t xml:space="preserve">Consequences of Termination and Expiry), </w:t>
      </w:r>
      <w:r w:rsidR="00ED10A9">
        <w:fldChar w:fldCharType="begin"/>
      </w:r>
      <w:r w:rsidR="00ED10A9">
        <w:instrText xml:space="preserve"> REF _Ref44272961 \r \h </w:instrText>
      </w:r>
      <w:r w:rsidR="00ED10A9">
        <w:fldChar w:fldCharType="separate"/>
      </w:r>
      <w:r w:rsidR="006122CA">
        <w:t>19</w:t>
      </w:r>
      <w:r w:rsidR="00ED10A9">
        <w:fldChar w:fldCharType="end"/>
      </w:r>
      <w:r w:rsidR="0079146A">
        <w:t xml:space="preserve"> (Confidentiality),</w:t>
      </w:r>
      <w:r w:rsidR="0096078D">
        <w:t xml:space="preserve"> </w:t>
      </w:r>
      <w:r w:rsidR="00ED10A9">
        <w:fldChar w:fldCharType="begin"/>
      </w:r>
      <w:r w:rsidR="00ED10A9">
        <w:instrText xml:space="preserve"> REF _Ref43122020 \r \h </w:instrText>
      </w:r>
      <w:r w:rsidR="00ED10A9">
        <w:fldChar w:fldCharType="separate"/>
      </w:r>
      <w:r w:rsidR="006122CA">
        <w:t>20</w:t>
      </w:r>
      <w:r w:rsidR="00ED10A9">
        <w:fldChar w:fldCharType="end"/>
      </w:r>
      <w:r w:rsidR="0096078D">
        <w:t xml:space="preserve"> (Transparency and FOIA), </w:t>
      </w:r>
      <w:r w:rsidR="00ED10A9">
        <w:fldChar w:fldCharType="begin"/>
      </w:r>
      <w:r w:rsidR="00ED10A9">
        <w:instrText xml:space="preserve"> REF _Ref53162372 \r \h </w:instrText>
      </w:r>
      <w:r w:rsidR="00ED10A9">
        <w:fldChar w:fldCharType="separate"/>
      </w:r>
      <w:r w:rsidR="006122CA">
        <w:t>29</w:t>
      </w:r>
      <w:r w:rsidR="00ED10A9">
        <w:fldChar w:fldCharType="end"/>
      </w:r>
      <w:r w:rsidR="0096078D">
        <w:t xml:space="preserve"> (Entire Agreement and Third Party Rights) and </w:t>
      </w:r>
      <w:r w:rsidR="00ED10A9">
        <w:fldChar w:fldCharType="begin"/>
      </w:r>
      <w:r w:rsidR="00ED10A9">
        <w:instrText xml:space="preserve"> REF _Ref53162382 \r \h </w:instrText>
      </w:r>
      <w:r w:rsidR="00ED10A9">
        <w:fldChar w:fldCharType="separate"/>
      </w:r>
      <w:r w:rsidR="006122CA">
        <w:t>31</w:t>
      </w:r>
      <w:r w:rsidR="00ED10A9">
        <w:fldChar w:fldCharType="end"/>
      </w:r>
      <w:r w:rsidR="0096078D">
        <w:t xml:space="preserve"> Governing Law, Jurisdiction and Dispute Resolution) and Schedule 1 (Definitions)</w:t>
      </w:r>
      <w:r w:rsidR="0079146A">
        <w:t xml:space="preserve"> </w:t>
      </w:r>
      <w:r>
        <w:t xml:space="preserve">and </w:t>
      </w:r>
      <w:r w:rsidR="0096078D">
        <w:t xml:space="preserve">without limitation to the foregoing </w:t>
      </w:r>
      <w:r>
        <w:t xml:space="preserve">any </w:t>
      </w:r>
      <w:r w:rsidR="0096078D">
        <w:t>other provisions of this Contract</w:t>
      </w:r>
      <w:r>
        <w:t xml:space="preserve"> which are expressly or by implication intended to continue.</w:t>
      </w:r>
      <w:bookmarkEnd w:id="225"/>
      <w:bookmarkEnd w:id="230"/>
      <w:proofErr w:type="gramEnd"/>
    </w:p>
    <w:p w14:paraId="3A5645CE" w14:textId="77777777" w:rsidR="00C30582" w:rsidRDefault="00B06B5D" w:rsidP="00CE21B9">
      <w:pPr>
        <w:pStyle w:val="Heading1"/>
        <w:keepNext/>
        <w:numPr>
          <w:ilvl w:val="0"/>
          <w:numId w:val="9"/>
        </w:numPr>
      </w:pPr>
      <w:bookmarkStart w:id="231" w:name="_Toc43226958"/>
      <w:bookmarkStart w:id="232" w:name="_Toc44497141"/>
      <w:bookmarkStart w:id="233" w:name="_Toc57653426"/>
      <w:r>
        <w:t>Sub-Contracting</w:t>
      </w:r>
      <w:bookmarkEnd w:id="231"/>
      <w:bookmarkEnd w:id="232"/>
      <w:bookmarkEnd w:id="233"/>
    </w:p>
    <w:p w14:paraId="1AC0BB24" w14:textId="77777777" w:rsidR="000C08B9" w:rsidRPr="00BB5E11" w:rsidRDefault="000C08B9" w:rsidP="00EE7A81">
      <w:pPr>
        <w:pStyle w:val="Heading2"/>
        <w:numPr>
          <w:ilvl w:val="1"/>
          <w:numId w:val="9"/>
        </w:numPr>
        <w:spacing w:before="120" w:after="120"/>
      </w:pPr>
      <w:bookmarkStart w:id="234" w:name="_Ref50998544"/>
      <w:proofErr w:type="gramStart"/>
      <w:r w:rsidRPr="00BB5E11">
        <w:t>The Supplier may sub-contract its obligations under this Contract</w:t>
      </w:r>
      <w:r w:rsidR="00164C6C">
        <w:t xml:space="preserve"> from time to time</w:t>
      </w:r>
      <w:r w:rsidR="00332793">
        <w:t xml:space="preserve"> provided that where</w:t>
      </w:r>
      <w:r w:rsidR="004107C8">
        <w:t xml:space="preserve"> any proposed </w:t>
      </w:r>
      <w:r w:rsidR="00332793">
        <w:t xml:space="preserve">Sub-Contractor </w:t>
      </w:r>
      <w:r w:rsidR="004107C8">
        <w:t>would also constitute</w:t>
      </w:r>
      <w:r w:rsidRPr="00BB5E11">
        <w:t xml:space="preserve"> a</w:t>
      </w:r>
      <w:r w:rsidR="00332793">
        <w:t xml:space="preserve"> Key</w:t>
      </w:r>
      <w:r w:rsidRPr="00BB5E11">
        <w:t xml:space="preserve"> Sub-Contractor</w:t>
      </w:r>
      <w:r w:rsidR="00164C6C">
        <w:t>,</w:t>
      </w:r>
      <w:r w:rsidR="004107C8">
        <w:t xml:space="preserve"> and </w:t>
      </w:r>
      <w:r w:rsidR="00164C6C">
        <w:t>the</w:t>
      </w:r>
      <w:r w:rsidR="004107C8">
        <w:t xml:space="preserve"> </w:t>
      </w:r>
      <w:r w:rsidR="00164C6C">
        <w:t xml:space="preserve">proposed </w:t>
      </w:r>
      <w:r w:rsidR="004107C8">
        <w:t xml:space="preserve">Sub-Contractor is not </w:t>
      </w:r>
      <w:r w:rsidR="00164C6C">
        <w:t xml:space="preserve">currently </w:t>
      </w:r>
      <w:r w:rsidR="00080F62" w:rsidRPr="00BB5E11">
        <w:t xml:space="preserve">listed in the Supplier’s </w:t>
      </w:r>
      <w:r w:rsidR="00080F62" w:rsidRPr="00BB5E11">
        <w:lastRenderedPageBreak/>
        <w:t xml:space="preserve">Register of </w:t>
      </w:r>
      <w:r w:rsidR="00332793">
        <w:t xml:space="preserve">Key </w:t>
      </w:r>
      <w:r w:rsidR="00080F62" w:rsidRPr="00BB5E11">
        <w:t>Sub-Contractors</w:t>
      </w:r>
      <w:r w:rsidR="008B460A">
        <w:t xml:space="preserve"> and Sub-processors</w:t>
      </w:r>
      <w:r w:rsidR="00080F62" w:rsidRPr="00BB5E11">
        <w:t xml:space="preserve"> as updated by the Supplier from time to time in accordance with </w:t>
      </w:r>
      <w:r w:rsidR="00164C6C">
        <w:t xml:space="preserve">Clause 15.1 (Register of Key-Subcontractors and Sub-processors) of </w:t>
      </w:r>
      <w:r w:rsidR="00080F62" w:rsidRPr="00BB5E11">
        <w:t>the Framework</w:t>
      </w:r>
      <w:r w:rsidR="00BB5E11" w:rsidRPr="00BB5E11">
        <w:t xml:space="preserve"> Agreement</w:t>
      </w:r>
      <w:bookmarkEnd w:id="234"/>
      <w:r w:rsidR="00164C6C">
        <w:t>,</w:t>
      </w:r>
      <w:r w:rsidR="004107C8" w:rsidRPr="004107C8">
        <w:t xml:space="preserve"> </w:t>
      </w:r>
      <w:r w:rsidR="004107C8">
        <w:t xml:space="preserve">the Supplier </w:t>
      </w:r>
      <w:r w:rsidR="00164C6C">
        <w:t>shall,</w:t>
      </w:r>
      <w:r w:rsidR="004107C8">
        <w:t xml:space="preserve"> </w:t>
      </w:r>
      <w:r w:rsidR="00164C6C">
        <w:t xml:space="preserve">prior to sub-contracting, </w:t>
      </w:r>
      <w:r w:rsidR="004107C8">
        <w:t>notify</w:t>
      </w:r>
      <w:r w:rsidR="006A0107">
        <w:t xml:space="preserve"> the Buyer and</w:t>
      </w:r>
      <w:r w:rsidR="004107C8">
        <w:t xml:space="preserve"> CCS in writing of the Key Sub-Contractor</w:t>
      </w:r>
      <w:r w:rsidR="00164C6C">
        <w:t xml:space="preserve"> including relevant details required</w:t>
      </w:r>
      <w:r w:rsidR="004107C8">
        <w:t xml:space="preserve"> in accordance with the requirements of Clause 15.1 of the Framework Agreement</w:t>
      </w:r>
      <w:r w:rsidR="00164C6C">
        <w:t xml:space="preserve"> and ensure the Key Sub-Contractor has been duly registered.</w:t>
      </w:r>
      <w:proofErr w:type="gramEnd"/>
    </w:p>
    <w:p w14:paraId="6ED81C9B" w14:textId="77777777" w:rsidR="00C1695C" w:rsidRPr="009977D1" w:rsidRDefault="005C7E09" w:rsidP="00C1695C">
      <w:pPr>
        <w:pStyle w:val="Heading2"/>
        <w:numPr>
          <w:ilvl w:val="1"/>
          <w:numId w:val="9"/>
        </w:numPr>
        <w:spacing w:before="120" w:after="120"/>
      </w:pPr>
      <w:proofErr w:type="gramStart"/>
      <w:r w:rsidRPr="00354AD7">
        <w:t>Where the Supplier enters into a Sub-Contract wholly or substantially for the purpose of performing (or contributing to the performance of) the whole or any part of this Contract t</w:t>
      </w:r>
      <w:r w:rsidRPr="005C7E09">
        <w:t>he Supplier shall pay any undisputed sums which are due from the Supplier to the relevant Sub-Contractor</w:t>
      </w:r>
      <w:r w:rsidRPr="00354AD7">
        <w:t xml:space="preserve"> (as identified in the Order Form), </w:t>
      </w:r>
      <w:r w:rsidRPr="005C7E09">
        <w:t>under that Sub-Contract within thirty (30) days from the receipt of a valid invoice.</w:t>
      </w:r>
      <w:proofErr w:type="gramEnd"/>
    </w:p>
    <w:p w14:paraId="73CE5FEA" w14:textId="440CE04A" w:rsidR="005E587F" w:rsidRDefault="005E587F" w:rsidP="005E587F">
      <w:pPr>
        <w:pStyle w:val="Heading2"/>
        <w:numPr>
          <w:ilvl w:val="1"/>
          <w:numId w:val="9"/>
        </w:numPr>
        <w:spacing w:before="120" w:after="120"/>
      </w:pPr>
      <w:r>
        <w:t xml:space="preserve">In the event that the Supplier fails to pay 90% or above of all Sub-contractor or invoices (or other notice of an amount for payment) within sixty (60) days of receipt, the Supplier shall promptly notify the Buyer and within </w:t>
      </w:r>
      <w:r w:rsidR="00075202">
        <w:t>30</w:t>
      </w:r>
      <w:r>
        <w:t xml:space="preserve"> Working Days provide to the Buyer an action plan (the “</w:t>
      </w:r>
      <w:r w:rsidRPr="00A77DAA">
        <w:t>Action Plan</w:t>
      </w:r>
      <w:r>
        <w:t>”) for improvement. The Action Plan shall include, but not be limited to, the following:</w:t>
      </w:r>
    </w:p>
    <w:p w14:paraId="4F428CB7" w14:textId="118BE8A6" w:rsidR="005E587F" w:rsidRDefault="005E587F" w:rsidP="005E587F">
      <w:pPr>
        <w:pStyle w:val="Heading2"/>
        <w:numPr>
          <w:ilvl w:val="2"/>
          <w:numId w:val="9"/>
        </w:numPr>
        <w:spacing w:before="120" w:after="120"/>
      </w:pPr>
      <w:bookmarkStart w:id="235" w:name="_Ref_ContractCompanion_9kb9Ur268"/>
      <w:proofErr w:type="gramStart"/>
      <w:r>
        <w:t>identification</w:t>
      </w:r>
      <w:proofErr w:type="gramEnd"/>
      <w:r>
        <w:t xml:space="preserve"> of the primary causes of failure to pay 90% or above of all Sub-contractor invoices (or other notice of an amount for payment) within </w:t>
      </w:r>
      <w:r w:rsidR="00075202">
        <w:t>thirty</w:t>
      </w:r>
      <w:r>
        <w:t xml:space="preserve"> (</w:t>
      </w:r>
      <w:r w:rsidR="00075202">
        <w:t>3</w:t>
      </w:r>
      <w:r>
        <w:t>0) days of receipt;</w:t>
      </w:r>
      <w:bookmarkEnd w:id="235"/>
    </w:p>
    <w:p w14:paraId="471D3A4C" w14:textId="77777777" w:rsidR="005E587F" w:rsidRPr="005B2427" w:rsidRDefault="005E587F" w:rsidP="005E587F">
      <w:pPr>
        <w:pStyle w:val="Heading2"/>
        <w:numPr>
          <w:ilvl w:val="2"/>
          <w:numId w:val="9"/>
        </w:numPr>
        <w:spacing w:before="120" w:after="120"/>
      </w:pPr>
      <w:proofErr w:type="gramStart"/>
      <w:r w:rsidRPr="005B2427">
        <w:t>actions</w:t>
      </w:r>
      <w:proofErr w:type="gramEnd"/>
      <w:r w:rsidRPr="005B2427">
        <w:t xml:space="preserve"> to address each of the causes set out in part (a) above; and</w:t>
      </w:r>
    </w:p>
    <w:p w14:paraId="47524C14" w14:textId="77777777" w:rsidR="005E587F" w:rsidRPr="005B2427" w:rsidRDefault="005E587F" w:rsidP="005E587F">
      <w:pPr>
        <w:pStyle w:val="Heading2"/>
        <w:numPr>
          <w:ilvl w:val="2"/>
          <w:numId w:val="9"/>
        </w:numPr>
        <w:spacing w:before="120" w:after="120"/>
      </w:pPr>
      <w:proofErr w:type="gramStart"/>
      <w:r w:rsidRPr="005B2427">
        <w:t>mechanism</w:t>
      </w:r>
      <w:proofErr w:type="gramEnd"/>
      <w:r w:rsidRPr="005B2427">
        <w:t xml:space="preserve"> for and commitment to regular reporting on progress to the Supplier’s Board.</w:t>
      </w:r>
    </w:p>
    <w:p w14:paraId="3B3D6645" w14:textId="3F68D5B6" w:rsidR="005E587F" w:rsidRPr="005B2427" w:rsidRDefault="005E587F" w:rsidP="005E587F">
      <w:pPr>
        <w:pStyle w:val="Heading2"/>
        <w:numPr>
          <w:ilvl w:val="1"/>
          <w:numId w:val="9"/>
        </w:numPr>
        <w:spacing w:before="120" w:after="120"/>
      </w:pPr>
      <w:proofErr w:type="gramStart"/>
      <w:r w:rsidRPr="005B2427">
        <w:t>The Action Plan shall be certificated by a director of the Supplier</w:t>
      </w:r>
      <w:proofErr w:type="gramEnd"/>
      <w:r w:rsidRPr="005B2427">
        <w:t xml:space="preserve"> and the Action Plan or a summary of the Action Plan published on the Supplier’s website within </w:t>
      </w:r>
      <w:r w:rsidR="00075202">
        <w:t>60</w:t>
      </w:r>
      <w:r w:rsidRPr="005B2427">
        <w:t xml:space="preserve"> Working Days of the date on which the Action Plan is provided by the Supplier to the Buyer.</w:t>
      </w:r>
    </w:p>
    <w:p w14:paraId="3D893816" w14:textId="77777777" w:rsidR="005E587F" w:rsidRDefault="005E587F" w:rsidP="005E587F">
      <w:pPr>
        <w:pStyle w:val="Heading2"/>
        <w:numPr>
          <w:ilvl w:val="1"/>
          <w:numId w:val="9"/>
        </w:numPr>
        <w:spacing w:before="120" w:after="120"/>
      </w:pPr>
      <w:r>
        <w:t xml:space="preserve">Where the Supplier fails to pay any sums due to any Sub-contractor in accordance with the terms set out in the relevant Sub-contract, the Action Plan shall include details of the steps the Supplier will take to address this. </w:t>
      </w:r>
    </w:p>
    <w:p w14:paraId="543987B9" w14:textId="77777777" w:rsidR="005E587F" w:rsidRDefault="005E587F" w:rsidP="005E587F">
      <w:pPr>
        <w:pStyle w:val="Heading2"/>
        <w:numPr>
          <w:ilvl w:val="1"/>
          <w:numId w:val="9"/>
        </w:numPr>
        <w:spacing w:before="120" w:after="120"/>
      </w:pPr>
      <w: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14:paraId="3E1894FB" w14:textId="77777777" w:rsidR="009977D1" w:rsidRDefault="009977D1" w:rsidP="00A77DAA">
      <w:pPr>
        <w:pStyle w:val="Heading2"/>
        <w:numPr>
          <w:ilvl w:val="0"/>
          <w:numId w:val="0"/>
        </w:numPr>
        <w:spacing w:before="120" w:after="120"/>
      </w:pPr>
    </w:p>
    <w:p w14:paraId="501833AE" w14:textId="77777777" w:rsidR="00C30582" w:rsidRDefault="00B06B5D" w:rsidP="00EE7A81">
      <w:pPr>
        <w:pStyle w:val="Heading2"/>
        <w:numPr>
          <w:ilvl w:val="1"/>
          <w:numId w:val="9"/>
        </w:numPr>
        <w:spacing w:before="120" w:after="120"/>
      </w:pPr>
      <w:r>
        <w:t xml:space="preserve">The Supplier shall remain responsible for all acts and omissions of its </w:t>
      </w:r>
      <w:r w:rsidR="0026562B">
        <w:t xml:space="preserve">sub-contractors (including all </w:t>
      </w:r>
      <w:r>
        <w:t>Sub-Contractors</w:t>
      </w:r>
      <w:r w:rsidR="0026562B">
        <w:t>)</w:t>
      </w:r>
      <w:r>
        <w:t xml:space="preserve"> and the acts and omissions of those employed or engaged by the </w:t>
      </w:r>
      <w:r w:rsidR="0026562B">
        <w:t xml:space="preserve">sub-contractors (including all </w:t>
      </w:r>
      <w:r>
        <w:t>Sub-Contractors</w:t>
      </w:r>
      <w:r w:rsidR="0026562B">
        <w:t>)</w:t>
      </w:r>
      <w:r>
        <w:t xml:space="preserve"> as if they were its own.</w:t>
      </w:r>
    </w:p>
    <w:p w14:paraId="4B837386" w14:textId="77777777" w:rsidR="00C30582" w:rsidRDefault="00B06B5D" w:rsidP="00CE21B9">
      <w:pPr>
        <w:pStyle w:val="Heading1"/>
        <w:keepNext/>
        <w:numPr>
          <w:ilvl w:val="0"/>
          <w:numId w:val="9"/>
        </w:numPr>
      </w:pPr>
      <w:bookmarkStart w:id="236" w:name="_Ref44272961"/>
      <w:bookmarkStart w:id="237" w:name="_Ref40255159"/>
      <w:bookmarkStart w:id="238" w:name="_Toc43226959"/>
      <w:bookmarkStart w:id="239" w:name="_Toc44497142"/>
      <w:bookmarkStart w:id="240" w:name="_Toc57653427"/>
      <w:r>
        <w:t>Confidentiality</w:t>
      </w:r>
      <w:bookmarkEnd w:id="236"/>
      <w:bookmarkEnd w:id="237"/>
      <w:bookmarkEnd w:id="238"/>
      <w:bookmarkEnd w:id="239"/>
      <w:bookmarkEnd w:id="240"/>
    </w:p>
    <w:p w14:paraId="0CF3C94E" w14:textId="77777777" w:rsidR="00C30582" w:rsidRDefault="00ED10A9" w:rsidP="00EE7A81">
      <w:pPr>
        <w:pStyle w:val="Heading2"/>
        <w:numPr>
          <w:ilvl w:val="1"/>
          <w:numId w:val="9"/>
        </w:numPr>
        <w:spacing w:before="120" w:after="120"/>
        <w:rPr>
          <w:b/>
        </w:rPr>
      </w:pPr>
      <w:bookmarkStart w:id="241" w:name="_Ref44492496"/>
      <w:r>
        <w:t xml:space="preserve">For the purposes of this Clause </w:t>
      </w:r>
      <w:r>
        <w:fldChar w:fldCharType="begin"/>
      </w:r>
      <w:r>
        <w:instrText xml:space="preserve"> REF _Ref44272961 \r \h </w:instrText>
      </w:r>
      <w:r>
        <w:fldChar w:fldCharType="separate"/>
      </w:r>
      <w:r w:rsidR="006122CA">
        <w:t>19</w:t>
      </w:r>
      <w:r>
        <w:fldChar w:fldCharType="end"/>
      </w:r>
      <w:r w:rsidR="00B06B5D">
        <w:t>, the term “</w:t>
      </w:r>
      <w:r w:rsidR="00B06B5D" w:rsidRPr="00C138C5">
        <w:rPr>
          <w:b/>
        </w:rPr>
        <w:t>Disclosing Party</w:t>
      </w:r>
      <w:r w:rsidR="00B06B5D">
        <w:t xml:space="preserve">” shall mean a </w:t>
      </w:r>
      <w:proofErr w:type="gramStart"/>
      <w:r w:rsidR="00B06B5D">
        <w:t>Party which</w:t>
      </w:r>
      <w:proofErr w:type="gramEnd"/>
      <w:r w:rsidR="00B06B5D">
        <w:t xml:space="preserve"> discloses or makes available directly or indirectly its Confidential Information and “</w:t>
      </w:r>
      <w:r w:rsidR="00B06B5D" w:rsidRPr="00C138C5">
        <w:rPr>
          <w:b/>
        </w:rPr>
        <w:t>Recipient</w:t>
      </w:r>
      <w:r w:rsidR="00B06B5D">
        <w:t>” shall mean the Party which receives or obtains directly or indirectly Confidential Information.</w:t>
      </w:r>
      <w:bookmarkEnd w:id="241"/>
    </w:p>
    <w:p w14:paraId="7F7E5ED8" w14:textId="77777777" w:rsidR="00C30582" w:rsidRDefault="00B06B5D" w:rsidP="00EE7A81">
      <w:pPr>
        <w:pStyle w:val="Heading2"/>
        <w:keepNext/>
        <w:numPr>
          <w:ilvl w:val="1"/>
          <w:numId w:val="9"/>
        </w:numPr>
        <w:spacing w:before="120" w:after="120"/>
        <w:rPr>
          <w:b/>
        </w:rPr>
      </w:pPr>
      <w:bookmarkStart w:id="242" w:name="_Ref44278729"/>
      <w:r>
        <w:t xml:space="preserve">Except to the extent set out in this Clause </w:t>
      </w:r>
      <w:r w:rsidR="00ED10A9">
        <w:fldChar w:fldCharType="begin"/>
      </w:r>
      <w:r w:rsidR="00ED10A9">
        <w:instrText xml:space="preserve"> REF _Ref44272961 \r \h </w:instrText>
      </w:r>
      <w:r w:rsidR="00ED10A9">
        <w:fldChar w:fldCharType="separate"/>
      </w:r>
      <w:r w:rsidR="006122CA">
        <w:t>19</w:t>
      </w:r>
      <w:r w:rsidR="00ED10A9">
        <w:fldChar w:fldCharType="end"/>
      </w:r>
      <w:r>
        <w:t xml:space="preserve"> or where disclosure </w:t>
      </w:r>
      <w:proofErr w:type="gramStart"/>
      <w:r>
        <w:t>is expressly permitted</w:t>
      </w:r>
      <w:proofErr w:type="gramEnd"/>
      <w:r>
        <w:t xml:space="preserve"> elsewhere in this Contract, the Recipient shall:</w:t>
      </w:r>
      <w:bookmarkEnd w:id="242"/>
    </w:p>
    <w:p w14:paraId="2E097670" w14:textId="77777777" w:rsidR="00C30582" w:rsidRDefault="00B06B5D" w:rsidP="00EE7A81">
      <w:pPr>
        <w:pStyle w:val="Heading2"/>
        <w:numPr>
          <w:ilvl w:val="2"/>
          <w:numId w:val="9"/>
        </w:numPr>
        <w:spacing w:before="120" w:after="120"/>
        <w:rPr>
          <w:b/>
        </w:rPr>
      </w:pPr>
      <w:r>
        <w:t xml:space="preserve">treat the Disclosing Party's Confidential Information as confidential and keep it in secure custody (which is appropriate depending upon the form in which </w:t>
      </w:r>
      <w:r>
        <w:lastRenderedPageBreak/>
        <w:t>such materials are stored and the nature of the Confidential Information contained in those materials); and</w:t>
      </w:r>
    </w:p>
    <w:p w14:paraId="3C1164CE" w14:textId="77777777" w:rsidR="00C30582" w:rsidRDefault="00B06B5D" w:rsidP="00EE7A81">
      <w:pPr>
        <w:pStyle w:val="Heading2"/>
        <w:numPr>
          <w:ilvl w:val="2"/>
          <w:numId w:val="9"/>
        </w:numPr>
        <w:spacing w:before="120" w:after="120"/>
        <w:rPr>
          <w:b/>
        </w:rPr>
      </w:pPr>
      <w:proofErr w:type="gramStart"/>
      <w:r>
        <w:t>not</w:t>
      </w:r>
      <w:proofErr w:type="gramEnd"/>
      <w:r>
        <w:t xml:space="preserve"> disclose the Disclosing Party's Confidential Information to any other person except as expressly set out in this Contract or without obtaining the owner's prior written consent;</w:t>
      </w:r>
    </w:p>
    <w:p w14:paraId="0254FC92" w14:textId="77777777" w:rsidR="00C30582" w:rsidRDefault="00B06B5D" w:rsidP="00EE7A81">
      <w:pPr>
        <w:pStyle w:val="Heading2"/>
        <w:numPr>
          <w:ilvl w:val="2"/>
          <w:numId w:val="9"/>
        </w:numPr>
        <w:spacing w:before="120" w:after="120"/>
        <w:rPr>
          <w:b/>
        </w:rPr>
      </w:pPr>
      <w:r>
        <w:t>not use or exploit the Disclosing Party’s Confidential Information in any way except for the purposes anticipated under this Contract; and</w:t>
      </w:r>
    </w:p>
    <w:p w14:paraId="116A1654" w14:textId="77777777" w:rsidR="00C30582" w:rsidRDefault="00294142" w:rsidP="00EE7A81">
      <w:pPr>
        <w:pStyle w:val="Heading2"/>
        <w:numPr>
          <w:ilvl w:val="2"/>
          <w:numId w:val="9"/>
        </w:numPr>
        <w:spacing w:before="120" w:after="120"/>
        <w:rPr>
          <w:b/>
        </w:rPr>
      </w:pPr>
      <w:proofErr w:type="gramStart"/>
      <w:r>
        <w:t>without</w:t>
      </w:r>
      <w:proofErr w:type="gramEnd"/>
      <w:r>
        <w:t xml:space="preserve"> undue delay and within 72 hours of becoming aware </w:t>
      </w:r>
      <w:r w:rsidR="00B06B5D">
        <w:t>notify the Disclosing Party if it suspects or becomes aware of any unauthorised access, copying, use or disclosure in any form of any of the Disclosing Party’s Confidential Information.</w:t>
      </w:r>
    </w:p>
    <w:p w14:paraId="2DE74B38" w14:textId="77777777" w:rsidR="00C30582" w:rsidRDefault="00B06B5D" w:rsidP="00EE7A81">
      <w:pPr>
        <w:pStyle w:val="Heading2"/>
        <w:keepNext/>
        <w:numPr>
          <w:ilvl w:val="1"/>
          <w:numId w:val="9"/>
        </w:numPr>
        <w:spacing w:before="120" w:after="120"/>
        <w:rPr>
          <w:b/>
        </w:rPr>
      </w:pPr>
      <w:bookmarkStart w:id="243" w:name="_Ref44278740"/>
      <w:r>
        <w:t>The Recipient shall be entitled to disclose the Confidential Information of the Disclosing Party where:</w:t>
      </w:r>
      <w:bookmarkEnd w:id="243"/>
    </w:p>
    <w:p w14:paraId="1D3D5E64" w14:textId="77777777" w:rsidR="00C30582" w:rsidRDefault="00B06B5D" w:rsidP="00EE7A81">
      <w:pPr>
        <w:pStyle w:val="Heading2"/>
        <w:numPr>
          <w:ilvl w:val="2"/>
          <w:numId w:val="9"/>
        </w:numPr>
        <w:spacing w:before="120" w:after="120"/>
        <w:rPr>
          <w:b/>
        </w:rPr>
      </w:pPr>
      <w:proofErr w:type="gramStart"/>
      <w:r>
        <w:t>the</w:t>
      </w:r>
      <w:proofErr w:type="gramEnd"/>
      <w:r>
        <w:t xml:space="preserve"> Recipient is required to disclose the Confidential Information by Law;</w:t>
      </w:r>
    </w:p>
    <w:p w14:paraId="565ADAE6" w14:textId="77777777" w:rsidR="00C30582" w:rsidRDefault="00B06B5D" w:rsidP="00EE7A81">
      <w:pPr>
        <w:pStyle w:val="Heading2"/>
        <w:numPr>
          <w:ilvl w:val="2"/>
          <w:numId w:val="9"/>
        </w:numPr>
        <w:spacing w:before="120" w:after="120"/>
        <w:rPr>
          <w:b/>
        </w:rPr>
      </w:pPr>
      <w:proofErr w:type="gramStart"/>
      <w:r>
        <w:t>the</w:t>
      </w:r>
      <w:proofErr w:type="gramEnd"/>
      <w:r>
        <w:t xml:space="preserve"> need for such disclosure arises out of or in connection with:</w:t>
      </w:r>
    </w:p>
    <w:p w14:paraId="768C88B6" w14:textId="77777777" w:rsidR="00C30582" w:rsidRDefault="00B06B5D" w:rsidP="00324F95">
      <w:pPr>
        <w:pStyle w:val="Heading4"/>
        <w:numPr>
          <w:ilvl w:val="3"/>
          <w:numId w:val="20"/>
        </w:numPr>
        <w:spacing w:before="120" w:after="120"/>
        <w:ind w:left="3119" w:hanging="709"/>
        <w:rPr>
          <w:b/>
        </w:rPr>
      </w:pPr>
      <w:proofErr w:type="gramStart"/>
      <w:r>
        <w:t>any</w:t>
      </w:r>
      <w:proofErr w:type="gramEnd"/>
      <w:r>
        <w:t xml:space="preserve"> legal challenge or potential legal challenge against the Buyer arising out of or in connection with this Contract;</w:t>
      </w:r>
    </w:p>
    <w:p w14:paraId="0865A22F" w14:textId="77777777" w:rsidR="00C30582" w:rsidRPr="000C2EB2" w:rsidRDefault="00B06B5D" w:rsidP="00324F95">
      <w:pPr>
        <w:pStyle w:val="Heading4"/>
        <w:numPr>
          <w:ilvl w:val="3"/>
          <w:numId w:val="20"/>
        </w:numPr>
        <w:spacing w:before="120" w:after="120"/>
        <w:ind w:left="3119" w:hanging="709"/>
      </w:pPr>
      <w: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124588">
        <w:t xml:space="preserve">Buyer </w:t>
      </w:r>
      <w:r>
        <w:t>is making use of any Services provided under this Contract;</w:t>
      </w:r>
      <w:r w:rsidR="00EB4B9D">
        <w:t xml:space="preserve"> or</w:t>
      </w:r>
    </w:p>
    <w:p w14:paraId="3E0BA67D" w14:textId="77777777" w:rsidR="00EB4B9D" w:rsidRPr="00EB4B9D" w:rsidRDefault="00EB4B9D" w:rsidP="00324F95">
      <w:pPr>
        <w:pStyle w:val="Heading4"/>
        <w:numPr>
          <w:ilvl w:val="3"/>
          <w:numId w:val="20"/>
        </w:numPr>
        <w:spacing w:before="120" w:after="120"/>
        <w:ind w:left="3119" w:hanging="709"/>
      </w:pPr>
      <w:proofErr w:type="gramStart"/>
      <w:r>
        <w:t>the</w:t>
      </w:r>
      <w:proofErr w:type="gramEnd"/>
      <w:r>
        <w:t xml:space="preserve"> conduct of a </w:t>
      </w:r>
      <w:r w:rsidR="00FF2779">
        <w:t xml:space="preserve">relevant </w:t>
      </w:r>
      <w:r w:rsidRPr="00EB4B9D">
        <w:t>Government Body review in respect of this Contract</w:t>
      </w:r>
      <w:r>
        <w:t>;</w:t>
      </w:r>
    </w:p>
    <w:p w14:paraId="5FFED2D7" w14:textId="77777777" w:rsidR="00C30582" w:rsidRDefault="00B06B5D" w:rsidP="00EE7A81">
      <w:pPr>
        <w:pStyle w:val="Heading2"/>
        <w:numPr>
          <w:ilvl w:val="2"/>
          <w:numId w:val="9"/>
        </w:numPr>
        <w:spacing w:before="120" w:after="120"/>
        <w:rPr>
          <w:b/>
        </w:rPr>
      </w:pPr>
      <w:proofErr w:type="gramStart"/>
      <w:r>
        <w:t>the</w:t>
      </w:r>
      <w:proofErr w:type="gramEnd"/>
      <w:r>
        <w:t xml:space="preserve"> Recipient has reasonable grounds to believe that the Disclosing Party is involved in activity that may constitute a criminal offence under the Bribery Act 2010 and the disclosure is being made to the Serious Fraud Office.</w:t>
      </w:r>
    </w:p>
    <w:p w14:paraId="4DEB5C3E" w14:textId="77777777" w:rsidR="00C30582" w:rsidRDefault="00B06B5D" w:rsidP="00EE7A81">
      <w:pPr>
        <w:pStyle w:val="Heading2"/>
        <w:numPr>
          <w:ilvl w:val="1"/>
          <w:numId w:val="9"/>
        </w:numPr>
        <w:spacing w:before="120" w:after="120"/>
        <w:rPr>
          <w:b/>
        </w:rPr>
      </w:pPr>
      <w:proofErr w:type="gramStart"/>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EndPr/>
        <w:sdtContent/>
      </w:sdt>
      <w:sdt>
        <w:sdtPr>
          <w:tag w:val="goog_rdk_116"/>
          <w:id w:val="-320115053"/>
        </w:sdtPr>
        <w:sdtEndPr/>
        <w:sdtContent/>
      </w:sdt>
      <w:r>
        <w:t>apply.</w:t>
      </w:r>
      <w:proofErr w:type="gramEnd"/>
    </w:p>
    <w:p w14:paraId="593EA411" w14:textId="77777777" w:rsidR="007718F4" w:rsidRPr="007718F4" w:rsidRDefault="007718F4" w:rsidP="00EE7A81">
      <w:pPr>
        <w:pStyle w:val="Heading2"/>
        <w:keepNext/>
        <w:numPr>
          <w:ilvl w:val="1"/>
          <w:numId w:val="9"/>
        </w:numPr>
        <w:spacing w:before="120" w:after="120"/>
      </w:pPr>
      <w:bookmarkStart w:id="244" w:name="_Ref44492520"/>
      <w:r w:rsidRPr="007718F4">
        <w:t xml:space="preserve">Subject to Clauses </w:t>
      </w:r>
      <w:r>
        <w:fldChar w:fldCharType="begin"/>
      </w:r>
      <w:r>
        <w:instrText xml:space="preserve"> REF _Ref44278729 \r \h </w:instrText>
      </w:r>
      <w:r>
        <w:fldChar w:fldCharType="separate"/>
      </w:r>
      <w:r w:rsidR="006122CA">
        <w:t>19.2</w:t>
      </w:r>
      <w:r>
        <w:fldChar w:fldCharType="end"/>
      </w:r>
      <w:r w:rsidRPr="007718F4">
        <w:t xml:space="preserve"> and </w:t>
      </w:r>
      <w:r>
        <w:fldChar w:fldCharType="begin"/>
      </w:r>
      <w:r>
        <w:instrText xml:space="preserve"> REF _Ref44278740 \r \h </w:instrText>
      </w:r>
      <w:r>
        <w:fldChar w:fldCharType="separate"/>
      </w:r>
      <w:r w:rsidR="006122CA">
        <w:t>19.3</w:t>
      </w:r>
      <w:r>
        <w:fldChar w:fldCharType="end"/>
      </w:r>
      <w:r w:rsidRPr="007718F4">
        <w:t xml:space="preserve">, the Supplier may only disclose </w:t>
      </w:r>
      <w:r>
        <w:t>the Buyer’s Confidential Information</w:t>
      </w:r>
      <w:r w:rsidRPr="007718F4">
        <w:t xml:space="preserve"> on a confidential basis </w:t>
      </w:r>
      <w:proofErr w:type="gramStart"/>
      <w:r w:rsidRPr="007718F4">
        <w:t>to</w:t>
      </w:r>
      <w:proofErr w:type="gramEnd"/>
      <w:r w:rsidRPr="007718F4">
        <w:t>:</w:t>
      </w:r>
      <w:bookmarkEnd w:id="244"/>
    </w:p>
    <w:p w14:paraId="53290F72" w14:textId="77777777" w:rsidR="007718F4" w:rsidRPr="007718F4" w:rsidRDefault="007718F4" w:rsidP="00EE7A81">
      <w:pPr>
        <w:pStyle w:val="Heading2"/>
        <w:numPr>
          <w:ilvl w:val="2"/>
          <w:numId w:val="9"/>
        </w:numPr>
        <w:spacing w:before="120" w:after="120"/>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69425823" w14:textId="77777777" w:rsidR="007718F4" w:rsidRPr="007718F4" w:rsidRDefault="007718F4" w:rsidP="00EE7A81">
      <w:pPr>
        <w:pStyle w:val="Heading2"/>
        <w:numPr>
          <w:ilvl w:val="2"/>
          <w:numId w:val="9"/>
        </w:numPr>
        <w:spacing w:before="120" w:after="120"/>
      </w:pPr>
      <w:proofErr w:type="gramStart"/>
      <w:r w:rsidRPr="007718F4">
        <w:t>its</w:t>
      </w:r>
      <w:proofErr w:type="gramEnd"/>
      <w:r w:rsidRPr="007718F4">
        <w:t xml:space="preserve"> professional advisers for the purposes of obtaining advice in relation to this </w:t>
      </w:r>
      <w:r>
        <w:t>Contract</w:t>
      </w:r>
      <w:r w:rsidRPr="007718F4">
        <w:t>.</w:t>
      </w:r>
    </w:p>
    <w:p w14:paraId="313C1ABF" w14:textId="77777777" w:rsidR="00C30582" w:rsidRDefault="00B06B5D" w:rsidP="00EE7A81">
      <w:pPr>
        <w:pStyle w:val="Heading2"/>
        <w:numPr>
          <w:ilvl w:val="1"/>
          <w:numId w:val="9"/>
        </w:numPr>
        <w:spacing w:before="120" w:after="120"/>
        <w:rPr>
          <w:b/>
        </w:rPr>
      </w:pPr>
      <w:r>
        <w:t>Where the Supplier discloses Confidential Information of th</w:t>
      </w:r>
      <w:r w:rsidR="00ED10A9">
        <w:t xml:space="preserve">e Buyer pursuant to this Clause </w:t>
      </w:r>
      <w:r w:rsidR="00ED10A9">
        <w:fldChar w:fldCharType="begin"/>
      </w:r>
      <w:r w:rsidR="00ED10A9">
        <w:instrText xml:space="preserve"> REF _Ref44272961 \r \h </w:instrText>
      </w:r>
      <w:r w:rsidR="00ED10A9">
        <w:fldChar w:fldCharType="separate"/>
      </w:r>
      <w:r w:rsidR="006122CA">
        <w:t>19</w:t>
      </w:r>
      <w:r w:rsidR="00ED10A9">
        <w:fldChar w:fldCharType="end"/>
      </w:r>
      <w:r>
        <w:t xml:space="preserve">, it shall remain responsible at all times for compliance with the confidentiality obligations set out in this Contract by the persons to whom disclosure </w:t>
      </w:r>
      <w:proofErr w:type="gramStart"/>
      <w:r>
        <w:t>has been made</w:t>
      </w:r>
      <w:proofErr w:type="gramEnd"/>
      <w:r>
        <w:t>.</w:t>
      </w:r>
    </w:p>
    <w:p w14:paraId="69DAD7AB" w14:textId="77777777" w:rsidR="00C30582" w:rsidRDefault="00B06B5D" w:rsidP="00EE7A81">
      <w:pPr>
        <w:pStyle w:val="Heading2"/>
        <w:keepNext/>
        <w:numPr>
          <w:ilvl w:val="1"/>
          <w:numId w:val="9"/>
        </w:numPr>
        <w:spacing w:before="120" w:after="120"/>
        <w:rPr>
          <w:b/>
        </w:rPr>
      </w:pPr>
      <w:r>
        <w:lastRenderedPageBreak/>
        <w:t>The Buyer may disclose the Confidential Information of the Supplier:</w:t>
      </w:r>
    </w:p>
    <w:p w14:paraId="0B90A380" w14:textId="77777777" w:rsidR="007718F4" w:rsidRPr="007718F4" w:rsidRDefault="00D50CDD" w:rsidP="00EE7A81">
      <w:pPr>
        <w:pStyle w:val="Heading2"/>
        <w:numPr>
          <w:ilvl w:val="2"/>
          <w:numId w:val="9"/>
        </w:numPr>
        <w:spacing w:before="120" w:after="120"/>
        <w:rPr>
          <w:b/>
        </w:rPr>
      </w:pPr>
      <w:sdt>
        <w:sdtPr>
          <w:tag w:val="goog_rdk_117"/>
          <w:id w:val="2040701289"/>
        </w:sdtPr>
        <w:sdtEndPr/>
        <w:sdtContent/>
      </w:sdt>
      <w:proofErr w:type="gramStart"/>
      <w:r w:rsidR="007718F4">
        <w:t>to</w:t>
      </w:r>
      <w:proofErr w:type="gramEnd"/>
      <w:r w:rsidR="007718F4">
        <w:t xml:space="preserve"> any Government Body for any proper purpose of the Buyer or of the relevant Government Body on </w:t>
      </w:r>
      <w:r w:rsidR="007718F4" w:rsidRPr="007718F4">
        <w:t xml:space="preserve">the basis that the information may only be further disclosed to </w:t>
      </w:r>
      <w:r w:rsidR="00BF3674">
        <w:t>Government Bodies</w:t>
      </w:r>
      <w:r w:rsidR="00F23D69">
        <w:t xml:space="preserve"> and other Contracting Bodies</w:t>
      </w:r>
      <w:r w:rsidR="00073B38">
        <w:t xml:space="preserve"> to the extent reasonably necessary</w:t>
      </w:r>
      <w:r w:rsidR="007718F4">
        <w:t>;</w:t>
      </w:r>
    </w:p>
    <w:p w14:paraId="46DD19F3" w14:textId="77777777" w:rsidR="00C30582" w:rsidRDefault="00B06B5D" w:rsidP="00EE7A81">
      <w:pPr>
        <w:pStyle w:val="Heading2"/>
        <w:numPr>
          <w:ilvl w:val="2"/>
          <w:numId w:val="9"/>
        </w:numPr>
        <w:spacing w:before="120" w:after="120"/>
        <w:rPr>
          <w:b/>
        </w:rPr>
      </w:pPr>
      <w:proofErr w:type="gramStart"/>
      <w:r>
        <w:t>to</w:t>
      </w:r>
      <w:proofErr w:type="gramEnd"/>
      <w:r>
        <w:t xml:space="preserve"> Parliament and Parliamentary Committees or if required by any Parliamentary reporting requirement;</w:t>
      </w:r>
    </w:p>
    <w:p w14:paraId="2B395ED0" w14:textId="77777777" w:rsidR="00C30582" w:rsidRDefault="00B06B5D" w:rsidP="00EE7A81">
      <w:pPr>
        <w:pStyle w:val="Heading2"/>
        <w:numPr>
          <w:ilvl w:val="2"/>
          <w:numId w:val="9"/>
        </w:numPr>
        <w:spacing w:before="120" w:after="120"/>
        <w:rPr>
          <w:b/>
        </w:rPr>
      </w:pPr>
      <w:proofErr w:type="gramStart"/>
      <w:r>
        <w:t>to</w:t>
      </w:r>
      <w:proofErr w:type="gramEnd"/>
      <w:r>
        <w:t xml:space="preserve"> the extent that the Buyer (acting reasonably) deems disclosure necessary or appropriate in the course of carrying out its public functions;</w:t>
      </w:r>
    </w:p>
    <w:p w14:paraId="52F71BBE" w14:textId="77777777" w:rsidR="00C30582" w:rsidRDefault="00B06B5D" w:rsidP="00EE7A81">
      <w:pPr>
        <w:pStyle w:val="Heading2"/>
        <w:numPr>
          <w:ilvl w:val="2"/>
          <w:numId w:val="9"/>
        </w:numPr>
        <w:spacing w:before="120" w:after="120"/>
        <w:rPr>
          <w:b/>
        </w:rPr>
      </w:pPr>
      <w:proofErr w:type="gramStart"/>
      <w:r>
        <w:t>on</w:t>
      </w:r>
      <w:proofErr w:type="gramEnd"/>
      <w:r>
        <w:t xml:space="preserve"> a confidential basis to a professional adviser, consultant, supplier or other person engaged by </w:t>
      </w:r>
      <w:sdt>
        <w:sdtPr>
          <w:tag w:val="goog_rdk_119"/>
          <w:id w:val="-1966501979"/>
        </w:sdtPr>
        <w:sdtEndPr/>
        <w:sdtContent/>
      </w:sdt>
      <w:r>
        <w:t>the Buyer for any purpose relating to or connected with this Contract;</w:t>
      </w:r>
    </w:p>
    <w:p w14:paraId="6CF01B1E" w14:textId="77777777" w:rsidR="00C30582" w:rsidRDefault="00B06B5D" w:rsidP="00EE7A81">
      <w:pPr>
        <w:pStyle w:val="Heading2"/>
        <w:numPr>
          <w:ilvl w:val="2"/>
          <w:numId w:val="9"/>
        </w:numPr>
        <w:spacing w:before="120" w:after="120"/>
        <w:rPr>
          <w:b/>
        </w:rPr>
      </w:pPr>
      <w:proofErr w:type="gramStart"/>
      <w:r>
        <w:t>on</w:t>
      </w:r>
      <w:proofErr w:type="gramEnd"/>
      <w:r>
        <w:t xml:space="preserve"> a confidential basis for the purpose of the exercise of its rights under this Contract; or</w:t>
      </w:r>
    </w:p>
    <w:p w14:paraId="524D3898" w14:textId="77777777" w:rsidR="00C30582" w:rsidRDefault="00B06B5D" w:rsidP="00EE7A81">
      <w:pPr>
        <w:pStyle w:val="Heading2"/>
        <w:numPr>
          <w:ilvl w:val="2"/>
          <w:numId w:val="9"/>
        </w:numPr>
        <w:spacing w:before="120" w:after="120"/>
        <w:rPr>
          <w:b/>
        </w:rPr>
      </w:pPr>
      <w:proofErr w:type="gramStart"/>
      <w:r>
        <w:t>to</w:t>
      </w:r>
      <w:proofErr w:type="gramEnd"/>
      <w:r>
        <w:t xml:space="preserve"> a proposed transferee, assignee or </w:t>
      </w:r>
      <w:proofErr w:type="spellStart"/>
      <w:r>
        <w:t>novatee</w:t>
      </w:r>
      <w:proofErr w:type="spellEnd"/>
      <w:r>
        <w:t xml:space="preserve"> of, or successor in title to the Buyer</w:t>
      </w:r>
    </w:p>
    <w:p w14:paraId="7781123B" w14:textId="77777777" w:rsidR="00C30582" w:rsidRDefault="00B06B5D" w:rsidP="00EE7A81">
      <w:pPr>
        <w:spacing w:before="120" w:after="120"/>
        <w:ind w:left="1418"/>
      </w:pPr>
      <w:proofErr w:type="gramStart"/>
      <w:r>
        <w:t>and</w:t>
      </w:r>
      <w:proofErr w:type="gramEnd"/>
      <w:r>
        <w:t xml:space="preserve"> for the purposes of the foregoing, references to disclosure on a confidential basis shall mean disclosure subject to a confidentiality agreement or arrangement containing terms no less stringent than those placed on the Buyer under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w:t>
      </w:r>
    </w:p>
    <w:p w14:paraId="2DA55AAB" w14:textId="77777777" w:rsidR="00C30582" w:rsidRDefault="00B06B5D" w:rsidP="00EE7A81">
      <w:pPr>
        <w:pStyle w:val="Heading2"/>
        <w:numPr>
          <w:ilvl w:val="1"/>
          <w:numId w:val="9"/>
        </w:numPr>
        <w:spacing w:before="120" w:after="120"/>
        <w:rPr>
          <w:b/>
        </w:rPr>
      </w:pPr>
      <w:r>
        <w:t xml:space="preserve">For the avoidance of doubt the Framework Discount, Framework Prices, Charges and </w:t>
      </w:r>
      <w:sdt>
        <w:sdtPr>
          <w:tag w:val="goog_rdk_120"/>
          <w:id w:val="803966939"/>
        </w:sdtPr>
        <w:sdtEndPr/>
        <w:sdtContent/>
      </w:sdt>
      <w:r w:rsidR="00F36D34" w:rsidRPr="00F36D34">
        <w:t xml:space="preserve">any preferential pricing as agreed between the Supplier and the Government </w:t>
      </w:r>
      <w:r>
        <w:t>are Commercially Sensitive and categorised as the Supplier’s Confidential Information.</w:t>
      </w:r>
    </w:p>
    <w:p w14:paraId="3B942810" w14:textId="77777777" w:rsidR="00C30582" w:rsidRDefault="00B06B5D" w:rsidP="00EE7A81">
      <w:pPr>
        <w:pStyle w:val="Heading2"/>
        <w:numPr>
          <w:ilvl w:val="1"/>
          <w:numId w:val="9"/>
        </w:numPr>
        <w:spacing w:before="120" w:after="120"/>
      </w:pPr>
      <w:r>
        <w:t>In the event of a breach by the Supplier of any of the applicable provisions of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 the Buyer reserves the right to terminate this Contract for material Default.</w:t>
      </w:r>
    </w:p>
    <w:p w14:paraId="3DD1D4C4" w14:textId="77777777" w:rsidR="00C30582" w:rsidRDefault="00B06B5D" w:rsidP="00EE7A81">
      <w:pPr>
        <w:pStyle w:val="Heading2"/>
        <w:numPr>
          <w:ilvl w:val="1"/>
          <w:numId w:val="9"/>
        </w:numPr>
        <w:spacing w:before="120" w:after="120"/>
      </w:pPr>
      <w:r>
        <w:t>Transparency Information is not Confidential Information.</w:t>
      </w:r>
    </w:p>
    <w:p w14:paraId="35DC2CB5" w14:textId="77777777" w:rsidR="00C30582" w:rsidRDefault="00B06B5D" w:rsidP="00CE21B9">
      <w:pPr>
        <w:pStyle w:val="Heading1"/>
        <w:keepNext/>
        <w:numPr>
          <w:ilvl w:val="0"/>
          <w:numId w:val="9"/>
        </w:numPr>
      </w:pPr>
      <w:bookmarkStart w:id="245" w:name="_Ref43122020"/>
      <w:bookmarkStart w:id="246" w:name="_Toc43226960"/>
      <w:bookmarkStart w:id="247" w:name="_Toc44497143"/>
      <w:bookmarkStart w:id="248" w:name="_Toc57653428"/>
      <w:bookmarkStart w:id="249" w:name="_Ref43052981"/>
      <w:r>
        <w:t>TRANSPARENCY AND FOIA</w:t>
      </w:r>
      <w:bookmarkEnd w:id="245"/>
      <w:bookmarkEnd w:id="246"/>
      <w:bookmarkEnd w:id="247"/>
      <w:bookmarkEnd w:id="248"/>
    </w:p>
    <w:p w14:paraId="5AABFCDC" w14:textId="77777777" w:rsidR="00C30582" w:rsidRDefault="00B06B5D" w:rsidP="00EE7A81">
      <w:pPr>
        <w:pStyle w:val="Heading2"/>
        <w:numPr>
          <w:ilvl w:val="1"/>
          <w:numId w:val="9"/>
        </w:numPr>
        <w:spacing w:before="120" w:after="120"/>
      </w:pPr>
      <w:r>
        <w:t xml:space="preserve">The Supplier must tell the Buyer within 48 hours if it receives a Request </w:t>
      </w:r>
      <w:proofErr w:type="gramStart"/>
      <w:r>
        <w:t>For</w:t>
      </w:r>
      <w:proofErr w:type="gramEnd"/>
      <w:r>
        <w:t xml:space="preserve"> Information</w:t>
      </w:r>
      <w:r w:rsidR="00E36062">
        <w:t xml:space="preserve"> and must not respond directly to a Request for Information addressed to the Buyer unless authorised in writing to do so by the Buyer.  </w:t>
      </w:r>
    </w:p>
    <w:p w14:paraId="13106D59" w14:textId="77777777" w:rsidR="00C30582" w:rsidRDefault="00B06B5D" w:rsidP="00EE7A81">
      <w:pPr>
        <w:pStyle w:val="Heading2"/>
        <w:keepNext/>
        <w:numPr>
          <w:ilvl w:val="1"/>
          <w:numId w:val="9"/>
        </w:numPr>
        <w:spacing w:before="120" w:after="120"/>
      </w:pPr>
      <w:r>
        <w:t xml:space="preserve">Within the required </w:t>
      </w:r>
      <w:proofErr w:type="gramStart"/>
      <w:r>
        <w:t>timescales</w:t>
      </w:r>
      <w:proofErr w:type="gramEnd"/>
      <w:r>
        <w:t xml:space="preserve"> the Supplier must give </w:t>
      </w:r>
      <w:sdt>
        <w:sdtPr>
          <w:tag w:val="goog_rdk_122"/>
          <w:id w:val="-1922627956"/>
        </w:sdtPr>
        <w:sdtEndPr/>
        <w:sdtContent/>
      </w:sdt>
      <w:sdt>
        <w:sdtPr>
          <w:tag w:val="goog_rdk_123"/>
          <w:id w:val="1774667986"/>
        </w:sdtPr>
        <w:sdtEndPr/>
        <w:sdtContent/>
      </w:sdt>
      <w:r w:rsidR="009647D3">
        <w:t>the</w:t>
      </w:r>
      <w:r>
        <w:t xml:space="preserve"> Buyer full co-operation and information needed so the Buyer can:</w:t>
      </w:r>
    </w:p>
    <w:p w14:paraId="783FB89C" w14:textId="77777777" w:rsidR="00C30582" w:rsidRDefault="00B06B5D" w:rsidP="00EE7A81">
      <w:pPr>
        <w:pStyle w:val="Heading2"/>
        <w:numPr>
          <w:ilvl w:val="2"/>
          <w:numId w:val="9"/>
        </w:numPr>
        <w:spacing w:before="120" w:after="120"/>
      </w:pPr>
      <w:proofErr w:type="gramStart"/>
      <w:r>
        <w:t>publish</w:t>
      </w:r>
      <w:proofErr w:type="gramEnd"/>
      <w:r>
        <w:t xml:space="preserve"> the Transparency Information;</w:t>
      </w:r>
    </w:p>
    <w:p w14:paraId="3F9A2B3D" w14:textId="77777777" w:rsidR="00C30582" w:rsidRDefault="00B06B5D" w:rsidP="00EE7A81">
      <w:pPr>
        <w:pStyle w:val="Heading2"/>
        <w:numPr>
          <w:ilvl w:val="2"/>
          <w:numId w:val="9"/>
        </w:numPr>
        <w:spacing w:before="120" w:after="120"/>
      </w:pPr>
      <w:proofErr w:type="gramStart"/>
      <w:r>
        <w:t>comply</w:t>
      </w:r>
      <w:proofErr w:type="gramEnd"/>
      <w:r>
        <w:t xml:space="preserve"> with any Freedom of Information Act (FOIA) request; and</w:t>
      </w:r>
    </w:p>
    <w:p w14:paraId="187992A9" w14:textId="77777777" w:rsidR="00C30582" w:rsidRDefault="00B06B5D" w:rsidP="00EE7A81">
      <w:pPr>
        <w:pStyle w:val="Heading2"/>
        <w:numPr>
          <w:ilvl w:val="2"/>
          <w:numId w:val="9"/>
        </w:numPr>
        <w:spacing w:before="120" w:after="120"/>
      </w:pPr>
      <w:proofErr w:type="gramStart"/>
      <w:r>
        <w:t>comply</w:t>
      </w:r>
      <w:proofErr w:type="gramEnd"/>
      <w:r>
        <w:t xml:space="preserve"> with any Environmental Information Regulations (EIR) request.</w:t>
      </w:r>
    </w:p>
    <w:p w14:paraId="0AFC2C86" w14:textId="77777777" w:rsidR="00C30582" w:rsidRDefault="00B06B5D" w:rsidP="00EE7A81">
      <w:pPr>
        <w:pStyle w:val="Heading2"/>
        <w:numPr>
          <w:ilvl w:val="1"/>
          <w:numId w:val="9"/>
        </w:numPr>
        <w:spacing w:before="120" w:after="120"/>
      </w:pPr>
      <w:r>
        <w:t xml:space="preserve">The Buyer may talk to the Supplier to help it decide whether to publish information under this Clause </w:t>
      </w:r>
      <w:r w:rsidR="00ED10A9">
        <w:fldChar w:fldCharType="begin"/>
      </w:r>
      <w:r w:rsidR="00ED10A9">
        <w:instrText xml:space="preserve"> REF _Ref43122020 \r \h </w:instrText>
      </w:r>
      <w:r w:rsidR="00ED10A9">
        <w:fldChar w:fldCharType="separate"/>
      </w:r>
      <w:r w:rsidR="006122CA">
        <w:t>20</w:t>
      </w:r>
      <w:r w:rsidR="00ED10A9">
        <w:fldChar w:fldCharType="end"/>
      </w:r>
      <w:r>
        <w:t>. However, the extent, content and format of the disclosure is the Buyer’s decision, which does not need to be reasonable.</w:t>
      </w:r>
    </w:p>
    <w:p w14:paraId="0744BCF7" w14:textId="77777777" w:rsidR="00C30582" w:rsidRDefault="00B06B5D" w:rsidP="00CE21B9">
      <w:pPr>
        <w:pStyle w:val="Heading1"/>
        <w:keepNext/>
        <w:numPr>
          <w:ilvl w:val="0"/>
          <w:numId w:val="9"/>
        </w:numPr>
      </w:pPr>
      <w:bookmarkStart w:id="250" w:name="_Toc43226961"/>
      <w:bookmarkStart w:id="251" w:name="_Toc44497144"/>
      <w:bookmarkStart w:id="252" w:name="_Toc57653429"/>
      <w:r>
        <w:t xml:space="preserve">FORCE </w:t>
      </w:r>
      <w:sdt>
        <w:sdtPr>
          <w:tag w:val="goog_rdk_124"/>
          <w:id w:val="-351883003"/>
        </w:sdtPr>
        <w:sdtEndPr/>
        <w:sdtContent/>
      </w:sdt>
      <w:sdt>
        <w:sdtPr>
          <w:tag w:val="goog_rdk_125"/>
          <w:id w:val="2010401874"/>
        </w:sdtPr>
        <w:sdtEndPr/>
        <w:sdtContent/>
      </w:sdt>
      <w:r>
        <w:t>MAJEURE</w:t>
      </w:r>
      <w:bookmarkEnd w:id="249"/>
      <w:bookmarkEnd w:id="250"/>
      <w:bookmarkEnd w:id="251"/>
      <w:bookmarkEnd w:id="252"/>
    </w:p>
    <w:p w14:paraId="7312109E" w14:textId="77777777" w:rsidR="00C30582" w:rsidRDefault="00B06B5D" w:rsidP="00EE7A81">
      <w:pPr>
        <w:pStyle w:val="Heading2"/>
        <w:numPr>
          <w:ilvl w:val="1"/>
          <w:numId w:val="9"/>
        </w:numPr>
        <w:spacing w:before="120" w:after="120"/>
      </w:pPr>
      <w:r>
        <w:t>Neither Party will be liable to the other Party for any delay in performing, or failure to perform, its obligations under this Contract to the extent that such delay or failure is a result of a Force Majeure event.</w:t>
      </w:r>
    </w:p>
    <w:p w14:paraId="171462C7" w14:textId="77777777" w:rsidR="00C30582" w:rsidRDefault="00B06B5D" w:rsidP="00EE7A81">
      <w:pPr>
        <w:pStyle w:val="Heading2"/>
        <w:numPr>
          <w:ilvl w:val="1"/>
          <w:numId w:val="9"/>
        </w:numPr>
        <w:spacing w:before="120" w:after="120"/>
      </w:pPr>
      <w:r>
        <w:lastRenderedPageBreak/>
        <w:t xml:space="preserve">A Party will promptly (on becoming aware of the same) notify the other Party of a Force Majeure event or potential Force Majeure </w:t>
      </w:r>
      <w:proofErr w:type="gramStart"/>
      <w:r>
        <w:t>event which</w:t>
      </w:r>
      <w:proofErr w:type="gramEnd"/>
      <w:r>
        <w:t xml:space="preserve"> could affect its ability to perform its obligations under this Contract.</w:t>
      </w:r>
    </w:p>
    <w:p w14:paraId="041E3CFF" w14:textId="77777777" w:rsidR="00C30582" w:rsidRDefault="00B06B5D" w:rsidP="00EE7A81">
      <w:pPr>
        <w:pStyle w:val="Heading2"/>
        <w:numPr>
          <w:ilvl w:val="1"/>
          <w:numId w:val="9"/>
        </w:numPr>
        <w:spacing w:before="120" w:after="120"/>
      </w:pPr>
      <w:r>
        <w:t>Each Party will use all reasonable endeavours to continue to perform its obligations under this Contract and to mitigate the effects of Force Majeure.</w:t>
      </w:r>
    </w:p>
    <w:p w14:paraId="1716A7CE" w14:textId="77777777" w:rsidR="00C30582" w:rsidRDefault="00B06B5D" w:rsidP="00EE7A81">
      <w:pPr>
        <w:pStyle w:val="Heading2"/>
        <w:numPr>
          <w:ilvl w:val="1"/>
          <w:numId w:val="9"/>
        </w:numPr>
        <w:spacing w:before="120" w:after="120"/>
      </w:pPr>
      <w:r>
        <w:t xml:space="preserve">If a Force Majeure event prevents a Party from performing its obligations under this Contract for more than </w:t>
      </w:r>
      <w:r w:rsidR="00ED10A9">
        <w:t>twenty (</w:t>
      </w:r>
      <w:r w:rsidR="0038748F">
        <w:t>20</w:t>
      </w:r>
      <w:r w:rsidR="00ED10A9">
        <w:t>)</w:t>
      </w:r>
      <w:r w:rsidR="0038748F">
        <w:t xml:space="preserve"> Working</w:t>
      </w:r>
      <w:r>
        <w:t xml:space="preserve"> </w:t>
      </w:r>
      <w:r w:rsidR="0038748F">
        <w:t>D</w:t>
      </w:r>
      <w:r>
        <w:t>ays</w:t>
      </w:r>
      <w:r w:rsidR="00DD02EF">
        <w:t xml:space="preserve"> or such shorter period as </w:t>
      </w:r>
      <w:proofErr w:type="gramStart"/>
      <w:r w:rsidR="00DD02EF">
        <w:t>may be specified</w:t>
      </w:r>
      <w:proofErr w:type="gramEnd"/>
      <w:r w:rsidR="00DD02EF">
        <w:t xml:space="preserve"> in the Order Form</w:t>
      </w:r>
      <w:r>
        <w:t>, the other Party may terminate this Contract with immediate effect by written notice.</w:t>
      </w:r>
    </w:p>
    <w:p w14:paraId="5B3040E8" w14:textId="77777777" w:rsidR="00C30582" w:rsidRDefault="00B06B5D" w:rsidP="00CE21B9">
      <w:pPr>
        <w:pStyle w:val="Heading1"/>
        <w:keepNext/>
        <w:numPr>
          <w:ilvl w:val="0"/>
          <w:numId w:val="9"/>
        </w:numPr>
      </w:pPr>
      <w:bookmarkStart w:id="253" w:name="_Toc43226962"/>
      <w:bookmarkStart w:id="254" w:name="_Toc44497145"/>
      <w:bookmarkStart w:id="255" w:name="_Toc57653430"/>
      <w:bookmarkStart w:id="256" w:name="_Ref43120609"/>
      <w:r>
        <w:t>waiver</w:t>
      </w:r>
      <w:bookmarkEnd w:id="253"/>
      <w:bookmarkEnd w:id="254"/>
      <w:bookmarkEnd w:id="255"/>
    </w:p>
    <w:p w14:paraId="6536F186" w14:textId="77777777" w:rsidR="00C30582" w:rsidRDefault="00B06B5D" w:rsidP="00EE7A81">
      <w:pPr>
        <w:pStyle w:val="Heading2"/>
        <w:numPr>
          <w:ilvl w:val="1"/>
          <w:numId w:val="9"/>
        </w:numPr>
        <w:spacing w:before="120" w:after="120"/>
      </w:pPr>
      <w:r>
        <w:t xml:space="preserve">A partial or full waiver or relaxation of the terms of this Contract is only valid if it </w:t>
      </w:r>
      <w:proofErr w:type="gramStart"/>
      <w:r>
        <w:t>is stated</w:t>
      </w:r>
      <w:proofErr w:type="gramEnd"/>
      <w:r>
        <w:t xml:space="preserve"> to be a waiver in writing to the other Party.</w:t>
      </w:r>
    </w:p>
    <w:p w14:paraId="07DC9B71" w14:textId="77777777" w:rsidR="00C30582" w:rsidRDefault="00B06B5D" w:rsidP="00EE7A81">
      <w:pPr>
        <w:pStyle w:val="Heading2"/>
        <w:numPr>
          <w:ilvl w:val="1"/>
          <w:numId w:val="9"/>
        </w:numPr>
        <w:spacing w:before="120" w:after="120"/>
      </w:pPr>
      <w:r>
        <w:t>Unless otherwise provided in this Contract, rights and remedies under this Contract are cumulative and do not exclude any rights or remedies provided by Law, in equity or otherwise.</w:t>
      </w:r>
    </w:p>
    <w:p w14:paraId="3543F7E5" w14:textId="77777777" w:rsidR="00C30582" w:rsidRDefault="00B06B5D" w:rsidP="00CE21B9">
      <w:pPr>
        <w:pStyle w:val="Heading1"/>
        <w:keepNext/>
        <w:numPr>
          <w:ilvl w:val="0"/>
          <w:numId w:val="9"/>
        </w:numPr>
      </w:pPr>
      <w:bookmarkStart w:id="257" w:name="_Toc43226963"/>
      <w:bookmarkStart w:id="258" w:name="_Toc44497146"/>
      <w:bookmarkStart w:id="259" w:name="_Toc57653431"/>
      <w:r>
        <w:t>INVALIDITY</w:t>
      </w:r>
      <w:bookmarkEnd w:id="257"/>
      <w:r w:rsidR="0038748F">
        <w:t xml:space="preserve"> and relationship of the parties</w:t>
      </w:r>
      <w:bookmarkEnd w:id="258"/>
      <w:bookmarkEnd w:id="259"/>
    </w:p>
    <w:p w14:paraId="0B89EEBA" w14:textId="77777777" w:rsidR="00C30582" w:rsidRDefault="00B06B5D" w:rsidP="00EE7A81">
      <w:pPr>
        <w:pStyle w:val="Heading2"/>
        <w:numPr>
          <w:ilvl w:val="1"/>
          <w:numId w:val="9"/>
        </w:numPr>
        <w:spacing w:before="120" w:after="120"/>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14:paraId="45980394" w14:textId="77777777" w:rsidR="0038748F" w:rsidRPr="0038748F" w:rsidRDefault="0038748F" w:rsidP="00EE7A81">
      <w:pPr>
        <w:pStyle w:val="Heading2"/>
        <w:numPr>
          <w:ilvl w:val="1"/>
          <w:numId w:val="9"/>
        </w:numPr>
        <w:spacing w:before="120" w:after="120"/>
      </w:pPr>
      <w:proofErr w:type="gramStart"/>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roofErr w:type="gramEnd"/>
    </w:p>
    <w:p w14:paraId="73CE0C78" w14:textId="77777777" w:rsidR="00C30582" w:rsidRDefault="00B06B5D" w:rsidP="00CE21B9">
      <w:pPr>
        <w:pStyle w:val="Heading1"/>
        <w:keepNext/>
        <w:numPr>
          <w:ilvl w:val="0"/>
          <w:numId w:val="9"/>
        </w:numPr>
      </w:pPr>
      <w:bookmarkStart w:id="260" w:name="_Toc43226964"/>
      <w:bookmarkStart w:id="261" w:name="_Toc44497147"/>
      <w:bookmarkStart w:id="262" w:name="_Ref53017300"/>
      <w:bookmarkStart w:id="263" w:name="_Toc57653432"/>
      <w:bookmarkStart w:id="264" w:name="_Ref119658969"/>
      <w:r>
        <w:t xml:space="preserve">PREVENTING FRAUD BRIBERY AND </w:t>
      </w:r>
      <w:sdt>
        <w:sdtPr>
          <w:tag w:val="goog_rdk_128"/>
          <w:id w:val="-1172558336"/>
        </w:sdtPr>
        <w:sdtEndPr/>
        <w:sdtContent/>
      </w:sdt>
      <w:r>
        <w:t>CORRUPTION</w:t>
      </w:r>
      <w:bookmarkEnd w:id="256"/>
      <w:bookmarkEnd w:id="260"/>
      <w:bookmarkEnd w:id="261"/>
      <w:bookmarkEnd w:id="262"/>
      <w:bookmarkEnd w:id="263"/>
      <w:bookmarkEnd w:id="264"/>
    </w:p>
    <w:p w14:paraId="42C15147" w14:textId="77777777" w:rsidR="00E36062" w:rsidRDefault="00E36062" w:rsidP="00E36062">
      <w:pPr>
        <w:pStyle w:val="Heading2"/>
        <w:numPr>
          <w:ilvl w:val="1"/>
          <w:numId w:val="9"/>
        </w:numPr>
      </w:pPr>
      <w:bookmarkStart w:id="265" w:name="_heading=h.37m2jsg" w:colFirst="0" w:colLast="0"/>
      <w:bookmarkStart w:id="266" w:name="_Ref119257453"/>
      <w:bookmarkStart w:id="267" w:name="_Ref43120807"/>
      <w:bookmarkEnd w:id="265"/>
      <w:r>
        <w:t xml:space="preserve">The Supplier represents and warrants that neither it, nor to the best of its </w:t>
      </w:r>
      <w:proofErr w:type="gramStart"/>
      <w:r>
        <w:t>knowledge</w:t>
      </w:r>
      <w:proofErr w:type="gramEnd"/>
      <w:r>
        <w:t xml:space="preserve"> any Supplier Personnel have at any time prior to the Commencement Date:</w:t>
      </w:r>
      <w:bookmarkEnd w:id="266"/>
    </w:p>
    <w:p w14:paraId="0D57EA09" w14:textId="77777777" w:rsidR="00E36062" w:rsidRDefault="00E36062" w:rsidP="00E36062">
      <w:pPr>
        <w:pStyle w:val="Heading3"/>
        <w:numPr>
          <w:ilvl w:val="2"/>
          <w:numId w:val="9"/>
        </w:numPr>
      </w:pPr>
      <w:proofErr w:type="gramStart"/>
      <w:r>
        <w:t>committed</w:t>
      </w:r>
      <w:proofErr w:type="gramEnd"/>
      <w:r>
        <w:t xml:space="preserve"> a Prohibited Act or been formally notified that it is subject to an investigation or prosecution which relates to an alleged Prohibited Act; and/or</w:t>
      </w:r>
    </w:p>
    <w:p w14:paraId="00BA1B90" w14:textId="77777777" w:rsidR="00E36062" w:rsidRDefault="00E36062" w:rsidP="00E36062">
      <w:pPr>
        <w:pStyle w:val="Heading3"/>
        <w:numPr>
          <w:ilvl w:val="2"/>
          <w:numId w:val="9"/>
        </w:numPr>
      </w:pPr>
      <w:proofErr w:type="gramStart"/>
      <w:r>
        <w:t>been</w:t>
      </w:r>
      <w:proofErr w:type="gramEnd"/>
      <w:r>
        <w:t xml:space="preserve"> listed by any government department or agency as being debarred, suspended, proposed for suspension or debarment, or otherwise ineligible for participation in government procurement programmes or contracts on the grounds of a Prohibited Act.</w:t>
      </w:r>
    </w:p>
    <w:p w14:paraId="7EC010F1" w14:textId="77777777" w:rsidR="00C30582" w:rsidRDefault="00B06B5D" w:rsidP="00EE7A81">
      <w:pPr>
        <w:pStyle w:val="Heading2"/>
        <w:keepNext/>
        <w:numPr>
          <w:ilvl w:val="1"/>
          <w:numId w:val="9"/>
        </w:numPr>
        <w:spacing w:before="120" w:after="120"/>
      </w:pPr>
      <w:r>
        <w:t>The Supplier must not during any Contract Period:</w:t>
      </w:r>
      <w:bookmarkEnd w:id="267"/>
    </w:p>
    <w:p w14:paraId="2956DF25" w14:textId="77777777" w:rsidR="00C30582" w:rsidRDefault="00B06B5D" w:rsidP="00EE7A81">
      <w:pPr>
        <w:pStyle w:val="Heading2"/>
        <w:numPr>
          <w:ilvl w:val="2"/>
          <w:numId w:val="9"/>
        </w:numPr>
        <w:spacing w:before="120" w:after="120"/>
      </w:pPr>
      <w:proofErr w:type="gramStart"/>
      <w:r>
        <w:t>commit</w:t>
      </w:r>
      <w:proofErr w:type="gramEnd"/>
      <w:r>
        <w:t xml:space="preserve"> a Prohibited Act or any other criminal offence in the Regulations 57(1) and 57(2); nor</w:t>
      </w:r>
    </w:p>
    <w:p w14:paraId="04BB5B8C" w14:textId="77777777" w:rsidR="00C30582" w:rsidRDefault="00B06B5D" w:rsidP="00EE7A81">
      <w:pPr>
        <w:pStyle w:val="Heading2"/>
        <w:numPr>
          <w:ilvl w:val="2"/>
          <w:numId w:val="9"/>
        </w:numPr>
        <w:spacing w:before="120" w:after="120"/>
      </w:pPr>
      <w:proofErr w:type="gramStart"/>
      <w:r>
        <w:t>do</w:t>
      </w:r>
      <w:proofErr w:type="gramEnd"/>
      <w:r>
        <w:t xml:space="preserve"> or allow anything which would cause the </w:t>
      </w:r>
      <w:r w:rsidRPr="00CF171E">
        <w:t>Buyer</w:t>
      </w:r>
      <w:r w:rsidR="001E63FF" w:rsidRPr="00CF171E">
        <w:t xml:space="preserve"> and/or Buyer Users</w:t>
      </w:r>
      <w:r w:rsidRPr="00CF171E">
        <w:t>,</w:t>
      </w:r>
      <w:r>
        <w:t xml:space="preserve"> including any of their employees, consultants, contractors, Subcontractors or agents to breach any of the Relevant Requirements or incur any liability under them.</w:t>
      </w:r>
    </w:p>
    <w:p w14:paraId="22B3B9D1" w14:textId="77777777" w:rsidR="00C30582" w:rsidRDefault="00B06B5D" w:rsidP="00EE7A81">
      <w:pPr>
        <w:pStyle w:val="Heading2"/>
        <w:keepNext/>
        <w:numPr>
          <w:ilvl w:val="1"/>
          <w:numId w:val="9"/>
        </w:numPr>
        <w:spacing w:before="120" w:after="120"/>
      </w:pPr>
      <w:bookmarkStart w:id="268" w:name="_heading=h.1mrcu09" w:colFirst="0" w:colLast="0"/>
      <w:bookmarkStart w:id="269" w:name="_Ref43120809"/>
      <w:bookmarkEnd w:id="268"/>
      <w:r>
        <w:lastRenderedPageBreak/>
        <w:t>The Supplier must during the Contract Period:</w:t>
      </w:r>
      <w:bookmarkEnd w:id="269"/>
    </w:p>
    <w:p w14:paraId="63EC43FE" w14:textId="77777777" w:rsidR="00C30582" w:rsidRDefault="00B06B5D" w:rsidP="00EE7A81">
      <w:pPr>
        <w:pStyle w:val="Heading2"/>
        <w:numPr>
          <w:ilvl w:val="2"/>
          <w:numId w:val="9"/>
        </w:numPr>
        <w:spacing w:before="120" w:after="120"/>
      </w:pPr>
      <w:proofErr w:type="gramStart"/>
      <w:r>
        <w:t>create</w:t>
      </w:r>
      <w:proofErr w:type="gramEnd"/>
      <w:r>
        <w:t>, maintain and enforce adequate policies and procedures to ensure it complies with the Relevant Requirements to prevent a Prohibited Act and require its Subcontractors to do the same;</w:t>
      </w:r>
    </w:p>
    <w:p w14:paraId="79F94288" w14:textId="77777777" w:rsidR="00C30582" w:rsidRDefault="00B06B5D" w:rsidP="00EE7A81">
      <w:pPr>
        <w:pStyle w:val="Heading2"/>
        <w:numPr>
          <w:ilvl w:val="2"/>
          <w:numId w:val="9"/>
        </w:numPr>
        <w:spacing w:before="120" w:after="120"/>
      </w:pPr>
      <w:r>
        <w:t xml:space="preserve">keep full records to show it has complied with its obligations under this Clause </w:t>
      </w:r>
      <w:r w:rsidR="00430B79">
        <w:fldChar w:fldCharType="begin"/>
      </w:r>
      <w:r w:rsidR="00430B79">
        <w:instrText xml:space="preserve"> REF _Ref53017300 \r \h </w:instrText>
      </w:r>
      <w:r w:rsidR="00430B79">
        <w:fldChar w:fldCharType="separate"/>
      </w:r>
      <w:r w:rsidR="006122CA">
        <w:t>24</w:t>
      </w:r>
      <w:r w:rsidR="00430B79">
        <w:fldChar w:fldCharType="end"/>
      </w:r>
      <w:r>
        <w:t xml:space="preserve"> and give copies to the Buyer on request; and</w:t>
      </w:r>
    </w:p>
    <w:p w14:paraId="6A7A64BF" w14:textId="77777777" w:rsidR="00E36062" w:rsidRDefault="00E36062" w:rsidP="00E36062">
      <w:pPr>
        <w:pStyle w:val="Heading3"/>
        <w:numPr>
          <w:ilvl w:val="2"/>
          <w:numId w:val="9"/>
        </w:numPr>
      </w:pPr>
      <w:r>
        <w:t xml:space="preserve">have in place reasonable prevention measures (as defined in </w:t>
      </w:r>
      <w:bookmarkStart w:id="270" w:name="_9kR3WTr2CC4DF0rcszv16OPP"/>
      <w:r>
        <w:t>sections 45(3)</w:t>
      </w:r>
      <w:bookmarkEnd w:id="270"/>
      <w:r>
        <w:t xml:space="preserve"> and </w:t>
      </w:r>
      <w:bookmarkStart w:id="271" w:name="_9kR3WTr2CC4DGDIJ"/>
      <w:r>
        <w:t>46(4)</w:t>
      </w:r>
      <w:bookmarkEnd w:id="271"/>
      <w:r>
        <w:t xml:space="preserve"> of the Criminal </w:t>
      </w:r>
      <w:bookmarkStart w:id="272" w:name="_9kR3WTr277DLGPCrklogF8yPKKS"/>
      <w:r>
        <w:t>Finance Act 2017</w:t>
      </w:r>
      <w:bookmarkEnd w:id="272"/>
      <w:r>
        <w:t xml:space="preserve">) to ensure that Associated Persons (as defined in </w:t>
      </w:r>
      <w:bookmarkStart w:id="273" w:name="_9kR3WTr277DGAbLcszv1INO9y47tPXA67921hZE"/>
      <w:r w:rsidRPr="00B3377E">
        <w:rPr>
          <w:rFonts w:cs="Arial"/>
        </w:rPr>
        <w:t>Section 44(4) of the Criminal Finances Act 2017</w:t>
      </w:r>
      <w:bookmarkEnd w:id="273"/>
      <w:r>
        <w:rPr>
          <w:rFonts w:cs="Arial"/>
          <w:sz w:val="24"/>
        </w:rPr>
        <w:t>)</w:t>
      </w:r>
      <w:r>
        <w:t xml:space="preserve"> of the Supplier do not commit tax evasion facilitation offences as defined under that Act; </w:t>
      </w:r>
    </w:p>
    <w:p w14:paraId="7477F1A3" w14:textId="77777777" w:rsidR="00E36062" w:rsidRDefault="00E36062" w:rsidP="00E36062">
      <w:pPr>
        <w:pStyle w:val="Heading3"/>
        <w:numPr>
          <w:ilvl w:val="2"/>
          <w:numId w:val="9"/>
        </w:numPr>
      </w:pPr>
      <w:r>
        <w:t xml:space="preserve">take account of any guidance about preventing facilitation of tax evasion offences which may be published and updated in accordance with </w:t>
      </w:r>
      <w:bookmarkStart w:id="274" w:name="_9kR3WTr277DG9aLcszv1IQBx36sOW956810gYD6"/>
      <w:r>
        <w:t>Section 47 of the Criminal Finances Act 2017</w:t>
      </w:r>
      <w:bookmarkEnd w:id="274"/>
      <w:r>
        <w:t>; and</w:t>
      </w:r>
    </w:p>
    <w:p w14:paraId="387DFCE4" w14:textId="77777777" w:rsidR="00C30582" w:rsidRDefault="00B06B5D" w:rsidP="00EE7A81">
      <w:pPr>
        <w:pStyle w:val="Heading2"/>
        <w:numPr>
          <w:ilvl w:val="2"/>
          <w:numId w:val="9"/>
        </w:numPr>
        <w:spacing w:before="120" w:after="120"/>
      </w:pPr>
      <w:r>
        <w:t xml:space="preserve">if required by the Buyer, within 20 Working Days of the Commencement Date, and then annually, certify in writing to the Buyer, that it has complied with this Clause </w:t>
      </w:r>
      <w:r w:rsidR="00430B79">
        <w:fldChar w:fldCharType="begin"/>
      </w:r>
      <w:r w:rsidR="00430B79">
        <w:instrText xml:space="preserve"> REF _Ref53017300 \r \h </w:instrText>
      </w:r>
      <w:r w:rsidR="00430B79">
        <w:fldChar w:fldCharType="separate"/>
      </w:r>
      <w:r w:rsidR="006122CA">
        <w:t>24</w:t>
      </w:r>
      <w:r w:rsidR="00430B79">
        <w:fldChar w:fldCharType="end"/>
      </w:r>
      <w:r>
        <w:t>, including compliance of Supplier staff, and provide reasonable supporting evidence of this on request, including its policies and procedures.</w:t>
      </w:r>
    </w:p>
    <w:p w14:paraId="545B8846" w14:textId="77777777" w:rsidR="00C30582" w:rsidRDefault="00B06B5D" w:rsidP="00EE7A81">
      <w:pPr>
        <w:pStyle w:val="Heading2"/>
        <w:keepNext/>
        <w:numPr>
          <w:ilvl w:val="1"/>
          <w:numId w:val="9"/>
        </w:numPr>
        <w:spacing w:before="120" w:after="120"/>
      </w:pPr>
      <w:bookmarkStart w:id="275" w:name="_heading=h.46r0co2" w:colFirst="0" w:colLast="0"/>
      <w:bookmarkStart w:id="276" w:name="_Ref43121019"/>
      <w:bookmarkEnd w:id="275"/>
      <w:r>
        <w:t>The Supplier must immediately notify the Buyer if it becomes aware of any breach of Clauses</w:t>
      </w:r>
      <w:r w:rsidR="00E36062">
        <w:t xml:space="preserve"> </w:t>
      </w:r>
      <w:r w:rsidR="00E36062">
        <w:fldChar w:fldCharType="begin"/>
      </w:r>
      <w:r w:rsidR="00E36062">
        <w:instrText xml:space="preserve"> REF _Ref119257453 \r \h </w:instrText>
      </w:r>
      <w:r w:rsidR="00E36062">
        <w:fldChar w:fldCharType="separate"/>
      </w:r>
      <w:r w:rsidR="006122CA">
        <w:t>24.1</w:t>
      </w:r>
      <w:r w:rsidR="00E36062">
        <w:fldChar w:fldCharType="end"/>
      </w:r>
      <w:r>
        <w:t xml:space="preserve"> and </w:t>
      </w:r>
      <w:r w:rsidR="00430B79">
        <w:fldChar w:fldCharType="begin"/>
      </w:r>
      <w:r w:rsidR="00430B79">
        <w:instrText xml:space="preserve"> REF _Ref43120809 \r \h </w:instrText>
      </w:r>
      <w:r w:rsidR="00430B79">
        <w:fldChar w:fldCharType="separate"/>
      </w:r>
      <w:r w:rsidR="006122CA">
        <w:t>24.3</w:t>
      </w:r>
      <w:r w:rsidR="00430B79">
        <w:fldChar w:fldCharType="end"/>
      </w:r>
      <w:r>
        <w:t xml:space="preserve"> </w:t>
      </w:r>
      <w:r w:rsidR="00E36062">
        <w:t xml:space="preserve">(inclusive) </w:t>
      </w:r>
      <w:r>
        <w:t>or has any reason to think that it, or any of the Supplier staff, has either:</w:t>
      </w:r>
      <w:bookmarkEnd w:id="276"/>
    </w:p>
    <w:p w14:paraId="5687D047" w14:textId="77777777" w:rsidR="00C30582" w:rsidRDefault="00B06B5D" w:rsidP="00EE7A81">
      <w:pPr>
        <w:pStyle w:val="Heading2"/>
        <w:numPr>
          <w:ilvl w:val="2"/>
          <w:numId w:val="9"/>
        </w:numPr>
        <w:spacing w:before="120" w:after="120"/>
      </w:pPr>
      <w:proofErr w:type="gramStart"/>
      <w:r>
        <w:t>been</w:t>
      </w:r>
      <w:proofErr w:type="gramEnd"/>
      <w:r>
        <w:t xml:space="preserve"> investigated or prosecuted for an alleged Prohibited Act;</w:t>
      </w:r>
    </w:p>
    <w:p w14:paraId="334E0E62" w14:textId="77777777" w:rsidR="00C30582" w:rsidRDefault="00B06B5D" w:rsidP="00EE7A81">
      <w:pPr>
        <w:pStyle w:val="Heading2"/>
        <w:numPr>
          <w:ilvl w:val="2"/>
          <w:numId w:val="9"/>
        </w:numPr>
        <w:spacing w:before="120" w:after="120"/>
      </w:pPr>
      <w:r>
        <w:t>been debarred, suspended, proposed for suspension or debarment, or is otherwise ineligible to take part in procurement programmes or contracts because of a Prohibited Act by any government department or agency;</w:t>
      </w:r>
    </w:p>
    <w:p w14:paraId="548A903B" w14:textId="77777777" w:rsidR="00C30582" w:rsidRDefault="00B06B5D" w:rsidP="00EE7A81">
      <w:pPr>
        <w:pStyle w:val="Heading2"/>
        <w:numPr>
          <w:ilvl w:val="2"/>
          <w:numId w:val="9"/>
        </w:numPr>
        <w:spacing w:before="120" w:after="120"/>
      </w:pPr>
      <w:r>
        <w:t>received a request or demand for any undue financial or other advantage of any kind related to the Framework</w:t>
      </w:r>
      <w:r w:rsidR="00BB5E11">
        <w:t xml:space="preserve"> Agreement</w:t>
      </w:r>
      <w:r>
        <w:t xml:space="preserve"> or any contract entered into under the Framework</w:t>
      </w:r>
      <w:r w:rsidR="00BB5E11">
        <w:t xml:space="preserve"> Agreement</w:t>
      </w:r>
      <w:r>
        <w:t>; or</w:t>
      </w:r>
    </w:p>
    <w:p w14:paraId="62CBFDF9" w14:textId="77777777" w:rsidR="00C30582" w:rsidRDefault="00B06B5D" w:rsidP="00EE7A81">
      <w:pPr>
        <w:pStyle w:val="Heading2"/>
        <w:numPr>
          <w:ilvl w:val="2"/>
          <w:numId w:val="9"/>
        </w:numPr>
        <w:spacing w:before="120" w:after="120"/>
      </w:pPr>
      <w:proofErr w:type="gramStart"/>
      <w:r>
        <w:t>suspected</w:t>
      </w:r>
      <w:proofErr w:type="gramEnd"/>
      <w:r>
        <w:t xml:space="preserve"> that any person or Party directly or indirectly related to the Framework</w:t>
      </w:r>
      <w:r w:rsidR="00BB5E11">
        <w:t xml:space="preserve"> Agreement</w:t>
      </w:r>
      <w:r>
        <w:t xml:space="preserve"> or any contract entered into under the Framework</w:t>
      </w:r>
      <w:r w:rsidR="00BB5E11">
        <w:t xml:space="preserve"> Agreement</w:t>
      </w:r>
      <w:r>
        <w:t xml:space="preserve"> has committed or attempted to commit a Prohibited Act.</w:t>
      </w:r>
    </w:p>
    <w:p w14:paraId="46DB31CB" w14:textId="77777777" w:rsidR="00C30582" w:rsidRDefault="00B06B5D" w:rsidP="00EE7A81">
      <w:pPr>
        <w:pStyle w:val="Heading2"/>
        <w:numPr>
          <w:ilvl w:val="1"/>
          <w:numId w:val="9"/>
        </w:numPr>
        <w:spacing w:before="120" w:after="120"/>
      </w:pPr>
      <w:bookmarkStart w:id="277" w:name="_heading=h.2lwamvv" w:colFirst="0" w:colLast="0"/>
      <w:bookmarkStart w:id="278" w:name="_Ref43121055"/>
      <w:bookmarkEnd w:id="277"/>
      <w:r>
        <w:t xml:space="preserve">If the Supplier notifies the Buyer as required by Clause </w:t>
      </w:r>
      <w:r w:rsidR="00430B79">
        <w:fldChar w:fldCharType="begin"/>
      </w:r>
      <w:r w:rsidR="00430B79">
        <w:instrText xml:space="preserve"> REF _Ref43121019 \r \h </w:instrText>
      </w:r>
      <w:r w:rsidR="00430B79">
        <w:fldChar w:fldCharType="separate"/>
      </w:r>
      <w:r w:rsidR="006122CA">
        <w:t>24.4</w:t>
      </w:r>
      <w:r w:rsidR="00430B79">
        <w:fldChar w:fldCharType="end"/>
      </w:r>
      <w:r>
        <w:t>, the Supplier must respond promptly to their further enquiries, co-operate with any investigation and allow the audit of any books, records and relevant documentation.</w:t>
      </w:r>
      <w:bookmarkEnd w:id="278"/>
    </w:p>
    <w:p w14:paraId="621207A5" w14:textId="77777777" w:rsidR="00C30582" w:rsidRDefault="00B06B5D" w:rsidP="00EE7A81">
      <w:pPr>
        <w:pStyle w:val="Heading2"/>
        <w:keepNext/>
        <w:numPr>
          <w:ilvl w:val="1"/>
          <w:numId w:val="9"/>
        </w:numPr>
        <w:spacing w:before="120" w:after="120"/>
      </w:pPr>
      <w:r>
        <w:t xml:space="preserve">In any notice the Supplier gives under Clause </w:t>
      </w:r>
      <w:r w:rsidR="00430B79">
        <w:fldChar w:fldCharType="begin"/>
      </w:r>
      <w:r w:rsidR="00430B79">
        <w:instrText xml:space="preserve"> REF _Ref43121055 \r \h </w:instrText>
      </w:r>
      <w:r w:rsidR="00430B79">
        <w:fldChar w:fldCharType="separate"/>
      </w:r>
      <w:r w:rsidR="006122CA">
        <w:t>24.5</w:t>
      </w:r>
      <w:r w:rsidR="00430B79">
        <w:fldChar w:fldCharType="end"/>
      </w:r>
      <w:r>
        <w:t xml:space="preserve"> it must specify the:</w:t>
      </w:r>
    </w:p>
    <w:p w14:paraId="68BC290B" w14:textId="77777777" w:rsidR="00C30582" w:rsidRDefault="00B06B5D" w:rsidP="00EE7A81">
      <w:pPr>
        <w:pStyle w:val="Heading2"/>
        <w:numPr>
          <w:ilvl w:val="2"/>
          <w:numId w:val="9"/>
        </w:numPr>
        <w:spacing w:before="120" w:after="120"/>
      </w:pPr>
      <w:r>
        <w:t>Prohibited Act;</w:t>
      </w:r>
    </w:p>
    <w:p w14:paraId="157F7E9D" w14:textId="77777777" w:rsidR="00C30582" w:rsidRDefault="00B06B5D" w:rsidP="00EE7A81">
      <w:pPr>
        <w:pStyle w:val="Heading2"/>
        <w:numPr>
          <w:ilvl w:val="2"/>
          <w:numId w:val="9"/>
        </w:numPr>
        <w:spacing w:before="120" w:after="120"/>
      </w:pPr>
      <w:proofErr w:type="gramStart"/>
      <w:r>
        <w:t>identity</w:t>
      </w:r>
      <w:proofErr w:type="gramEnd"/>
      <w:r>
        <w:t xml:space="preserve"> of the Party who it thinks has committed the Prohibited Act; and</w:t>
      </w:r>
    </w:p>
    <w:p w14:paraId="57290AED" w14:textId="77777777" w:rsidR="00C30582" w:rsidRDefault="00B06B5D" w:rsidP="00EE7A81">
      <w:pPr>
        <w:pStyle w:val="Heading2"/>
        <w:numPr>
          <w:ilvl w:val="2"/>
          <w:numId w:val="9"/>
        </w:numPr>
        <w:spacing w:before="120" w:after="120"/>
      </w:pPr>
      <w:proofErr w:type="gramStart"/>
      <w:r>
        <w:t>action</w:t>
      </w:r>
      <w:proofErr w:type="gramEnd"/>
      <w:r>
        <w:t xml:space="preserve"> it has decided to take.</w:t>
      </w:r>
    </w:p>
    <w:p w14:paraId="5C950149" w14:textId="77777777" w:rsidR="000A7DA7" w:rsidRDefault="000A7DA7" w:rsidP="00CE21B9">
      <w:pPr>
        <w:pStyle w:val="Heading1"/>
        <w:keepNext/>
        <w:numPr>
          <w:ilvl w:val="0"/>
          <w:numId w:val="9"/>
        </w:numPr>
      </w:pPr>
      <w:bookmarkStart w:id="279" w:name="_Ref119661457"/>
      <w:bookmarkStart w:id="280" w:name="_Toc43226965"/>
      <w:bookmarkStart w:id="281" w:name="_Toc44497148"/>
      <w:bookmarkStart w:id="282" w:name="_Toc57653433"/>
      <w:bookmarkStart w:id="283" w:name="_Ref119658974"/>
      <w:r>
        <w:t>CORPORATE SOCIAL RESPONSIBILITY</w:t>
      </w:r>
      <w:bookmarkEnd w:id="279"/>
    </w:p>
    <w:p w14:paraId="5B5F2988" w14:textId="77777777" w:rsidR="00C30582" w:rsidRPr="00D11858" w:rsidRDefault="00D11858" w:rsidP="00D11858">
      <w:pPr>
        <w:pStyle w:val="Body1"/>
        <w:rPr>
          <w:b/>
        </w:rPr>
      </w:pPr>
      <w:r w:rsidRPr="00D11858">
        <w:rPr>
          <w:b/>
        </w:rPr>
        <w:t xml:space="preserve">Equality, Diversity </w:t>
      </w:r>
      <w:proofErr w:type="gramStart"/>
      <w:r w:rsidRPr="00D11858">
        <w:rPr>
          <w:b/>
        </w:rPr>
        <w:t>And</w:t>
      </w:r>
      <w:proofErr w:type="gramEnd"/>
      <w:r w:rsidRPr="00D11858">
        <w:rPr>
          <w:b/>
        </w:rPr>
        <w:t xml:space="preserve"> Human Rights</w:t>
      </w:r>
      <w:bookmarkEnd w:id="280"/>
      <w:bookmarkEnd w:id="281"/>
      <w:bookmarkEnd w:id="282"/>
      <w:bookmarkEnd w:id="283"/>
    </w:p>
    <w:p w14:paraId="6CC92257" w14:textId="77777777" w:rsidR="00C30582" w:rsidRDefault="00B06B5D" w:rsidP="00EE7A81">
      <w:pPr>
        <w:pStyle w:val="Heading2"/>
        <w:numPr>
          <w:ilvl w:val="1"/>
          <w:numId w:val="9"/>
        </w:numPr>
        <w:spacing w:before="120" w:after="120"/>
      </w:pPr>
      <w:r>
        <w:t>The Supplier must follow all applicable equality Law when it performs its obligations under this Contract, including:</w:t>
      </w:r>
    </w:p>
    <w:p w14:paraId="7B375EEF" w14:textId="77777777" w:rsidR="00C30582" w:rsidRDefault="00B06B5D" w:rsidP="00EE7A81">
      <w:pPr>
        <w:pStyle w:val="Heading2"/>
        <w:numPr>
          <w:ilvl w:val="2"/>
          <w:numId w:val="9"/>
        </w:numPr>
        <w:spacing w:before="120" w:after="120"/>
      </w:pPr>
      <w:r>
        <w:lastRenderedPageBreak/>
        <w:t>protections against discrimination on the grounds of race, sex, gender reassignment, religion or belief, disability, sexual orientation, pregnancy, maternity, age or otherwise; and</w:t>
      </w:r>
    </w:p>
    <w:p w14:paraId="1641F66E" w14:textId="77777777" w:rsidR="00C30582" w:rsidRDefault="00B06B5D" w:rsidP="00EE7A81">
      <w:pPr>
        <w:pStyle w:val="Heading2"/>
        <w:numPr>
          <w:ilvl w:val="2"/>
          <w:numId w:val="9"/>
        </w:numPr>
        <w:spacing w:before="120" w:after="120"/>
      </w:pPr>
      <w:proofErr w:type="gramStart"/>
      <w:r>
        <w:t>any</w:t>
      </w:r>
      <w:proofErr w:type="gramEnd"/>
      <w:r>
        <w:t xml:space="preserve"> other requirements and instructions which the Buyer reasonably imposes related to equality Law.</w:t>
      </w:r>
    </w:p>
    <w:p w14:paraId="7B979A52" w14:textId="77777777" w:rsidR="00C30582" w:rsidRDefault="00B06B5D" w:rsidP="00EE7A81">
      <w:pPr>
        <w:pStyle w:val="Heading2"/>
        <w:numPr>
          <w:ilvl w:val="1"/>
          <w:numId w:val="9"/>
        </w:numPr>
        <w:spacing w:before="120" w:after="120"/>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02083D1F" w14:textId="7F5BA86C" w:rsidR="005E587F" w:rsidRPr="006266E4" w:rsidRDefault="00D1462F" w:rsidP="005E587F">
      <w:pPr>
        <w:pStyle w:val="Heading2"/>
        <w:numPr>
          <w:ilvl w:val="1"/>
          <w:numId w:val="9"/>
        </w:numPr>
      </w:pPr>
      <w:bookmarkStart w:id="284" w:name="_Hlk134013685"/>
      <w:r>
        <w:t>[</w:t>
      </w:r>
      <w:r w:rsidRPr="00D1462F">
        <w:rPr>
          <w:b/>
          <w:bCs/>
          <w:i/>
          <w:iCs/>
          <w:highlight w:val="yellow"/>
        </w:rPr>
        <w:t>Guidance Note:</w:t>
      </w:r>
      <w:r w:rsidRPr="00D1462F">
        <w:rPr>
          <w:highlight w:val="yellow"/>
        </w:rPr>
        <w:t xml:space="preserve"> </w:t>
      </w:r>
      <w:r w:rsidRPr="00D1462F">
        <w:rPr>
          <w:i/>
          <w:iCs/>
          <w:highlight w:val="yellow"/>
        </w:rPr>
        <w:t>Optional as per guidance:</w:t>
      </w:r>
      <w:r w:rsidRPr="00D1462F">
        <w:rPr>
          <w:highlight w:val="yellow"/>
        </w:rPr>
        <w:t xml:space="preserve"> </w:t>
      </w:r>
      <w:r w:rsidR="005E587F" w:rsidRPr="00D1462F">
        <w:rPr>
          <w:highlight w:val="yellow"/>
        </w:rPr>
        <w:t>In delivering the Services, the Supplier will comply with the Buyer’s equality, diversity and inclusion requirements [and policies], as provided to the Supplier by the Buyer</w:t>
      </w:r>
      <w:r w:rsidR="005E587F" w:rsidRPr="006266E4">
        <w:t>.</w:t>
      </w:r>
      <w:r>
        <w:t>]</w:t>
      </w:r>
    </w:p>
    <w:bookmarkEnd w:id="284"/>
    <w:p w14:paraId="111D6F29" w14:textId="77777777" w:rsidR="000A7DA7" w:rsidRPr="000A7DA7" w:rsidRDefault="00E36062" w:rsidP="000A7DA7">
      <w:pPr>
        <w:pStyle w:val="Heading2"/>
        <w:numPr>
          <w:ilvl w:val="1"/>
          <w:numId w:val="9"/>
        </w:numPr>
      </w:pPr>
      <w:r w:rsidRPr="006266E4">
        <w:t>The Supplier shall ensure that it fulfils its obligations under the Contract in a way that does not discriminate against individuals because of socio-economic background, working pattern or having parental or other caring responsibilities.</w:t>
      </w:r>
    </w:p>
    <w:p w14:paraId="313E2169" w14:textId="77777777" w:rsidR="000A7DA7" w:rsidRDefault="000A7DA7" w:rsidP="000A7DA7">
      <w:pPr>
        <w:pStyle w:val="Heading2"/>
        <w:numPr>
          <w:ilvl w:val="1"/>
          <w:numId w:val="9"/>
        </w:numPr>
      </w:pPr>
      <w:r w:rsidRPr="00C07E75">
        <w:t xml:space="preserve">In addition to legal obligations, the Supplier shall </w:t>
      </w:r>
      <w:r>
        <w:t xml:space="preserve">support </w:t>
      </w:r>
      <w:r w:rsidRPr="00C07E75">
        <w:t xml:space="preserve">the Buyer in fulfilling its Public Sector Equality duty under S149 of the Equality Act 2010 by ensuring that it fulfils its obligations under </w:t>
      </w:r>
      <w:r>
        <w:t xml:space="preserve">this Contract </w:t>
      </w:r>
      <w:r w:rsidRPr="00C07E75">
        <w:t>in a way that seeks to:</w:t>
      </w:r>
    </w:p>
    <w:p w14:paraId="37947563" w14:textId="77777777" w:rsidR="000A7DA7" w:rsidRDefault="000A7DA7" w:rsidP="000A7DA7">
      <w:pPr>
        <w:pStyle w:val="Heading3"/>
        <w:numPr>
          <w:ilvl w:val="2"/>
          <w:numId w:val="9"/>
        </w:numPr>
      </w:pPr>
      <w:proofErr w:type="gramStart"/>
      <w:r w:rsidRPr="00C07E75">
        <w:t>eliminate</w:t>
      </w:r>
      <w:proofErr w:type="gramEnd"/>
      <w:r w:rsidRPr="00C07E75">
        <w:t xml:space="preserve"> discrimination, harassment or victimisation of any kind; and</w:t>
      </w:r>
    </w:p>
    <w:p w14:paraId="5568324D" w14:textId="77777777" w:rsidR="000A7DA7" w:rsidRDefault="000A7DA7" w:rsidP="000A7DA7">
      <w:pPr>
        <w:pStyle w:val="Heading3"/>
        <w:numPr>
          <w:ilvl w:val="2"/>
          <w:numId w:val="9"/>
        </w:numPr>
      </w:pPr>
      <w:proofErr w:type="gramStart"/>
      <w:r w:rsidRPr="00C07E75">
        <w:t>advance</w:t>
      </w:r>
      <w:proofErr w:type="gramEnd"/>
      <w:r w:rsidRPr="00C07E75">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95E9DED" w14:textId="77777777" w:rsidR="000A7DA7" w:rsidRPr="000A7DA7" w:rsidRDefault="000A7DA7" w:rsidP="00391908">
      <w:pPr>
        <w:pStyle w:val="Body2"/>
      </w:pPr>
    </w:p>
    <w:p w14:paraId="5DDD3A6E" w14:textId="77777777" w:rsidR="00E36062" w:rsidRPr="009A7D3C" w:rsidRDefault="00E36062" w:rsidP="00E36062">
      <w:pPr>
        <w:pStyle w:val="Body1"/>
        <w:rPr>
          <w:b/>
        </w:rPr>
      </w:pPr>
      <w:r>
        <w:rPr>
          <w:b/>
        </w:rPr>
        <w:t>Modern Slavery, Child Labour and Inhumane Treatment</w:t>
      </w:r>
    </w:p>
    <w:p w14:paraId="0B1763AF" w14:textId="77777777" w:rsidR="00E36062" w:rsidRDefault="00E36062" w:rsidP="00E36062">
      <w:pPr>
        <w:pStyle w:val="Heading2"/>
        <w:numPr>
          <w:ilvl w:val="1"/>
          <w:numId w:val="9"/>
        </w:numPr>
      </w:pPr>
      <w:bookmarkStart w:id="285" w:name="_Ref46165396"/>
      <w:r w:rsidRPr="00B975FD">
        <w:t>The Supplier:</w:t>
      </w:r>
      <w:bookmarkEnd w:id="285"/>
    </w:p>
    <w:p w14:paraId="1B57DC43" w14:textId="77777777" w:rsidR="00E36062" w:rsidRDefault="00E36062" w:rsidP="00E36062">
      <w:pPr>
        <w:pStyle w:val="Heading3"/>
        <w:numPr>
          <w:ilvl w:val="2"/>
          <w:numId w:val="9"/>
        </w:numPr>
      </w:pPr>
      <w:proofErr w:type="gramStart"/>
      <w:r w:rsidRPr="00B975FD">
        <w:t>shall</w:t>
      </w:r>
      <w:proofErr w:type="gramEnd"/>
      <w:r w:rsidRPr="00B975FD">
        <w:t xml:space="preserve"> not use, nor allow its Sub</w:t>
      </w:r>
      <w:r>
        <w:t>-C</w:t>
      </w:r>
      <w:r w:rsidRPr="00B975FD">
        <w:t>ontractors to use forced, bonded or involuntary prison labour;</w:t>
      </w:r>
    </w:p>
    <w:p w14:paraId="14A9A5D9" w14:textId="77777777" w:rsidR="00E36062" w:rsidRDefault="00E36062" w:rsidP="00E36062">
      <w:pPr>
        <w:pStyle w:val="Heading3"/>
        <w:numPr>
          <w:ilvl w:val="2"/>
          <w:numId w:val="9"/>
        </w:numPr>
      </w:pPr>
      <w:proofErr w:type="gramStart"/>
      <w:r w:rsidRPr="00B975FD">
        <w:t>shall</w:t>
      </w:r>
      <w:proofErr w:type="gramEnd"/>
      <w:r w:rsidRPr="00B975FD">
        <w:t xml:space="preserve"> not require any Supplier </w:t>
      </w:r>
      <w:r>
        <w:t xml:space="preserve">Personnel </w:t>
      </w:r>
      <w:r w:rsidRPr="00B975FD">
        <w:t xml:space="preserve">to lodge deposits or identify papers with the Employer and shall be free to leave their employer after reasonable notice;  </w:t>
      </w:r>
    </w:p>
    <w:p w14:paraId="4B4C2F74" w14:textId="77777777" w:rsidR="00E36062" w:rsidRDefault="00E36062" w:rsidP="00E36062">
      <w:pPr>
        <w:pStyle w:val="Heading3"/>
        <w:numPr>
          <w:ilvl w:val="2"/>
          <w:numId w:val="9"/>
        </w:numPr>
      </w:pPr>
      <w:proofErr w:type="gramStart"/>
      <w:r w:rsidRPr="00B975FD">
        <w:t>warrants</w:t>
      </w:r>
      <w:proofErr w:type="gramEnd"/>
      <w:r w:rsidRPr="00B975FD">
        <w:t xml:space="preserve"> and represents that it has not been convicted of any slavery or human trafficking offenc</w:t>
      </w:r>
      <w:r>
        <w:t>es anywhere around the world;</w:t>
      </w:r>
      <w:r w:rsidRPr="00B975FD">
        <w:t xml:space="preserve">  </w:t>
      </w:r>
    </w:p>
    <w:p w14:paraId="44C542C4" w14:textId="77777777" w:rsidR="00E36062" w:rsidRDefault="00E36062" w:rsidP="00E36062">
      <w:pPr>
        <w:pStyle w:val="Heading3"/>
        <w:numPr>
          <w:ilvl w:val="2"/>
          <w:numId w:val="9"/>
        </w:numPr>
      </w:pPr>
      <w:r w:rsidRPr="00B975FD">
        <w:t>warrants that to the best of its knowledge it is not currently under investigation, inquiry or enforcement proceedings in relation to any allegation of slavery or human trafficking offe</w:t>
      </w:r>
      <w:r>
        <w:t>nses anywhere around the world;</w:t>
      </w:r>
      <w:r w:rsidRPr="00B975FD">
        <w:t xml:space="preserve"> </w:t>
      </w:r>
    </w:p>
    <w:p w14:paraId="5E9F39EF" w14:textId="77777777" w:rsidR="00E36062" w:rsidRDefault="00E36062" w:rsidP="00E36062">
      <w:pPr>
        <w:pStyle w:val="Heading3"/>
        <w:numPr>
          <w:ilvl w:val="2"/>
          <w:numId w:val="9"/>
        </w:numPr>
      </w:pPr>
      <w:proofErr w:type="gramStart"/>
      <w:r w:rsidRPr="00B975FD">
        <w:t>shall</w:t>
      </w:r>
      <w:proofErr w:type="gramEnd"/>
      <w:r w:rsidRPr="00B975FD">
        <w:t xml:space="preserve"> make reasonable enquires to ensure that its officers, employees and Sub</w:t>
      </w:r>
      <w:r>
        <w:t>-C</w:t>
      </w:r>
      <w:r w:rsidRPr="00B975FD">
        <w:t>ontractors have not been convicted of slavery or human trafficking off</w:t>
      </w:r>
      <w:r>
        <w:t>enses anywhere around the world;</w:t>
      </w:r>
    </w:p>
    <w:p w14:paraId="1D7E72C6" w14:textId="77777777" w:rsidR="00E36062" w:rsidRDefault="00E36062" w:rsidP="00E36062">
      <w:pPr>
        <w:pStyle w:val="Heading3"/>
        <w:numPr>
          <w:ilvl w:val="2"/>
          <w:numId w:val="9"/>
        </w:numPr>
      </w:pPr>
      <w:proofErr w:type="gramStart"/>
      <w:r w:rsidRPr="00B975FD">
        <w:lastRenderedPageBreak/>
        <w:t>shall</w:t>
      </w:r>
      <w:proofErr w:type="gramEnd"/>
      <w:r w:rsidRPr="00B975FD">
        <w:t xml:space="preserve"> have and maintain throughout the </w:t>
      </w:r>
      <w:r>
        <w:t xml:space="preserve">Contract Period </w:t>
      </w:r>
      <w:r w:rsidRPr="00B975FD">
        <w:t>its own policies and procedures to ensure its compliance with the Modern Slavery Act and include in its contracts with its Sub</w:t>
      </w:r>
      <w:r>
        <w:t>-C</w:t>
      </w:r>
      <w:r w:rsidRPr="00B975FD">
        <w:t>ontractors anti-slavery and human trafficking provisions;</w:t>
      </w:r>
    </w:p>
    <w:p w14:paraId="1705CD74" w14:textId="77777777" w:rsidR="00E36062" w:rsidRDefault="00E36062" w:rsidP="00E36062">
      <w:pPr>
        <w:pStyle w:val="Heading3"/>
        <w:numPr>
          <w:ilvl w:val="2"/>
          <w:numId w:val="9"/>
        </w:numPr>
      </w:pPr>
      <w:proofErr w:type="gramStart"/>
      <w:r w:rsidRPr="00B975FD">
        <w:t>shall</w:t>
      </w:r>
      <w:proofErr w:type="gramEnd"/>
      <w:r w:rsidRPr="00B975FD">
        <w:t xml:space="preserve"> implement due diligence procedures to ensure that there is no slavery or human trafficking in any part of its supply chain</w:t>
      </w:r>
      <w:r>
        <w:t xml:space="preserve"> performing obligations under this </w:t>
      </w:r>
      <w:r w:rsidRPr="00B975FD">
        <w:t>Contract;</w:t>
      </w:r>
    </w:p>
    <w:p w14:paraId="54A7A578" w14:textId="77777777" w:rsidR="00E36062" w:rsidRDefault="00E36062" w:rsidP="00E36062">
      <w:pPr>
        <w:pStyle w:val="Heading3"/>
        <w:numPr>
          <w:ilvl w:val="2"/>
          <w:numId w:val="9"/>
        </w:numPr>
      </w:pPr>
      <w:r w:rsidRPr="00B975FD">
        <w:t xml:space="preserve">shall prepare and deliver to </w:t>
      </w:r>
      <w:r>
        <w:t>the Buyer</w:t>
      </w:r>
      <w:r w:rsidRPr="00B975FD">
        <w:t xml:space="preserve">, an annual slavery and human trafficking report setting out the steps it has taken to ensure that slavery and human trafficking is not taking place in any of its supply chains or in any part of its business with its annual certification of compliance with </w:t>
      </w:r>
      <w:r>
        <w:t xml:space="preserve">Clause </w:t>
      </w:r>
      <w:r>
        <w:fldChar w:fldCharType="begin"/>
      </w:r>
      <w:r>
        <w:instrText xml:space="preserve"> REF _Ref46165396 \r \h </w:instrText>
      </w:r>
      <w:r>
        <w:fldChar w:fldCharType="separate"/>
      </w:r>
      <w:r w:rsidR="00C1695C">
        <w:t>25.6</w:t>
      </w:r>
      <w:r>
        <w:fldChar w:fldCharType="end"/>
      </w:r>
      <w:r w:rsidRPr="00B975FD">
        <w:t>;</w:t>
      </w:r>
    </w:p>
    <w:p w14:paraId="3E83CDA0" w14:textId="77777777" w:rsidR="00E36062" w:rsidRDefault="00E36062" w:rsidP="00E36062">
      <w:pPr>
        <w:pStyle w:val="Heading3"/>
        <w:numPr>
          <w:ilvl w:val="2"/>
          <w:numId w:val="9"/>
        </w:numPr>
      </w:pPr>
      <w:r w:rsidRPr="00B975FD">
        <w:t>shall not use, nor allow its employees or Sub</w:t>
      </w:r>
      <w:r>
        <w:t>-C</w:t>
      </w:r>
      <w:r w:rsidRPr="00B975FD">
        <w:t>ontractors to use physical abuse or discipline, the threat of physical abuse, sexual or other harassment and verbal abuse or other forms of intimidation of its employees or Sub</w:t>
      </w:r>
      <w:r>
        <w:t>-C</w:t>
      </w:r>
      <w:r w:rsidRPr="00B975FD">
        <w:t>ontractors;</w:t>
      </w:r>
    </w:p>
    <w:p w14:paraId="61745594" w14:textId="77777777" w:rsidR="00E36062" w:rsidRDefault="00E36062" w:rsidP="00E36062">
      <w:pPr>
        <w:pStyle w:val="Heading3"/>
        <w:numPr>
          <w:ilvl w:val="2"/>
          <w:numId w:val="9"/>
        </w:numPr>
      </w:pPr>
      <w:proofErr w:type="gramStart"/>
      <w:r w:rsidRPr="00B975FD">
        <w:t>shall</w:t>
      </w:r>
      <w:proofErr w:type="gramEnd"/>
      <w:r w:rsidRPr="00B975FD">
        <w:t xml:space="preserve"> not use or allow child or slave labour to be used by its Sub</w:t>
      </w:r>
      <w:r>
        <w:t>-C</w:t>
      </w:r>
      <w:r w:rsidRPr="00B975FD">
        <w:t>ontractors;</w:t>
      </w:r>
      <w:r>
        <w:t xml:space="preserve"> and</w:t>
      </w:r>
    </w:p>
    <w:p w14:paraId="37A2F805" w14:textId="212773D5" w:rsidR="00E36062" w:rsidRDefault="00E36062" w:rsidP="00D1462F">
      <w:pPr>
        <w:pStyle w:val="Heading3"/>
        <w:numPr>
          <w:ilvl w:val="2"/>
          <w:numId w:val="9"/>
        </w:numPr>
      </w:pPr>
      <w:proofErr w:type="gramStart"/>
      <w:r w:rsidRPr="00B975FD">
        <w:t>shall</w:t>
      </w:r>
      <w:proofErr w:type="gramEnd"/>
      <w:r w:rsidRPr="00B975FD">
        <w:t xml:space="preserve"> report the discovery or suspicion of any slavery or trafficking by it or its Sub</w:t>
      </w:r>
      <w:r>
        <w:t>-C</w:t>
      </w:r>
      <w:r w:rsidRPr="00B975FD">
        <w:t>ontractors to the Buyer and Modern Slavery Helpline.</w:t>
      </w:r>
    </w:p>
    <w:p w14:paraId="0211B508" w14:textId="77777777" w:rsidR="00E36062" w:rsidRDefault="00E36062" w:rsidP="00E36062">
      <w:pPr>
        <w:pStyle w:val="Body1"/>
        <w:rPr>
          <w:b/>
        </w:rPr>
      </w:pPr>
      <w:r w:rsidRPr="00643CB6">
        <w:rPr>
          <w:b/>
        </w:rPr>
        <w:t xml:space="preserve">Income Security </w:t>
      </w:r>
    </w:p>
    <w:p w14:paraId="7C5AA5E1" w14:textId="77777777" w:rsidR="00E36062" w:rsidRPr="003B2E7D" w:rsidRDefault="00E36062" w:rsidP="00E36062">
      <w:pPr>
        <w:pStyle w:val="Heading2"/>
        <w:numPr>
          <w:ilvl w:val="1"/>
          <w:numId w:val="9"/>
        </w:numPr>
      </w:pPr>
      <w:r w:rsidRPr="003B2E7D">
        <w:t>The Supplier shall:</w:t>
      </w:r>
    </w:p>
    <w:p w14:paraId="3C9AAEDD" w14:textId="77777777" w:rsidR="00E36062" w:rsidRDefault="00E36062" w:rsidP="00E36062">
      <w:pPr>
        <w:pStyle w:val="Heading3"/>
        <w:numPr>
          <w:ilvl w:val="2"/>
          <w:numId w:val="9"/>
        </w:numPr>
      </w:pPr>
      <w:proofErr w:type="gramStart"/>
      <w:r w:rsidRPr="003B2E7D">
        <w:t>ensure</w:t>
      </w:r>
      <w:proofErr w:type="gramEnd"/>
      <w:r w:rsidRPr="003B2E7D">
        <w:t xml:space="preserve"> that that all wages and benefits paid for a standard working week meet, at a minimum, national legal standards in the country of employment;</w:t>
      </w:r>
    </w:p>
    <w:p w14:paraId="15332416" w14:textId="77777777" w:rsidR="00E36062" w:rsidRDefault="00E36062" w:rsidP="00E36062">
      <w:pPr>
        <w:pStyle w:val="Heading3"/>
        <w:numPr>
          <w:ilvl w:val="2"/>
          <w:numId w:val="9"/>
        </w:numPr>
      </w:pPr>
      <w:r w:rsidRPr="003B2E7D">
        <w:t xml:space="preserve">ensure that all Supplier </w:t>
      </w:r>
      <w:r>
        <w:t>Personnel</w:t>
      </w:r>
      <w:r w:rsidRPr="003B2E7D">
        <w:t xml:space="preserve"> are provided with written and understandable Information about their employment conditions in respect of wages before they enter</w:t>
      </w:r>
      <w:r w:rsidR="00C1695C">
        <w:t xml:space="preserve"> employment and about the particulars of their wages for the pay period concerned each time that they are paid</w:t>
      </w:r>
      <w:r w:rsidRPr="003B2E7D">
        <w:t>;</w:t>
      </w:r>
    </w:p>
    <w:p w14:paraId="1515F6A7" w14:textId="77777777" w:rsidR="00E36062" w:rsidRDefault="00E36062" w:rsidP="00E36062">
      <w:pPr>
        <w:pStyle w:val="Heading3"/>
        <w:numPr>
          <w:ilvl w:val="2"/>
          <w:numId w:val="9"/>
        </w:numPr>
      </w:pPr>
      <w:proofErr w:type="gramStart"/>
      <w:r w:rsidRPr="003B2E7D">
        <w:t>not</w:t>
      </w:r>
      <w:proofErr w:type="gramEnd"/>
      <w:r w:rsidRPr="003B2E7D">
        <w:t xml:space="preserve"> make deductions from wages:</w:t>
      </w:r>
    </w:p>
    <w:p w14:paraId="06A4270F" w14:textId="77777777" w:rsidR="00E36062" w:rsidRDefault="00E36062" w:rsidP="00324F95">
      <w:pPr>
        <w:pStyle w:val="Heading4"/>
        <w:numPr>
          <w:ilvl w:val="3"/>
          <w:numId w:val="36"/>
        </w:numPr>
        <w:ind w:hanging="1202"/>
      </w:pPr>
      <w:proofErr w:type="gramStart"/>
      <w:r w:rsidRPr="003B2E7D">
        <w:t>as</w:t>
      </w:r>
      <w:proofErr w:type="gramEnd"/>
      <w:r w:rsidRPr="003B2E7D">
        <w:t xml:space="preserve"> a disciplinary measure</w:t>
      </w:r>
      <w:r>
        <w:t>;</w:t>
      </w:r>
      <w:r w:rsidRPr="003B2E7D">
        <w:t xml:space="preserve"> </w:t>
      </w:r>
    </w:p>
    <w:p w14:paraId="627B1B60" w14:textId="77777777" w:rsidR="00E36062" w:rsidRDefault="00E36062" w:rsidP="00324F95">
      <w:pPr>
        <w:pStyle w:val="Heading4"/>
        <w:numPr>
          <w:ilvl w:val="3"/>
          <w:numId w:val="36"/>
        </w:numPr>
        <w:ind w:left="3119" w:hanging="709"/>
      </w:pPr>
      <w:proofErr w:type="gramStart"/>
      <w:r w:rsidRPr="003B2E7D">
        <w:t>except</w:t>
      </w:r>
      <w:proofErr w:type="gramEnd"/>
      <w:r w:rsidRPr="003B2E7D">
        <w:t xml:space="preserve"> where permitted by law; or</w:t>
      </w:r>
    </w:p>
    <w:p w14:paraId="27D6232B" w14:textId="77777777" w:rsidR="00E36062" w:rsidRDefault="00E36062" w:rsidP="00324F95">
      <w:pPr>
        <w:pStyle w:val="Heading4"/>
        <w:numPr>
          <w:ilvl w:val="3"/>
          <w:numId w:val="36"/>
        </w:numPr>
        <w:ind w:left="3119" w:hanging="709"/>
      </w:pPr>
      <w:proofErr w:type="gramStart"/>
      <w:r w:rsidRPr="003B2E7D">
        <w:t>without</w:t>
      </w:r>
      <w:proofErr w:type="gramEnd"/>
      <w:r w:rsidRPr="003B2E7D">
        <w:t xml:space="preserve"> expressed permission of the worker concerned;</w:t>
      </w:r>
    </w:p>
    <w:p w14:paraId="5D0FF4AC" w14:textId="77777777" w:rsidR="00E36062" w:rsidRDefault="00E36062" w:rsidP="00E36062">
      <w:pPr>
        <w:pStyle w:val="Heading3"/>
        <w:numPr>
          <w:ilvl w:val="2"/>
          <w:numId w:val="9"/>
        </w:numPr>
      </w:pPr>
      <w:proofErr w:type="gramStart"/>
      <w:r w:rsidRPr="003B2E7D">
        <w:t>record</w:t>
      </w:r>
      <w:proofErr w:type="gramEnd"/>
      <w:r w:rsidRPr="003B2E7D">
        <w:t xml:space="preserve"> all disciplinary measures taken against Supplier </w:t>
      </w:r>
      <w:r>
        <w:t>Personnel</w:t>
      </w:r>
      <w:r w:rsidRPr="003B2E7D">
        <w:t>; and</w:t>
      </w:r>
    </w:p>
    <w:p w14:paraId="482A5256" w14:textId="77777777" w:rsidR="00E36062" w:rsidRDefault="00E36062" w:rsidP="00E36062">
      <w:pPr>
        <w:pStyle w:val="Heading3"/>
        <w:numPr>
          <w:ilvl w:val="2"/>
          <w:numId w:val="9"/>
        </w:numPr>
      </w:pPr>
      <w:proofErr w:type="gramStart"/>
      <w:r w:rsidRPr="003B2E7D">
        <w:t>ensure</w:t>
      </w:r>
      <w:proofErr w:type="gramEnd"/>
      <w:r w:rsidRPr="003B2E7D">
        <w:t xml:space="preserve"> that Supplier </w:t>
      </w:r>
      <w:r>
        <w:t xml:space="preserve">Personnel </w:t>
      </w:r>
      <w:r w:rsidRPr="003B2E7D">
        <w:t>are engaged under a recognised employment relationship established through national law and practice.</w:t>
      </w:r>
    </w:p>
    <w:p w14:paraId="1AA57DA5" w14:textId="77777777" w:rsidR="00E36062" w:rsidRDefault="00E36062" w:rsidP="00E36062">
      <w:pPr>
        <w:pStyle w:val="Body1"/>
        <w:rPr>
          <w:b/>
        </w:rPr>
      </w:pPr>
      <w:r>
        <w:rPr>
          <w:b/>
        </w:rPr>
        <w:t xml:space="preserve">Working Hours </w:t>
      </w:r>
    </w:p>
    <w:p w14:paraId="59D1D298" w14:textId="77777777" w:rsidR="00E36062" w:rsidRDefault="00E36062" w:rsidP="00E36062">
      <w:pPr>
        <w:pStyle w:val="Heading2"/>
        <w:numPr>
          <w:ilvl w:val="1"/>
          <w:numId w:val="9"/>
        </w:numPr>
      </w:pPr>
      <w:r w:rsidRPr="002E4095">
        <w:t>The Supplier shall:</w:t>
      </w:r>
    </w:p>
    <w:p w14:paraId="6188FF23" w14:textId="77777777" w:rsidR="00E36062" w:rsidRDefault="00E36062" w:rsidP="00E36062">
      <w:pPr>
        <w:pStyle w:val="Heading3"/>
        <w:numPr>
          <w:ilvl w:val="2"/>
          <w:numId w:val="9"/>
        </w:numPr>
      </w:pPr>
      <w:proofErr w:type="gramStart"/>
      <w:r w:rsidRPr="002E4095">
        <w:t>ensure</w:t>
      </w:r>
      <w:proofErr w:type="gramEnd"/>
      <w:r w:rsidRPr="002E4095">
        <w:t xml:space="preserve"> that</w:t>
      </w:r>
      <w:r>
        <w:t xml:space="preserve"> the working hours of Supplier Personnel</w:t>
      </w:r>
      <w:r w:rsidRPr="002E4095">
        <w:t xml:space="preserve"> comply with national laws, and any collective agreements;</w:t>
      </w:r>
    </w:p>
    <w:p w14:paraId="5FB0CD76" w14:textId="77777777" w:rsidR="00E36062" w:rsidRDefault="00E36062" w:rsidP="00E36062">
      <w:pPr>
        <w:pStyle w:val="Heading3"/>
        <w:numPr>
          <w:ilvl w:val="2"/>
          <w:numId w:val="9"/>
        </w:numPr>
      </w:pPr>
      <w:proofErr w:type="gramStart"/>
      <w:r w:rsidRPr="002E4095">
        <w:lastRenderedPageBreak/>
        <w:t>that</w:t>
      </w:r>
      <w:proofErr w:type="gramEnd"/>
      <w:r w:rsidRPr="002E4095">
        <w:t xml:space="preserve"> the working hours of Supplier</w:t>
      </w:r>
      <w:r>
        <w:t xml:space="preserve"> Personnel</w:t>
      </w:r>
      <w:r w:rsidRPr="002E4095">
        <w:t>, excluding overtime, shall be defined by contract, and shall not exceed 48 hours per week unless the individual has agreed in writing;</w:t>
      </w:r>
    </w:p>
    <w:p w14:paraId="1CC7095A" w14:textId="77777777" w:rsidR="00E36062" w:rsidRDefault="00E36062" w:rsidP="00E36062">
      <w:pPr>
        <w:pStyle w:val="Heading3"/>
        <w:numPr>
          <w:ilvl w:val="2"/>
          <w:numId w:val="9"/>
        </w:numPr>
      </w:pPr>
      <w:proofErr w:type="gramStart"/>
      <w:r w:rsidRPr="002E4095">
        <w:t>ensure</w:t>
      </w:r>
      <w:proofErr w:type="gramEnd"/>
      <w:r w:rsidRPr="002E4095">
        <w:t xml:space="preserve"> that use of overtime used responsibly, taking into account:</w:t>
      </w:r>
    </w:p>
    <w:p w14:paraId="1ABE813D" w14:textId="77777777" w:rsidR="00E36062" w:rsidRPr="002E4095" w:rsidRDefault="00E36062" w:rsidP="00324F95">
      <w:pPr>
        <w:pStyle w:val="Heading4"/>
        <w:numPr>
          <w:ilvl w:val="3"/>
          <w:numId w:val="37"/>
        </w:numPr>
        <w:ind w:hanging="1202"/>
      </w:pPr>
      <w:proofErr w:type="gramStart"/>
      <w:r w:rsidRPr="002E4095">
        <w:t>the</w:t>
      </w:r>
      <w:proofErr w:type="gramEnd"/>
      <w:r w:rsidRPr="002E4095">
        <w:t xml:space="preserve"> extent;</w:t>
      </w:r>
    </w:p>
    <w:p w14:paraId="1970B5D6" w14:textId="77777777" w:rsidR="00E36062" w:rsidRPr="002E4095" w:rsidRDefault="00E36062" w:rsidP="00324F95">
      <w:pPr>
        <w:pStyle w:val="Heading4"/>
        <w:numPr>
          <w:ilvl w:val="3"/>
          <w:numId w:val="37"/>
        </w:numPr>
        <w:ind w:hanging="1202"/>
      </w:pPr>
      <w:proofErr w:type="gramStart"/>
      <w:r w:rsidRPr="002E4095">
        <w:t>frequency</w:t>
      </w:r>
      <w:proofErr w:type="gramEnd"/>
      <w:r w:rsidRPr="002E4095">
        <w:t xml:space="preserve">; and </w:t>
      </w:r>
    </w:p>
    <w:p w14:paraId="13FCA0D2" w14:textId="77777777" w:rsidR="00E36062" w:rsidRPr="002E4095" w:rsidRDefault="00E36062" w:rsidP="00324F95">
      <w:pPr>
        <w:pStyle w:val="Heading4"/>
        <w:numPr>
          <w:ilvl w:val="3"/>
          <w:numId w:val="37"/>
        </w:numPr>
        <w:ind w:hanging="1202"/>
      </w:pPr>
      <w:proofErr w:type="gramStart"/>
      <w:r w:rsidRPr="002E4095">
        <w:t>hours</w:t>
      </w:r>
      <w:proofErr w:type="gramEnd"/>
      <w:r w:rsidRPr="002E4095">
        <w:t xml:space="preserve"> worked; </w:t>
      </w:r>
    </w:p>
    <w:p w14:paraId="5DB2561A" w14:textId="77777777" w:rsidR="00E36062" w:rsidRDefault="00E36062" w:rsidP="00E36062">
      <w:pPr>
        <w:pStyle w:val="Heading3"/>
        <w:numPr>
          <w:ilvl w:val="0"/>
          <w:numId w:val="0"/>
        </w:numPr>
        <w:ind w:left="2393"/>
      </w:pPr>
      <w:proofErr w:type="gramStart"/>
      <w:r w:rsidRPr="002E4095">
        <w:t>by</w:t>
      </w:r>
      <w:proofErr w:type="gramEnd"/>
      <w:r w:rsidRPr="002E4095">
        <w:t xml:space="preserve"> individuals and by the </w:t>
      </w:r>
      <w:r>
        <w:t xml:space="preserve">Supplier Personnel </w:t>
      </w:r>
      <w:r w:rsidRPr="002E4095">
        <w:t>as a whole;</w:t>
      </w:r>
    </w:p>
    <w:p w14:paraId="1D9E1E08" w14:textId="77777777" w:rsidR="00E36062" w:rsidRDefault="00E36062" w:rsidP="00E36062">
      <w:pPr>
        <w:pStyle w:val="Heading2"/>
        <w:numPr>
          <w:ilvl w:val="1"/>
          <w:numId w:val="9"/>
        </w:numPr>
      </w:pPr>
      <w:bookmarkStart w:id="286" w:name="_Ref46165791"/>
      <w:r w:rsidRPr="002E4095">
        <w:t xml:space="preserve">The total hours worked in any </w:t>
      </w:r>
      <w:proofErr w:type="gramStart"/>
      <w:r w:rsidRPr="002E4095">
        <w:t>seven day</w:t>
      </w:r>
      <w:proofErr w:type="gramEnd"/>
      <w:r w:rsidRPr="002E4095">
        <w:t xml:space="preserve"> period shall not exceed 60 hours, excep</w:t>
      </w:r>
      <w:r>
        <w:t>t where covered by Clause 30.8</w:t>
      </w:r>
      <w:r w:rsidRPr="002E4095">
        <w:t xml:space="preserve"> below.</w:t>
      </w:r>
      <w:bookmarkEnd w:id="286"/>
    </w:p>
    <w:p w14:paraId="55F2D2AD" w14:textId="77777777" w:rsidR="00E36062" w:rsidRDefault="00E36062" w:rsidP="00E36062">
      <w:pPr>
        <w:pStyle w:val="Heading2"/>
        <w:numPr>
          <w:ilvl w:val="1"/>
          <w:numId w:val="9"/>
        </w:numPr>
      </w:pPr>
      <w:bookmarkStart w:id="287" w:name="_gjdgxs" w:colFirst="0" w:colLast="0"/>
      <w:bookmarkEnd w:id="287"/>
      <w:r w:rsidRPr="002E4095">
        <w:t xml:space="preserve">Working hours may exceed 60 hours in any </w:t>
      </w:r>
      <w:proofErr w:type="gramStart"/>
      <w:r w:rsidRPr="002E4095">
        <w:t>seven day</w:t>
      </w:r>
      <w:proofErr w:type="gramEnd"/>
      <w:r w:rsidRPr="002E4095">
        <w:t xml:space="preserve"> period only in exceptional circumstances where all of the following are met:</w:t>
      </w:r>
    </w:p>
    <w:p w14:paraId="5F891269" w14:textId="77777777" w:rsidR="00E36062" w:rsidRDefault="00E36062" w:rsidP="00E36062">
      <w:pPr>
        <w:pStyle w:val="Heading3"/>
        <w:numPr>
          <w:ilvl w:val="2"/>
          <w:numId w:val="9"/>
        </w:numPr>
      </w:pPr>
      <w:proofErr w:type="gramStart"/>
      <w:r w:rsidRPr="005B170C">
        <w:t>this</w:t>
      </w:r>
      <w:proofErr w:type="gramEnd"/>
      <w:r w:rsidRPr="005B170C">
        <w:t xml:space="preserve"> is allowed by national law;</w:t>
      </w:r>
    </w:p>
    <w:p w14:paraId="28941EA3" w14:textId="77777777" w:rsidR="00E36062" w:rsidRDefault="00E36062" w:rsidP="00E36062">
      <w:pPr>
        <w:pStyle w:val="Heading3"/>
        <w:numPr>
          <w:ilvl w:val="2"/>
          <w:numId w:val="9"/>
        </w:numPr>
      </w:pPr>
      <w:proofErr w:type="gramStart"/>
      <w:r w:rsidRPr="005B170C">
        <w:t>this</w:t>
      </w:r>
      <w:proofErr w:type="gramEnd"/>
      <w:r w:rsidRPr="005B170C">
        <w:t xml:space="preserve"> is allowed by a collective agreement freely negotiated with a workers’ organisation representing a significant portion of the workforce;</w:t>
      </w:r>
    </w:p>
    <w:p w14:paraId="55681A8C" w14:textId="77777777" w:rsidR="00E36062" w:rsidRPr="005B170C" w:rsidRDefault="00E36062" w:rsidP="00E36062">
      <w:pPr>
        <w:pStyle w:val="Heading3"/>
        <w:numPr>
          <w:ilvl w:val="2"/>
          <w:numId w:val="9"/>
        </w:numPr>
      </w:pPr>
      <w:proofErr w:type="gramStart"/>
      <w:r w:rsidRPr="005B170C">
        <w:t>appropriate</w:t>
      </w:r>
      <w:proofErr w:type="gramEnd"/>
      <w:r w:rsidRPr="005B170C">
        <w:t xml:space="preserve"> safeguards are taken to protect the workers’ health and safety; and</w:t>
      </w:r>
    </w:p>
    <w:p w14:paraId="15CF43B4" w14:textId="77777777" w:rsidR="00E36062" w:rsidRDefault="00E36062" w:rsidP="00E36062">
      <w:pPr>
        <w:pStyle w:val="Heading3"/>
        <w:numPr>
          <w:ilvl w:val="2"/>
          <w:numId w:val="9"/>
        </w:numPr>
      </w:pPr>
      <w:proofErr w:type="gramStart"/>
      <w:r w:rsidRPr="005B170C">
        <w:t>the</w:t>
      </w:r>
      <w:proofErr w:type="gramEnd"/>
      <w:r w:rsidRPr="005B170C">
        <w:t xml:space="preserve"> employer can demonstrate that exceptional circumstances apply such as unexpected production peaks, accidents or emergencies.</w:t>
      </w:r>
    </w:p>
    <w:p w14:paraId="4B6517DF" w14:textId="77777777" w:rsidR="00E36062" w:rsidRDefault="00E36062" w:rsidP="00E36062">
      <w:pPr>
        <w:pStyle w:val="Heading2"/>
        <w:numPr>
          <w:ilvl w:val="1"/>
          <w:numId w:val="9"/>
        </w:numPr>
      </w:pPr>
      <w:r w:rsidRPr="002E4095">
        <w:t xml:space="preserve">All Supplier </w:t>
      </w:r>
      <w:r>
        <w:t xml:space="preserve">Personnel </w:t>
      </w:r>
      <w:proofErr w:type="gramStart"/>
      <w:r w:rsidRPr="002E4095">
        <w:t>shall be provided</w:t>
      </w:r>
      <w:proofErr w:type="gramEnd"/>
      <w:r w:rsidRPr="002E4095">
        <w:t xml:space="preserve"> with at least one (1) day off in every seven (7) day period or, where allowed by national law, two (2) days off in every fourteen (14) day period.</w:t>
      </w:r>
    </w:p>
    <w:p w14:paraId="0051AACB" w14:textId="77777777" w:rsidR="00E36062" w:rsidRDefault="00E36062" w:rsidP="00E36062">
      <w:pPr>
        <w:pStyle w:val="Body1"/>
        <w:rPr>
          <w:b/>
        </w:rPr>
      </w:pPr>
      <w:r>
        <w:rPr>
          <w:b/>
        </w:rPr>
        <w:t xml:space="preserve">Sustainability </w:t>
      </w:r>
    </w:p>
    <w:p w14:paraId="5811ECFC" w14:textId="77777777" w:rsidR="00E36062" w:rsidRDefault="00E36062" w:rsidP="00E36062">
      <w:pPr>
        <w:pStyle w:val="Heading2"/>
        <w:numPr>
          <w:ilvl w:val="1"/>
          <w:numId w:val="9"/>
        </w:numPr>
      </w:pPr>
      <w:r>
        <w:t>The S</w:t>
      </w:r>
      <w:r w:rsidRPr="00F95881">
        <w:t xml:space="preserve">upplier shall meet the applicable Government Buying Standards applicable to </w:t>
      </w:r>
      <w:r>
        <w:t xml:space="preserve">the </w:t>
      </w:r>
      <w:proofErr w:type="gramStart"/>
      <w:r>
        <w:t>Services</w:t>
      </w:r>
      <w:r w:rsidRPr="00F95881">
        <w:t xml:space="preserve"> which</w:t>
      </w:r>
      <w:proofErr w:type="gramEnd"/>
      <w:r w:rsidRPr="00F95881">
        <w:t xml:space="preserve"> can be found online at: </w:t>
      </w:r>
      <w:hyperlink r:id="rId10" w:history="1">
        <w:r w:rsidRPr="00F95881">
          <w:t>https://www.gov.uk/government/collections/sustainable-procurement-the-government-buying-standards-gbs</w:t>
        </w:r>
      </w:hyperlink>
      <w:r>
        <w:t>.</w:t>
      </w:r>
    </w:p>
    <w:p w14:paraId="42BD6514" w14:textId="77777777" w:rsidR="00E36062" w:rsidRDefault="00E36062" w:rsidP="00E36062">
      <w:pPr>
        <w:pStyle w:val="Level4"/>
        <w:rPr>
          <w:rFonts w:asciiTheme="minorHAnsi" w:eastAsia="Calibri" w:hAnsiTheme="minorHAnsi" w:cs="Calibri"/>
          <w:b/>
          <w:sz w:val="22"/>
          <w:szCs w:val="22"/>
        </w:rPr>
      </w:pPr>
      <w:r>
        <w:rPr>
          <w:rFonts w:asciiTheme="minorHAnsi" w:eastAsia="Calibri" w:hAnsiTheme="minorHAnsi" w:cs="Calibri"/>
          <w:b/>
          <w:sz w:val="22"/>
          <w:szCs w:val="22"/>
        </w:rPr>
        <w:tab/>
      </w:r>
      <w:r w:rsidR="00D11858">
        <w:rPr>
          <w:rFonts w:asciiTheme="minorHAnsi" w:eastAsia="Calibri" w:hAnsiTheme="minorHAnsi" w:cs="Calibri"/>
          <w:b/>
          <w:sz w:val="22"/>
          <w:szCs w:val="22"/>
        </w:rPr>
        <w:t>[</w:t>
      </w:r>
      <w:r w:rsidRPr="001C3C44">
        <w:rPr>
          <w:rFonts w:asciiTheme="minorHAnsi" w:eastAsia="Calibri" w:hAnsiTheme="minorHAnsi" w:cs="Calibri"/>
          <w:b/>
          <w:sz w:val="22"/>
          <w:szCs w:val="22"/>
        </w:rPr>
        <w:t>Health and Safety</w:t>
      </w:r>
    </w:p>
    <w:p w14:paraId="76DB76D8" w14:textId="77777777" w:rsidR="00E36062" w:rsidRDefault="00E36062" w:rsidP="00E36062">
      <w:pPr>
        <w:pStyle w:val="Heading2"/>
        <w:numPr>
          <w:ilvl w:val="1"/>
          <w:numId w:val="9"/>
        </w:numPr>
      </w:pPr>
      <w:bookmarkStart w:id="288" w:name="_Ref77854298"/>
      <w:r>
        <w:t xml:space="preserve">The Supplier shall perform its obligations under this Contract (including those in relation to the Services) </w:t>
      </w:r>
      <w:proofErr w:type="gramStart"/>
      <w:r>
        <w:t>in accordance with</w:t>
      </w:r>
      <w:proofErr w:type="gramEnd"/>
      <w:r>
        <w:t>:</w:t>
      </w:r>
      <w:bookmarkEnd w:id="288"/>
    </w:p>
    <w:p w14:paraId="5C6B40B7" w14:textId="77777777" w:rsidR="00E36062" w:rsidRDefault="00E36062" w:rsidP="00E36062">
      <w:pPr>
        <w:pStyle w:val="Heading3"/>
        <w:numPr>
          <w:ilvl w:val="2"/>
          <w:numId w:val="9"/>
        </w:numPr>
      </w:pPr>
      <w:proofErr w:type="gramStart"/>
      <w:r>
        <w:t>all</w:t>
      </w:r>
      <w:proofErr w:type="gramEnd"/>
      <w:r>
        <w:t xml:space="preserve"> applicable Law regarding health and safety; and</w:t>
      </w:r>
    </w:p>
    <w:p w14:paraId="199E9D40" w14:textId="77777777" w:rsidR="00E36062" w:rsidRDefault="00E36062" w:rsidP="00E36062">
      <w:pPr>
        <w:pStyle w:val="Heading3"/>
        <w:numPr>
          <w:ilvl w:val="2"/>
          <w:numId w:val="9"/>
        </w:numPr>
      </w:pPr>
      <w:proofErr w:type="gramStart"/>
      <w:r>
        <w:t>the</w:t>
      </w:r>
      <w:proofErr w:type="gramEnd"/>
      <w:r>
        <w:t xml:space="preserve"> </w:t>
      </w:r>
      <w:r w:rsidR="00D11858">
        <w:t>Buyer’s h</w:t>
      </w:r>
      <w:r>
        <w:t xml:space="preserve">ealth and </w:t>
      </w:r>
      <w:r w:rsidR="00D11858">
        <w:t>s</w:t>
      </w:r>
      <w:r>
        <w:t>afet</w:t>
      </w:r>
      <w:r w:rsidR="00D11858">
        <w:t>y p</w:t>
      </w:r>
      <w:r>
        <w:t>olicy whilst at the Buyer Premises.</w:t>
      </w:r>
    </w:p>
    <w:p w14:paraId="750361E2" w14:textId="77777777" w:rsidR="000A7DA7" w:rsidRDefault="00E36062" w:rsidP="000A7DA7">
      <w:pPr>
        <w:pStyle w:val="Heading2"/>
        <w:numPr>
          <w:ilvl w:val="1"/>
          <w:numId w:val="9"/>
        </w:numPr>
      </w:pPr>
      <w:r>
        <w:t>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r w:rsidR="00D11858">
        <w:t>]</w:t>
      </w:r>
    </w:p>
    <w:p w14:paraId="1DCF1FCD" w14:textId="77777777" w:rsidR="00E36062" w:rsidRPr="000A7DA7" w:rsidRDefault="00E36062" w:rsidP="000A7DA7">
      <w:pPr>
        <w:pStyle w:val="Heading2"/>
        <w:numPr>
          <w:ilvl w:val="0"/>
          <w:numId w:val="0"/>
        </w:numPr>
        <w:ind w:left="1440"/>
      </w:pPr>
      <w:r w:rsidRPr="00E36062">
        <w:rPr>
          <w:b/>
        </w:rPr>
        <w:lastRenderedPageBreak/>
        <w:t>Whistleblowing</w:t>
      </w:r>
    </w:p>
    <w:p w14:paraId="2E03C953" w14:textId="77777777" w:rsidR="00E36062" w:rsidRDefault="00E36062" w:rsidP="00E36062">
      <w:pPr>
        <w:pStyle w:val="Heading2"/>
        <w:numPr>
          <w:ilvl w:val="1"/>
          <w:numId w:val="9"/>
        </w:numPr>
      </w:pPr>
      <w:bookmarkStart w:id="289" w:name="_Ref80112126"/>
      <w:r>
        <w:t xml:space="preserve">As soon as it is aware of </w:t>
      </w:r>
      <w:proofErr w:type="gramStart"/>
      <w:r>
        <w:t>it</w:t>
      </w:r>
      <w:proofErr w:type="gramEnd"/>
      <w:r>
        <w:t xml:space="preserve"> the Supplier and Supplier Personnel must report to the Buyer any actual or suspected breach of:</w:t>
      </w:r>
      <w:bookmarkEnd w:id="289"/>
      <w:r>
        <w:t xml:space="preserve"> </w:t>
      </w:r>
    </w:p>
    <w:p w14:paraId="624F446D" w14:textId="77777777" w:rsidR="00E36062" w:rsidRDefault="00E36062" w:rsidP="00E36062">
      <w:pPr>
        <w:pStyle w:val="Heading3"/>
        <w:numPr>
          <w:ilvl w:val="2"/>
          <w:numId w:val="9"/>
        </w:numPr>
      </w:pPr>
      <w:r>
        <w:t xml:space="preserve">Law; </w:t>
      </w:r>
    </w:p>
    <w:p w14:paraId="1600EA2F" w14:textId="77777777" w:rsidR="00E36062" w:rsidRDefault="00E36062" w:rsidP="00E36062">
      <w:pPr>
        <w:pStyle w:val="Heading3"/>
        <w:numPr>
          <w:ilvl w:val="2"/>
          <w:numId w:val="9"/>
        </w:numPr>
      </w:pPr>
      <w:r>
        <w:t xml:space="preserve">Clauses </w:t>
      </w:r>
      <w:r>
        <w:fldChar w:fldCharType="begin"/>
      </w:r>
      <w:r>
        <w:instrText xml:space="preserve"> REF _Ref119658969 \r \h </w:instrText>
      </w:r>
      <w:r>
        <w:fldChar w:fldCharType="separate"/>
      </w:r>
      <w:r w:rsidR="006122CA">
        <w:t>24</w:t>
      </w:r>
      <w:r>
        <w:fldChar w:fldCharType="end"/>
      </w:r>
      <w:r>
        <w:t xml:space="preserve">, </w:t>
      </w:r>
      <w:r>
        <w:fldChar w:fldCharType="begin"/>
      </w:r>
      <w:r>
        <w:instrText xml:space="preserve"> REF _Ref119658974 \r \h </w:instrText>
      </w:r>
      <w:r>
        <w:fldChar w:fldCharType="separate"/>
      </w:r>
      <w:r w:rsidR="006122CA">
        <w:t>25</w:t>
      </w:r>
      <w:r>
        <w:fldChar w:fldCharType="end"/>
      </w:r>
      <w:r>
        <w:t>, and/or</w:t>
      </w:r>
      <w:r w:rsidR="0019525B">
        <w:t xml:space="preserve"> </w:t>
      </w:r>
      <w:r w:rsidR="0019525B">
        <w:fldChar w:fldCharType="begin"/>
      </w:r>
      <w:r w:rsidR="0019525B">
        <w:instrText xml:space="preserve"> REF _Ref125990673 \r \h </w:instrText>
      </w:r>
      <w:r w:rsidR="0019525B">
        <w:fldChar w:fldCharType="separate"/>
      </w:r>
      <w:r w:rsidR="0019525B">
        <w:t>30</w:t>
      </w:r>
      <w:r w:rsidR="0019525B">
        <w:fldChar w:fldCharType="end"/>
      </w:r>
      <w:r>
        <w:t>.</w:t>
      </w:r>
    </w:p>
    <w:p w14:paraId="3C24C5B8" w14:textId="77777777" w:rsidR="00E36062" w:rsidRPr="001C3C44" w:rsidRDefault="00E36062" w:rsidP="00E36062">
      <w:pPr>
        <w:pStyle w:val="Heading2"/>
        <w:numPr>
          <w:ilvl w:val="1"/>
          <w:numId w:val="9"/>
        </w:numPr>
      </w:pPr>
      <w:bookmarkStart w:id="290" w:name="_Ref80109167"/>
      <w:r>
        <w:t>The Supplier must not retaliate against any of the Supplier Personnel who in good faith reports a breach listed in this Clause to the Buyer or a Prescribed Person.</w:t>
      </w:r>
      <w:bookmarkEnd w:id="290"/>
    </w:p>
    <w:p w14:paraId="69C209F8" w14:textId="77777777" w:rsidR="000A7DA7" w:rsidRPr="009A7D3C" w:rsidRDefault="000A7DA7" w:rsidP="000A7DA7">
      <w:pPr>
        <w:pStyle w:val="Body1"/>
        <w:rPr>
          <w:b/>
        </w:rPr>
      </w:pPr>
      <w:r w:rsidRPr="009A7D3C">
        <w:rPr>
          <w:b/>
        </w:rPr>
        <w:t xml:space="preserve">Supplier Code of Conduct </w:t>
      </w:r>
    </w:p>
    <w:p w14:paraId="54055F09" w14:textId="77777777" w:rsidR="000A7DA7" w:rsidRDefault="000A7DA7" w:rsidP="000A7DA7">
      <w:pPr>
        <w:pStyle w:val="Heading2"/>
        <w:numPr>
          <w:ilvl w:val="1"/>
          <w:numId w:val="9"/>
        </w:numPr>
      </w:pPr>
      <w:r w:rsidRPr="008C0756">
        <w:t xml:space="preserve">In </w:t>
      </w:r>
      <w:r>
        <w:t>February 2019</w:t>
      </w:r>
      <w:r w:rsidRPr="008C0756">
        <w:t xml:space="preserve">, HM Government published a Supplier Code of Conduct setting out the standards and behaviours expected of suppliers who work with government. </w:t>
      </w:r>
      <w:r>
        <w:t>(</w:t>
      </w:r>
      <w:r w:rsidRPr="0045563E">
        <w:t>https://assets.publishing.service.gov.uk/government/uploads/system/uploads/attachment_data/file/779660/20190220-Supplier_Code_of_Conduct.pdf</w:t>
      </w:r>
      <w:r w:rsidRPr="008C0756">
        <w:t>)</w:t>
      </w:r>
    </w:p>
    <w:p w14:paraId="6D1BC458" w14:textId="77777777" w:rsidR="000A7DA7" w:rsidRDefault="000A7DA7" w:rsidP="000A7DA7">
      <w:pPr>
        <w:pStyle w:val="Heading2"/>
        <w:numPr>
          <w:ilvl w:val="1"/>
          <w:numId w:val="9"/>
        </w:numPr>
      </w:pPr>
      <w:r>
        <w:t>The Buyer</w:t>
      </w:r>
      <w:r w:rsidRPr="008C0756">
        <w:t xml:space="preserve"> </w:t>
      </w:r>
      <w:r>
        <w:t>that the Supplier</w:t>
      </w:r>
      <w:r w:rsidRPr="008C0756">
        <w:t xml:space="preserve"> and </w:t>
      </w:r>
      <w:r>
        <w:t>its S</w:t>
      </w:r>
      <w:r w:rsidRPr="008C0756">
        <w:t>ub</w:t>
      </w:r>
      <w:r>
        <w:t>-Contractors will:</w:t>
      </w:r>
    </w:p>
    <w:p w14:paraId="5D484945" w14:textId="77777777" w:rsidR="000A7DA7" w:rsidRDefault="000A7DA7" w:rsidP="000A7DA7">
      <w:pPr>
        <w:pStyle w:val="Heading3"/>
        <w:numPr>
          <w:ilvl w:val="2"/>
          <w:numId w:val="9"/>
        </w:numPr>
      </w:pPr>
      <w:proofErr w:type="gramStart"/>
      <w:r w:rsidRPr="008C0756">
        <w:t>meet</w:t>
      </w:r>
      <w:proofErr w:type="gramEnd"/>
      <w:r w:rsidRPr="008C0756">
        <w:t xml:space="preserve"> the standards set out in that Code</w:t>
      </w:r>
      <w:r>
        <w:t>;</w:t>
      </w:r>
    </w:p>
    <w:p w14:paraId="392FCC16" w14:textId="77777777" w:rsidR="000A7DA7" w:rsidRDefault="000A7DA7" w:rsidP="000A7DA7">
      <w:pPr>
        <w:pStyle w:val="Heading3"/>
        <w:numPr>
          <w:ilvl w:val="2"/>
          <w:numId w:val="9"/>
        </w:numPr>
      </w:pPr>
      <w:proofErr w:type="gramStart"/>
      <w:r w:rsidRPr="008C0756">
        <w:t>comply</w:t>
      </w:r>
      <w:proofErr w:type="gramEnd"/>
      <w:r w:rsidRPr="008C0756">
        <w:t xml:space="preserve"> with the standards set out in </w:t>
      </w:r>
      <w:r>
        <w:t>this Clause</w:t>
      </w:r>
      <w:r w:rsidR="00D11858">
        <w:t xml:space="preserve"> </w:t>
      </w:r>
      <w:r w:rsidR="00D11858">
        <w:fldChar w:fldCharType="begin"/>
      </w:r>
      <w:r w:rsidR="00D11858">
        <w:instrText xml:space="preserve"> REF _Ref119661457 \r \h </w:instrText>
      </w:r>
      <w:r w:rsidR="00D11858">
        <w:fldChar w:fldCharType="separate"/>
      </w:r>
      <w:r w:rsidR="006122CA">
        <w:t>25</w:t>
      </w:r>
      <w:r w:rsidR="00D11858">
        <w:fldChar w:fldCharType="end"/>
      </w:r>
      <w:r>
        <w:t xml:space="preserve">; and </w:t>
      </w:r>
    </w:p>
    <w:p w14:paraId="79B530AB" w14:textId="77777777" w:rsidR="000A7DA7" w:rsidRPr="000A7DA7" w:rsidRDefault="000A7DA7" w:rsidP="00D11858">
      <w:pPr>
        <w:pStyle w:val="Heading3"/>
        <w:numPr>
          <w:ilvl w:val="2"/>
          <w:numId w:val="9"/>
        </w:numPr>
      </w:pPr>
      <w:proofErr w:type="gramStart"/>
      <w:r w:rsidRPr="008C0756">
        <w:t>comply</w:t>
      </w:r>
      <w:proofErr w:type="gramEnd"/>
      <w:r w:rsidRPr="008C0756">
        <w:t xml:space="preserve"> with </w:t>
      </w:r>
      <w:r>
        <w:t xml:space="preserve">any </w:t>
      </w:r>
      <w:r w:rsidRPr="008C0756">
        <w:t xml:space="preserve">such </w:t>
      </w:r>
      <w:r>
        <w:t xml:space="preserve">additional </w:t>
      </w:r>
      <w:r w:rsidRPr="008C0756">
        <w:t>c</w:t>
      </w:r>
      <w:r>
        <w:t>o</w:t>
      </w:r>
      <w:r w:rsidRPr="008C0756">
        <w:t>rporate social responsibility requirements as the Buyer may notify to the Supplier from time to time.</w:t>
      </w:r>
      <w:bookmarkStart w:id="291" w:name="_Toc43226966"/>
      <w:bookmarkStart w:id="292" w:name="_Toc44497149"/>
      <w:bookmarkStart w:id="293" w:name="_Toc57653434"/>
    </w:p>
    <w:p w14:paraId="371917AB" w14:textId="77777777" w:rsidR="00C30582" w:rsidRDefault="00B06B5D" w:rsidP="00CE21B9">
      <w:pPr>
        <w:pStyle w:val="Heading1"/>
        <w:keepNext/>
        <w:numPr>
          <w:ilvl w:val="0"/>
          <w:numId w:val="9"/>
        </w:numPr>
      </w:pPr>
      <w:r>
        <w:t>ASSIGNMENT</w:t>
      </w:r>
      <w:bookmarkEnd w:id="291"/>
      <w:bookmarkEnd w:id="292"/>
      <w:bookmarkEnd w:id="293"/>
    </w:p>
    <w:p w14:paraId="58ADC539" w14:textId="77777777" w:rsidR="00C30582" w:rsidRDefault="00B06B5D" w:rsidP="00EE7A81">
      <w:pPr>
        <w:pStyle w:val="Heading2"/>
        <w:numPr>
          <w:ilvl w:val="1"/>
          <w:numId w:val="9"/>
        </w:numPr>
        <w:spacing w:before="120" w:after="120"/>
      </w:pPr>
      <w:r>
        <w:t>The Supplier cannot assign this Contract without the Buyer’s written consent.</w:t>
      </w:r>
    </w:p>
    <w:p w14:paraId="1D740E33" w14:textId="77777777" w:rsidR="00C30582" w:rsidRDefault="00B06B5D" w:rsidP="00EE7A81">
      <w:pPr>
        <w:pStyle w:val="Heading2"/>
        <w:numPr>
          <w:ilvl w:val="1"/>
          <w:numId w:val="9"/>
        </w:numPr>
        <w:spacing w:before="120" w:after="120"/>
      </w:pPr>
      <w:bookmarkStart w:id="294" w:name="_heading=h.206ipza" w:colFirst="0" w:colLast="0"/>
      <w:bookmarkStart w:id="295" w:name="_Ref43121389"/>
      <w:bookmarkEnd w:id="294"/>
      <w:r>
        <w:t xml:space="preserve">The Buyer can </w:t>
      </w:r>
      <w:proofErr w:type="gramStart"/>
      <w:r>
        <w:t>assign,</w:t>
      </w:r>
      <w:proofErr w:type="gramEnd"/>
      <w:r>
        <w:t xml:space="preserve"> novate or transfer this Contract or any part of it to any Crown Body, public or private sector body which performs the functions of the Buyer.</w:t>
      </w:r>
      <w:bookmarkEnd w:id="295"/>
    </w:p>
    <w:p w14:paraId="085182FD" w14:textId="77777777" w:rsidR="00C30582" w:rsidRDefault="00B06B5D" w:rsidP="00CE21B9">
      <w:pPr>
        <w:pStyle w:val="Heading1"/>
        <w:keepNext/>
        <w:numPr>
          <w:ilvl w:val="0"/>
          <w:numId w:val="9"/>
        </w:numPr>
      </w:pPr>
      <w:bookmarkStart w:id="296" w:name="_Toc43226967"/>
      <w:bookmarkStart w:id="297" w:name="_Toc44497150"/>
      <w:bookmarkStart w:id="298" w:name="_Toc57653435"/>
      <w:r>
        <w:t>VARIATION</w:t>
      </w:r>
      <w:bookmarkEnd w:id="296"/>
      <w:bookmarkEnd w:id="297"/>
      <w:bookmarkEnd w:id="298"/>
    </w:p>
    <w:p w14:paraId="3A1AC9D3" w14:textId="77777777" w:rsidR="00C30582" w:rsidRDefault="00B06B5D" w:rsidP="00EE7A81">
      <w:pPr>
        <w:pStyle w:val="Heading2"/>
        <w:numPr>
          <w:ilvl w:val="1"/>
          <w:numId w:val="9"/>
        </w:numPr>
        <w:spacing w:before="120" w:after="120"/>
      </w:pPr>
      <w:r>
        <w:t xml:space="preserve">Either Party may request a variation to this Contract </w:t>
      </w:r>
      <w:proofErr w:type="gramStart"/>
      <w:r>
        <w:t>provided that</w:t>
      </w:r>
      <w:proofErr w:type="gramEnd"/>
      <w:r>
        <w:t xml:space="preserve"> such variation does not amount to a material change of this Contract within the meaning of the Regulations and the Law. </w:t>
      </w:r>
      <w:r w:rsidR="0038748F">
        <w:t>Subject to Clause</w:t>
      </w:r>
      <w:r w:rsidR="004C24A8">
        <w:t xml:space="preserve">s </w:t>
      </w:r>
      <w:r w:rsidR="004C24A8">
        <w:fldChar w:fldCharType="begin"/>
      </w:r>
      <w:r w:rsidR="004C24A8">
        <w:instrText xml:space="preserve"> REF _Ref53341731 \r \h </w:instrText>
      </w:r>
      <w:r w:rsidR="004C24A8">
        <w:fldChar w:fldCharType="separate"/>
      </w:r>
      <w:r w:rsidR="006122CA">
        <w:t>3.8</w:t>
      </w:r>
      <w:r w:rsidR="004C24A8">
        <w:fldChar w:fldCharType="end"/>
      </w:r>
      <w:r w:rsidR="004C24A8">
        <w:t xml:space="preserve"> and</w:t>
      </w:r>
      <w:r w:rsidR="0038748F">
        <w:t xml:space="preserve"> </w:t>
      </w:r>
      <w:r w:rsidR="00ED10A9">
        <w:fldChar w:fldCharType="begin"/>
      </w:r>
      <w:r w:rsidR="00ED10A9">
        <w:instrText xml:space="preserve"> REF _Ref53162597 \r \h </w:instrText>
      </w:r>
      <w:r w:rsidR="00ED10A9">
        <w:fldChar w:fldCharType="separate"/>
      </w:r>
      <w:r w:rsidR="006122CA">
        <w:t>5.14</w:t>
      </w:r>
      <w:r w:rsidR="00ED10A9">
        <w:fldChar w:fldCharType="end"/>
      </w:r>
      <w:r w:rsidR="004C24A8">
        <w:t xml:space="preserve"> (as applicable)</w:t>
      </w:r>
      <w:r w:rsidR="0038748F">
        <w:t>, s</w:t>
      </w:r>
      <w:r>
        <w:t>uch a change will only be effective if agreed in writing and signed by both Parties.</w:t>
      </w:r>
    </w:p>
    <w:p w14:paraId="30BD7A0C" w14:textId="77777777" w:rsidR="005477AD" w:rsidRPr="005477AD" w:rsidRDefault="005477AD" w:rsidP="00EE7A81">
      <w:pPr>
        <w:pStyle w:val="Heading2"/>
        <w:numPr>
          <w:ilvl w:val="1"/>
          <w:numId w:val="9"/>
        </w:numPr>
        <w:spacing w:before="120" w:after="120"/>
      </w:pPr>
      <w:r w:rsidRPr="005477AD">
        <w:t xml:space="preserve">For 101(5) of the Regulations, if the Court declares any </w:t>
      </w:r>
      <w:r w:rsidR="009F0E8C">
        <w:t>change to this Contract</w:t>
      </w:r>
      <w:r w:rsidRPr="005477AD">
        <w:t xml:space="preserve"> ineffective, the Parties agree that their mutual rights and obligations </w:t>
      </w:r>
      <w:proofErr w:type="gramStart"/>
      <w:r w:rsidRPr="005477AD">
        <w:t>will be regulated</w:t>
      </w:r>
      <w:proofErr w:type="gramEnd"/>
      <w:r w:rsidRPr="005477AD">
        <w:t xml:space="preserve"> </w:t>
      </w:r>
      <w:r w:rsidR="009F0E8C">
        <w:t>by the terms of this</w:t>
      </w:r>
      <w:r w:rsidRPr="005477AD">
        <w:t xml:space="preserve"> Contract as they existed immediately prior to that </w:t>
      </w:r>
      <w:r w:rsidR="009F0E8C">
        <w:t>change</w:t>
      </w:r>
      <w:r w:rsidRPr="005477AD">
        <w:t xml:space="preserve"> and as if the Parties had never entered into that </w:t>
      </w:r>
      <w:r w:rsidR="009F0E8C">
        <w:t>change.</w:t>
      </w:r>
    </w:p>
    <w:p w14:paraId="6FFFE264" w14:textId="77777777" w:rsidR="00C30582" w:rsidRDefault="00B06B5D" w:rsidP="00CE21B9">
      <w:pPr>
        <w:pStyle w:val="Heading1"/>
        <w:keepNext/>
        <w:numPr>
          <w:ilvl w:val="0"/>
          <w:numId w:val="9"/>
        </w:numPr>
      </w:pPr>
      <w:bookmarkStart w:id="299" w:name="_Toc43226968"/>
      <w:bookmarkStart w:id="300" w:name="_Toc44497151"/>
      <w:bookmarkStart w:id="301" w:name="_Ref53418093"/>
      <w:bookmarkStart w:id="302" w:name="_Toc57653436"/>
      <w:r>
        <w:t>notices</w:t>
      </w:r>
      <w:bookmarkEnd w:id="299"/>
      <w:bookmarkEnd w:id="300"/>
      <w:bookmarkEnd w:id="301"/>
      <w:bookmarkEnd w:id="302"/>
    </w:p>
    <w:p w14:paraId="469D13D5" w14:textId="77777777" w:rsidR="00C30582" w:rsidRDefault="00B06B5D" w:rsidP="00EE7A81">
      <w:pPr>
        <w:pStyle w:val="Heading2"/>
        <w:numPr>
          <w:ilvl w:val="1"/>
          <w:numId w:val="9"/>
        </w:numPr>
        <w:spacing w:before="120" w:after="120"/>
      </w:pPr>
      <w:r>
        <w:t xml:space="preserve">All notices under this Contract must be in writing and are considered effective on the Working Day of delivery as long as </w:t>
      </w:r>
      <w:proofErr w:type="gramStart"/>
      <w:r>
        <w:t>they’re</w:t>
      </w:r>
      <w:proofErr w:type="gramEnd"/>
      <w:r>
        <w:t xml:space="preserve"> delivered before 5:00pm on a Working Day. </w:t>
      </w:r>
      <w:proofErr w:type="gramStart"/>
      <w:r>
        <w:t>Otherwise</w:t>
      </w:r>
      <w:proofErr w:type="gramEnd"/>
      <w:r>
        <w:t xml:space="preserve"> the notice is effective on the next Working Day. An email is effective when sent unless an error message </w:t>
      </w:r>
      <w:proofErr w:type="gramStart"/>
      <w:r>
        <w:t>is received</w:t>
      </w:r>
      <w:proofErr w:type="gramEnd"/>
      <w:r>
        <w:t>.</w:t>
      </w:r>
    </w:p>
    <w:p w14:paraId="130EB5D0" w14:textId="77777777" w:rsidR="00C30582" w:rsidRDefault="00B06B5D" w:rsidP="00EE7A81">
      <w:pPr>
        <w:pStyle w:val="Heading2"/>
        <w:numPr>
          <w:ilvl w:val="1"/>
          <w:numId w:val="9"/>
        </w:numPr>
        <w:spacing w:before="120" w:after="120"/>
      </w:pPr>
      <w:r>
        <w:t xml:space="preserve">Notices to the Buyer </w:t>
      </w:r>
      <w:proofErr w:type="gramStart"/>
      <w:r>
        <w:t>must be sent</w:t>
      </w:r>
      <w:proofErr w:type="gramEnd"/>
      <w:r>
        <w:t xml:space="preserve"> to the Buyer Authorised Representative</w:t>
      </w:r>
      <w:r w:rsidR="00361ACD">
        <w:t xml:space="preserve"> at the</w:t>
      </w:r>
      <w:r>
        <w:t xml:space="preserve"> email address in the Order Form</w:t>
      </w:r>
      <w:r w:rsidR="00361ACD">
        <w:t xml:space="preserve"> </w:t>
      </w:r>
      <w:r w:rsidR="00D96E44" w:rsidRPr="00CF171E">
        <w:t>(</w:t>
      </w:r>
      <w:r w:rsidR="00CF171E" w:rsidRPr="00CF171E">
        <w:t xml:space="preserve">the Buyer may, from time to time, change the name and email address of the Buyer Authorised Representative </w:t>
      </w:r>
      <w:r w:rsidR="00361ACD" w:rsidRPr="00CF171E">
        <w:t>via the Supplier Portal</w:t>
      </w:r>
      <w:r w:rsidR="00D96E44" w:rsidRPr="00CF171E">
        <w:t>)</w:t>
      </w:r>
      <w:r w:rsidRPr="00CF171E">
        <w:t>.</w:t>
      </w:r>
    </w:p>
    <w:p w14:paraId="3661A176" w14:textId="77777777" w:rsidR="001E63FF" w:rsidRPr="00CF171E" w:rsidRDefault="00361ACD" w:rsidP="00EE7A81">
      <w:pPr>
        <w:pStyle w:val="Heading2"/>
        <w:keepNext/>
        <w:numPr>
          <w:ilvl w:val="1"/>
          <w:numId w:val="9"/>
        </w:numPr>
        <w:spacing w:before="120" w:after="120"/>
      </w:pPr>
      <w:r w:rsidRPr="00CF171E">
        <w:lastRenderedPageBreak/>
        <w:t>The Supplier shall</w:t>
      </w:r>
      <w:r w:rsidR="001E63FF" w:rsidRPr="00CF171E">
        <w:t>:</w:t>
      </w:r>
    </w:p>
    <w:p w14:paraId="5A7C0ED9" w14:textId="77777777" w:rsidR="00361ACD" w:rsidRPr="00CF171E" w:rsidRDefault="00361ACD" w:rsidP="00EE7A81">
      <w:pPr>
        <w:pStyle w:val="Heading2"/>
        <w:numPr>
          <w:ilvl w:val="2"/>
          <w:numId w:val="9"/>
        </w:numPr>
        <w:spacing w:before="120" w:after="120"/>
      </w:pPr>
      <w:r w:rsidRPr="00CF171E">
        <w:t xml:space="preserve">through the Supplier Portal, </w:t>
      </w:r>
      <w:r w:rsidR="00510D89">
        <w:t>alert</w:t>
      </w:r>
      <w:r w:rsidRPr="00CF171E">
        <w:t xml:space="preserve"> the Buyer and/or Buyer Users to</w:t>
      </w:r>
      <w:r w:rsidR="00510D89">
        <w:t xml:space="preserve"> the need to</w:t>
      </w:r>
      <w:r w:rsidRPr="00CF171E">
        <w:t xml:space="preserve"> register </w:t>
      </w:r>
      <w:r w:rsidR="00D96E44" w:rsidRPr="00CF171E">
        <w:t>and keep up to date</w:t>
      </w:r>
      <w:r w:rsidR="00510D89">
        <w:t xml:space="preserve"> on the Supplier Portal</w:t>
      </w:r>
      <w:r w:rsidR="00D96E44" w:rsidRPr="00CF171E">
        <w:t xml:space="preserve"> </w:t>
      </w:r>
      <w:r w:rsidR="00CF171E">
        <w:t xml:space="preserve">relevant </w:t>
      </w:r>
      <w:r w:rsidRPr="00CF171E">
        <w:t>details of the Buyer Authorised Representative (including his or her email address for notices under this Contract)</w:t>
      </w:r>
      <w:r w:rsidR="001E63FF" w:rsidRPr="00CF171E">
        <w:t>; and</w:t>
      </w:r>
    </w:p>
    <w:p w14:paraId="645272A5" w14:textId="77777777" w:rsidR="001E63FF" w:rsidRPr="00CF171E" w:rsidRDefault="001E63FF" w:rsidP="00EE7A81">
      <w:pPr>
        <w:pStyle w:val="Heading2"/>
        <w:numPr>
          <w:ilvl w:val="2"/>
          <w:numId w:val="9"/>
        </w:numPr>
        <w:spacing w:before="120" w:after="120"/>
      </w:pPr>
      <w:proofErr w:type="gramStart"/>
      <w:r w:rsidRPr="00CF171E">
        <w:t>provide</w:t>
      </w:r>
      <w:proofErr w:type="gramEnd"/>
      <w:r w:rsidRPr="00CF171E">
        <w:t xml:space="preserve"> all reasonable assistance to the Buyer </w:t>
      </w:r>
      <w:r w:rsidR="00CF171E" w:rsidRPr="00CF171E">
        <w:t xml:space="preserve">and/or Buyer Users </w:t>
      </w:r>
      <w:r w:rsidR="00376962" w:rsidRPr="00CF171E">
        <w:t xml:space="preserve">in first registering </w:t>
      </w:r>
      <w:r w:rsidR="00510D89">
        <w:t xml:space="preserve">via the Supplier Portal </w:t>
      </w:r>
      <w:r w:rsidR="00376962" w:rsidRPr="00CF171E">
        <w:t xml:space="preserve">and thereafter updating details of the Buyer Authorised Representative </w:t>
      </w:r>
      <w:r w:rsidR="00510D89" w:rsidRPr="00510D89">
        <w:t>(including his or her email address for notices under this Contract)</w:t>
      </w:r>
      <w:r w:rsidR="00510D89">
        <w:t xml:space="preserve"> during the Contract Period</w:t>
      </w:r>
      <w:r w:rsidR="00376962" w:rsidRPr="00CF171E">
        <w:t>.</w:t>
      </w:r>
    </w:p>
    <w:p w14:paraId="4A051FA6" w14:textId="77777777" w:rsidR="00C30582" w:rsidRDefault="00B06B5D" w:rsidP="00EE7A81">
      <w:pPr>
        <w:pStyle w:val="Heading2"/>
        <w:numPr>
          <w:ilvl w:val="1"/>
          <w:numId w:val="9"/>
        </w:numPr>
        <w:spacing w:before="120" w:after="120"/>
      </w:pPr>
      <w:r>
        <w:t xml:space="preserve">This Clause </w:t>
      </w:r>
      <w:r w:rsidR="005C3FB3">
        <w:fldChar w:fldCharType="begin"/>
      </w:r>
      <w:r w:rsidR="005C3FB3">
        <w:instrText xml:space="preserve"> REF _Ref53418093 \r \h </w:instrText>
      </w:r>
      <w:r w:rsidR="005C3FB3">
        <w:fldChar w:fldCharType="separate"/>
      </w:r>
      <w:r w:rsidR="006122CA">
        <w:t>28</w:t>
      </w:r>
      <w:r w:rsidR="005C3FB3">
        <w:fldChar w:fldCharType="end"/>
      </w:r>
      <w:r w:rsidR="005C3FB3">
        <w:t xml:space="preserve"> </w:t>
      </w:r>
      <w:r>
        <w:t>does not apply to the service of legal proceedings or any documents in any legal action, arbitration or dispute resolution.</w:t>
      </w:r>
    </w:p>
    <w:p w14:paraId="419BF8DF" w14:textId="77777777" w:rsidR="00C30582" w:rsidRDefault="00B06B5D" w:rsidP="00CE21B9">
      <w:pPr>
        <w:pStyle w:val="Heading1"/>
        <w:keepNext/>
        <w:numPr>
          <w:ilvl w:val="0"/>
          <w:numId w:val="9"/>
        </w:numPr>
      </w:pPr>
      <w:bookmarkStart w:id="303" w:name="_Toc43226969"/>
      <w:bookmarkStart w:id="304" w:name="_Toc44497152"/>
      <w:bookmarkStart w:id="305" w:name="_Ref53162372"/>
      <w:bookmarkStart w:id="306" w:name="_Toc57653437"/>
      <w:r>
        <w:t>Entire Agreement and Third Party Rights</w:t>
      </w:r>
      <w:bookmarkEnd w:id="303"/>
      <w:bookmarkEnd w:id="304"/>
      <w:bookmarkEnd w:id="305"/>
      <w:bookmarkEnd w:id="306"/>
    </w:p>
    <w:p w14:paraId="17A76D7D" w14:textId="77777777" w:rsidR="00C30582" w:rsidRDefault="00B06B5D" w:rsidP="00EE7A81">
      <w:pPr>
        <w:pStyle w:val="Heading2"/>
        <w:numPr>
          <w:ilvl w:val="1"/>
          <w:numId w:val="9"/>
        </w:numPr>
        <w:spacing w:before="120" w:after="120"/>
      </w:pPr>
      <w:bookmarkStart w:id="307" w:name="_heading=h.3ygebqi" w:colFirst="0" w:colLast="0"/>
      <w:bookmarkStart w:id="308" w:name="_Ref43109473"/>
      <w:bookmarkEnd w:id="307"/>
      <w:r>
        <w:t xml:space="preserve">This Contract constitutes the entire agreement between the Parties in respect of the </w:t>
      </w:r>
      <w:proofErr w:type="gramStart"/>
      <w:r>
        <w:t>matter and supersedes</w:t>
      </w:r>
      <w:proofErr w:type="gramEnd"/>
      <w:r>
        <w:t xml:space="preserve">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w:t>
      </w:r>
      <w:r w:rsidR="00715207">
        <w:fldChar w:fldCharType="begin"/>
      </w:r>
      <w:r w:rsidR="00715207">
        <w:instrText xml:space="preserve"> REF _Ref43109473 \r \h </w:instrText>
      </w:r>
      <w:r w:rsidR="00715207">
        <w:fldChar w:fldCharType="separate"/>
      </w:r>
      <w:r w:rsidR="006122CA">
        <w:t>29.1</w:t>
      </w:r>
      <w:r w:rsidR="00715207">
        <w:fldChar w:fldCharType="end"/>
      </w:r>
      <w:r>
        <w:t xml:space="preserve"> shall exclude any liability in respect of misrepresentations made fraudulently.</w:t>
      </w:r>
      <w:bookmarkEnd w:id="308"/>
    </w:p>
    <w:p w14:paraId="0D200C29" w14:textId="77777777" w:rsidR="00C30582" w:rsidRDefault="00B06B5D" w:rsidP="00EE7A81">
      <w:pPr>
        <w:pStyle w:val="Heading2"/>
        <w:numPr>
          <w:ilvl w:val="1"/>
          <w:numId w:val="9"/>
        </w:numPr>
        <w:spacing w:before="120" w:after="120"/>
        <w:rPr>
          <w:b/>
        </w:rPr>
      </w:pPr>
      <w:r>
        <w:t>A person who is not a Party to this Contract has no right under the CRTPA to enforce any term of this Contract but this does not affect any right or remedy of any person which exists or is available otherwise than pursuant to that Act.</w:t>
      </w:r>
    </w:p>
    <w:p w14:paraId="217F39C4" w14:textId="77777777" w:rsidR="00C30582" w:rsidRDefault="00B06B5D" w:rsidP="00CE21B9">
      <w:pPr>
        <w:pStyle w:val="Heading1"/>
        <w:keepNext/>
        <w:numPr>
          <w:ilvl w:val="0"/>
          <w:numId w:val="9"/>
        </w:numPr>
      </w:pPr>
      <w:bookmarkStart w:id="309" w:name="_Toc43226970"/>
      <w:bookmarkStart w:id="310" w:name="_Toc44497153"/>
      <w:bookmarkStart w:id="311" w:name="_Toc57653438"/>
      <w:bookmarkStart w:id="312" w:name="_Ref125990673"/>
      <w:bookmarkStart w:id="313" w:name="_Ref43126868"/>
      <w:r>
        <w:t>conflicts of interest</w:t>
      </w:r>
      <w:bookmarkEnd w:id="309"/>
      <w:bookmarkEnd w:id="310"/>
      <w:bookmarkEnd w:id="311"/>
      <w:bookmarkEnd w:id="312"/>
    </w:p>
    <w:p w14:paraId="28D7E8E0" w14:textId="77777777" w:rsidR="00C30582" w:rsidRDefault="00B06B5D" w:rsidP="00EE7A81">
      <w:pPr>
        <w:pStyle w:val="Heading2"/>
        <w:numPr>
          <w:ilvl w:val="1"/>
          <w:numId w:val="9"/>
        </w:numPr>
        <w:spacing w:before="120" w:after="120"/>
      </w:pPr>
      <w:r>
        <w:t>The Supplier must take action to ensure that neither the Supplier nor the Supplier’s staff are placed in the position of an actual</w:t>
      </w:r>
      <w:proofErr w:type="gramStart"/>
      <w:r w:rsidR="002A2102">
        <w:t>,</w:t>
      </w:r>
      <w:r>
        <w:t xml:space="preserve">  potential</w:t>
      </w:r>
      <w:proofErr w:type="gramEnd"/>
      <w:r w:rsidR="002A2102">
        <w:t>, or perceived</w:t>
      </w:r>
      <w:r>
        <w:t xml:space="preserve"> Conflict of Interest.</w:t>
      </w:r>
    </w:p>
    <w:p w14:paraId="7E0D9697" w14:textId="77777777" w:rsidR="00C30582" w:rsidRDefault="00B06B5D" w:rsidP="00EE7A81">
      <w:pPr>
        <w:pStyle w:val="Heading2"/>
        <w:numPr>
          <w:ilvl w:val="1"/>
          <w:numId w:val="9"/>
        </w:numPr>
        <w:spacing w:before="120" w:after="120"/>
      </w:pPr>
      <w:r>
        <w:t xml:space="preserve">The Supplier must promptly notify and provide details to the Buyer if </w:t>
      </w:r>
      <w:r w:rsidR="002A2102">
        <w:t>an actual, potential, or perceived</w:t>
      </w:r>
      <w:r>
        <w:t xml:space="preserve"> Conflict of Interest happens or </w:t>
      </w:r>
      <w:proofErr w:type="gramStart"/>
      <w:r>
        <w:t>is expected</w:t>
      </w:r>
      <w:proofErr w:type="gramEnd"/>
      <w:r>
        <w:t xml:space="preserve"> to happen.</w:t>
      </w:r>
    </w:p>
    <w:p w14:paraId="6A57080D" w14:textId="77777777" w:rsidR="00C30582" w:rsidRDefault="00B06B5D" w:rsidP="00EE7A81">
      <w:pPr>
        <w:pStyle w:val="Heading2"/>
        <w:numPr>
          <w:ilvl w:val="1"/>
          <w:numId w:val="9"/>
        </w:numPr>
        <w:spacing w:before="120" w:after="120"/>
      </w:pPr>
      <w:r>
        <w:t>The Buyer can terminate this Contract immediately by giving notice in writing to the Supplier or take any steps it thinks are necessary where there is or may be an actual</w:t>
      </w:r>
      <w:r w:rsidR="002A2102">
        <w:t xml:space="preserve">, </w:t>
      </w:r>
      <w:r>
        <w:t xml:space="preserve"> potential</w:t>
      </w:r>
      <w:r w:rsidR="002A2102">
        <w:t>, or perceived</w:t>
      </w:r>
      <w:r>
        <w:t xml:space="preserve"> Conflict of Interest.</w:t>
      </w:r>
    </w:p>
    <w:p w14:paraId="27DCDBD3" w14:textId="77777777" w:rsidR="00C30582" w:rsidRDefault="00B06B5D" w:rsidP="00CE21B9">
      <w:pPr>
        <w:pStyle w:val="Heading1"/>
        <w:keepNext/>
        <w:numPr>
          <w:ilvl w:val="0"/>
          <w:numId w:val="9"/>
        </w:numPr>
      </w:pPr>
      <w:bookmarkStart w:id="314" w:name="_Toc43226971"/>
      <w:bookmarkStart w:id="315" w:name="_Toc44497154"/>
      <w:bookmarkStart w:id="316" w:name="_Ref53162382"/>
      <w:bookmarkStart w:id="317" w:name="_Toc57653439"/>
      <w:r>
        <w:t xml:space="preserve">Governing Law, Jurisdiction and </w:t>
      </w:r>
      <w:sdt>
        <w:sdtPr>
          <w:tag w:val="goog_rdk_130"/>
          <w:id w:val="1917044274"/>
        </w:sdtPr>
        <w:sdtEndPr/>
        <w:sdtContent/>
      </w:sdt>
      <w:r>
        <w:t xml:space="preserve">Dispute </w:t>
      </w:r>
      <w:sdt>
        <w:sdtPr>
          <w:tag w:val="goog_rdk_131"/>
          <w:id w:val="-541896748"/>
        </w:sdtPr>
        <w:sdtEndPr/>
        <w:sdtContent/>
      </w:sdt>
      <w:sdt>
        <w:sdtPr>
          <w:tag w:val="goog_rdk_132"/>
          <w:id w:val="-600567657"/>
        </w:sdtPr>
        <w:sdtEndPr/>
        <w:sdtContent/>
      </w:sdt>
      <w:r>
        <w:t>Resolution</w:t>
      </w:r>
      <w:bookmarkEnd w:id="313"/>
      <w:bookmarkEnd w:id="314"/>
      <w:bookmarkEnd w:id="315"/>
      <w:bookmarkEnd w:id="316"/>
      <w:bookmarkEnd w:id="317"/>
    </w:p>
    <w:p w14:paraId="5EEA0637" w14:textId="77777777" w:rsidR="00C30582" w:rsidRDefault="00B06B5D" w:rsidP="00EE7A81">
      <w:pPr>
        <w:pStyle w:val="Heading2"/>
        <w:numPr>
          <w:ilvl w:val="1"/>
          <w:numId w:val="9"/>
        </w:numPr>
        <w:spacing w:before="120" w:after="120"/>
        <w:rPr>
          <w:b/>
        </w:rPr>
      </w:pPr>
      <w:r>
        <w:t xml:space="preserve">This Contract and any Disputes </w:t>
      </w:r>
      <w:proofErr w:type="gramStart"/>
      <w:r>
        <w:t>shall be governed by and construed in accordance with the laws of England and Wales</w:t>
      </w:r>
      <w:proofErr w:type="gramEnd"/>
      <w:r>
        <w:t>.</w:t>
      </w:r>
    </w:p>
    <w:p w14:paraId="52FD60A5" w14:textId="77777777" w:rsidR="00C30582" w:rsidRDefault="00B06B5D" w:rsidP="00EE7A81">
      <w:pPr>
        <w:pStyle w:val="Heading2"/>
        <w:numPr>
          <w:ilvl w:val="1"/>
          <w:numId w:val="9"/>
        </w:numPr>
        <w:spacing w:before="120" w:after="120"/>
        <w:rPr>
          <w:b/>
        </w:rPr>
      </w:pPr>
      <w:bookmarkStart w:id="318" w:name="_heading=h.3cqmetx" w:colFirst="0" w:colLast="0"/>
      <w:bookmarkStart w:id="319" w:name="_Ref40341782"/>
      <w:bookmarkEnd w:id="318"/>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bookmarkEnd w:id="319"/>
    </w:p>
    <w:p w14:paraId="5D716CA9" w14:textId="77777777" w:rsidR="00C30582" w:rsidRDefault="00B06B5D" w:rsidP="00EE7A81">
      <w:pPr>
        <w:pStyle w:val="Heading2"/>
        <w:numPr>
          <w:ilvl w:val="1"/>
          <w:numId w:val="9"/>
        </w:numPr>
        <w:spacing w:before="120" w:after="120"/>
        <w:rPr>
          <w:b/>
        </w:rPr>
      </w:pPr>
      <w:r>
        <w:t>If the Dispute is not resolved at the meeting described in Clause</w:t>
      </w:r>
      <w:r w:rsidR="005C3FB3">
        <w:t xml:space="preserve"> </w:t>
      </w:r>
      <w:r w:rsidR="005C3FB3">
        <w:fldChar w:fldCharType="begin"/>
      </w:r>
      <w:r w:rsidR="005C3FB3">
        <w:instrText xml:space="preserve"> REF _Ref40341782 \r \h </w:instrText>
      </w:r>
      <w:r w:rsidR="005C3FB3">
        <w:fldChar w:fldCharType="separate"/>
      </w:r>
      <w:r w:rsidR="006122CA">
        <w:t>31.2</w:t>
      </w:r>
      <w:r w:rsidR="005C3FB3">
        <w:fldChar w:fldCharType="end"/>
      </w:r>
      <w:r>
        <w:t xml:space="preserve">, the Parties shall escalate the matter to CCS who </w:t>
      </w:r>
      <w:proofErr w:type="gramStart"/>
      <w:r w:rsidR="00DB7A93">
        <w:t xml:space="preserve">may (in its sole discretion) </w:t>
      </w:r>
      <w:r>
        <w:t>appoint</w:t>
      </w:r>
      <w:proofErr w:type="gramEnd"/>
      <w:r>
        <w:t xml:space="preserve"> an officer to work with the Parties in good faith negoti</w:t>
      </w:r>
      <w:r w:rsidR="009647D3">
        <w:t>ations to resolve the Dispute.</w:t>
      </w:r>
    </w:p>
    <w:p w14:paraId="63627D9D" w14:textId="77777777" w:rsidR="00C30582" w:rsidRDefault="00B06B5D" w:rsidP="00EE7A81">
      <w:pPr>
        <w:pStyle w:val="Heading2"/>
        <w:numPr>
          <w:ilvl w:val="1"/>
          <w:numId w:val="9"/>
        </w:numPr>
        <w:spacing w:before="120" w:after="120"/>
        <w:rPr>
          <w:b/>
        </w:rPr>
      </w:pPr>
      <w:r>
        <w:t xml:space="preserve">If after (20) Working Days of escalation to CCS the Dispute remains unresolved the Parties </w:t>
      </w:r>
      <w:proofErr w:type="gramStart"/>
      <w:r>
        <w:t>may</w:t>
      </w:r>
      <w:proofErr w:type="gramEnd"/>
      <w:r>
        <w:t xml:space="preserve"> decide to settle it by mediation using the CEDR Model Mediation Procedure current at the time of the Dispute.  If the Parties cannot agree on a mediator, the mediator </w:t>
      </w:r>
      <w:proofErr w:type="gramStart"/>
      <w:r>
        <w:t>will be nominated</w:t>
      </w:r>
      <w:proofErr w:type="gramEnd"/>
      <w:r>
        <w:t xml:space="preserve"> by CEDR. If either Party does not wish to use, or continue to use mediation, </w:t>
      </w:r>
      <w:r>
        <w:lastRenderedPageBreak/>
        <w:t>or mediation does not resolve the Dispute, the Dispute must be resolved pursuant to Clause </w:t>
      </w:r>
      <w:r w:rsidR="005C3FB3">
        <w:fldChar w:fldCharType="begin"/>
      </w:r>
      <w:r w:rsidR="005C3FB3">
        <w:instrText xml:space="preserve"> REF _Ref40121802 \r \h </w:instrText>
      </w:r>
      <w:r w:rsidR="005C3FB3">
        <w:fldChar w:fldCharType="separate"/>
      </w:r>
      <w:r w:rsidR="006122CA">
        <w:t>31.5</w:t>
      </w:r>
      <w:r w:rsidR="005C3FB3">
        <w:fldChar w:fldCharType="end"/>
      </w:r>
      <w:r>
        <w:t>.</w:t>
      </w:r>
    </w:p>
    <w:p w14:paraId="5479D14B" w14:textId="77777777" w:rsidR="00C30582" w:rsidRDefault="00B06B5D" w:rsidP="00EE7A81">
      <w:pPr>
        <w:pStyle w:val="Heading2"/>
        <w:keepNext/>
        <w:numPr>
          <w:ilvl w:val="1"/>
          <w:numId w:val="9"/>
        </w:numPr>
        <w:spacing w:before="120" w:after="120"/>
        <w:rPr>
          <w:b/>
        </w:rPr>
      </w:pPr>
      <w:bookmarkStart w:id="320" w:name="_heading=h.1rvwp1q" w:colFirst="0" w:colLast="0"/>
      <w:bookmarkStart w:id="321" w:name="_Ref40121802"/>
      <w:bookmarkEnd w:id="320"/>
      <w:r>
        <w:t>The Parties irrevocably agree that the courts of England and Wales have the exclusive jurisdiction to:</w:t>
      </w:r>
      <w:bookmarkEnd w:id="321"/>
    </w:p>
    <w:p w14:paraId="605EFB3E" w14:textId="77777777" w:rsidR="00C30582" w:rsidRDefault="00B06B5D" w:rsidP="00EE7A81">
      <w:pPr>
        <w:pStyle w:val="Heading2"/>
        <w:numPr>
          <w:ilvl w:val="2"/>
          <w:numId w:val="9"/>
        </w:numPr>
        <w:spacing w:before="120" w:after="120"/>
        <w:rPr>
          <w:b/>
        </w:rPr>
      </w:pPr>
      <w:proofErr w:type="gramStart"/>
      <w:r>
        <w:t>determine</w:t>
      </w:r>
      <w:proofErr w:type="gramEnd"/>
      <w:r>
        <w:t xml:space="preserve"> the Dispute;</w:t>
      </w:r>
    </w:p>
    <w:p w14:paraId="36D960ED" w14:textId="77777777" w:rsidR="00C30582" w:rsidRDefault="00B06B5D" w:rsidP="00EE7A81">
      <w:pPr>
        <w:pStyle w:val="Heading2"/>
        <w:numPr>
          <w:ilvl w:val="2"/>
          <w:numId w:val="9"/>
        </w:numPr>
        <w:spacing w:before="120" w:after="120"/>
        <w:rPr>
          <w:b/>
        </w:rPr>
      </w:pPr>
      <w:proofErr w:type="gramStart"/>
      <w:r>
        <w:t>grant</w:t>
      </w:r>
      <w:proofErr w:type="gramEnd"/>
      <w:r>
        <w:t xml:space="preserve"> interim remedies; and</w:t>
      </w:r>
    </w:p>
    <w:p w14:paraId="4C68310C" w14:textId="77777777" w:rsidR="00C30582" w:rsidRDefault="00B06B5D" w:rsidP="00EE7A81">
      <w:pPr>
        <w:pStyle w:val="Heading2"/>
        <w:numPr>
          <w:ilvl w:val="2"/>
          <w:numId w:val="9"/>
        </w:numPr>
        <w:spacing w:before="120" w:after="120"/>
        <w:rPr>
          <w:b/>
        </w:rPr>
      </w:pPr>
      <w:proofErr w:type="gramStart"/>
      <w:r>
        <w:t>grant</w:t>
      </w:r>
      <w:proofErr w:type="gramEnd"/>
      <w:r>
        <w:t xml:space="preserve"> any other provisional or protective relief.</w:t>
      </w:r>
    </w:p>
    <w:p w14:paraId="542E881A" w14:textId="77777777" w:rsidR="00C30582" w:rsidRDefault="00B06B5D">
      <w:pPr>
        <w:jc w:val="left"/>
      </w:pPr>
      <w:r>
        <w:br w:type="page"/>
      </w:r>
    </w:p>
    <w:p w14:paraId="1828391F" w14:textId="77777777" w:rsidR="004D1C1D" w:rsidRDefault="00D255E3" w:rsidP="000C2EB2">
      <w:pPr>
        <w:pStyle w:val="Heading1"/>
        <w:keepNext/>
        <w:numPr>
          <w:ilvl w:val="0"/>
          <w:numId w:val="0"/>
        </w:numPr>
        <w:tabs>
          <w:tab w:val="clear" w:pos="720"/>
          <w:tab w:val="left" w:pos="0"/>
        </w:tabs>
        <w:jc w:val="center"/>
      </w:pPr>
      <w:bookmarkStart w:id="322" w:name="_Toc57653440"/>
      <w:bookmarkStart w:id="323" w:name="_Toc44497155"/>
      <w:r w:rsidRPr="0030581C">
        <w:lastRenderedPageBreak/>
        <w:t>SCHEDULE</w:t>
      </w:r>
      <w:r w:rsidR="0030581C">
        <w:t xml:space="preserve"> 1</w:t>
      </w:r>
      <w:bookmarkEnd w:id="322"/>
    </w:p>
    <w:p w14:paraId="5A240E69" w14:textId="77777777" w:rsidR="00C30582" w:rsidRPr="000C2EB2" w:rsidRDefault="00B06B5D" w:rsidP="000C2EB2">
      <w:pPr>
        <w:pStyle w:val="Heading1"/>
        <w:keepNext/>
        <w:numPr>
          <w:ilvl w:val="0"/>
          <w:numId w:val="0"/>
        </w:numPr>
        <w:tabs>
          <w:tab w:val="clear" w:pos="720"/>
          <w:tab w:val="left" w:pos="0"/>
        </w:tabs>
        <w:jc w:val="center"/>
        <w:rPr>
          <w:rFonts w:ascii="Calibri" w:hAnsi="Calibri"/>
          <w:b w:val="0"/>
          <w:color w:val="000000"/>
        </w:rPr>
      </w:pPr>
      <w:bookmarkStart w:id="324" w:name="_Toc57653441"/>
      <w:r>
        <w:rPr>
          <w:rFonts w:ascii="Calibri" w:hAnsi="Calibri"/>
          <w:color w:val="000000"/>
        </w:rPr>
        <w:t>DEFINITIONS</w:t>
      </w:r>
      <w:bookmarkEnd w:id="323"/>
      <w:bookmarkEnd w:id="324"/>
    </w:p>
    <w:p w14:paraId="3449BC2B" w14:textId="77777777" w:rsidR="00C30582" w:rsidRDefault="00B06B5D" w:rsidP="000C2EB2">
      <w:pPr>
        <w:numPr>
          <w:ilvl w:val="0"/>
          <w:numId w:val="10"/>
        </w:numPr>
        <w:pBdr>
          <w:top w:val="nil"/>
          <w:left w:val="nil"/>
          <w:bottom w:val="nil"/>
          <w:right w:val="nil"/>
          <w:between w:val="nil"/>
        </w:pBdr>
        <w:tabs>
          <w:tab w:val="left" w:pos="567"/>
        </w:tabs>
        <w:spacing w:before="200" w:after="240"/>
        <w:ind w:left="567" w:hanging="567"/>
      </w:pPr>
      <w:r w:rsidRPr="000C2EB2">
        <w:rPr>
          <w:rFonts w:ascii="Calibri" w:hAnsi="Calibri"/>
          <w:color w:val="000000"/>
        </w:rPr>
        <w:t xml:space="preserve">In accordance with Clause </w:t>
      </w:r>
      <w:r>
        <w:rPr>
          <w:rFonts w:ascii="Calibri" w:hAnsi="Calibri"/>
          <w:color w:val="000000"/>
        </w:rPr>
        <w:t>1</w:t>
      </w:r>
      <w:r w:rsidRPr="000C2EB2">
        <w:rPr>
          <w:rFonts w:ascii="Calibri" w:hAnsi="Calibri"/>
          <w:color w:val="000000"/>
        </w:rPr>
        <w:t xml:space="preserve"> (Definitions), in this Contract the following expressions shall have the meanings ascribed in the table below.</w:t>
      </w:r>
    </w:p>
    <w:tbl>
      <w:tblPr>
        <w:tblStyle w:val="a"/>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C30582" w14:paraId="43122352" w14:textId="77777777" w:rsidTr="00354AD7">
        <w:tc>
          <w:tcPr>
            <w:tcW w:w="1843" w:type="dxa"/>
            <w:tcBorders>
              <w:bottom w:val="single" w:sz="4" w:space="0" w:color="auto"/>
            </w:tcBorders>
          </w:tcPr>
          <w:p w14:paraId="0BC4984A" w14:textId="77777777" w:rsidR="00C30582" w:rsidRDefault="00B06B5D" w:rsidP="000C2EB2">
            <w:pPr>
              <w:jc w:val="left"/>
              <w:rPr>
                <w:b/>
              </w:rPr>
            </w:pPr>
            <w:bookmarkStart w:id="325" w:name="_Hlk134016763"/>
            <w:r>
              <w:rPr>
                <w:b/>
              </w:rPr>
              <w:t>Acceptable Use Policy or AUP</w:t>
            </w:r>
          </w:p>
        </w:tc>
        <w:tc>
          <w:tcPr>
            <w:tcW w:w="6946" w:type="dxa"/>
            <w:tcBorders>
              <w:bottom w:val="single" w:sz="4" w:space="0" w:color="auto"/>
            </w:tcBorders>
          </w:tcPr>
          <w:p w14:paraId="1012FA1F" w14:textId="77777777" w:rsidR="00C30582" w:rsidRDefault="00715225" w:rsidP="002555F1">
            <w:r>
              <w:t xml:space="preserve">means </w:t>
            </w:r>
            <w:r w:rsidR="005C7E09">
              <w:t>the Supplier’s terms and conditions</w:t>
            </w:r>
            <w:r w:rsidR="005C7E09" w:rsidRPr="005C7E09">
              <w:t xml:space="preserve"> as set out in Attachment 7</w:t>
            </w:r>
            <w:r w:rsidR="00664251">
              <w:t xml:space="preserve"> (Supplier’s Acceptable Use Policy)</w:t>
            </w:r>
            <w:r w:rsidR="005C7E09" w:rsidRPr="005C7E09">
              <w:t xml:space="preserve"> to the Order Form</w:t>
            </w:r>
            <w:r w:rsidR="005C7E09">
              <w:t xml:space="preserve"> governing the Buyer’s and Buyer User’s access and use of the Services under this Contract</w:t>
            </w:r>
            <w:r w:rsidR="00F217C6">
              <w:t>;</w:t>
            </w:r>
          </w:p>
        </w:tc>
      </w:tr>
      <w:tr w:rsidR="00C84731" w14:paraId="262FB538" w14:textId="77777777" w:rsidTr="0038028D">
        <w:tc>
          <w:tcPr>
            <w:tcW w:w="1843" w:type="dxa"/>
            <w:shd w:val="clear" w:color="auto" w:fill="auto"/>
          </w:tcPr>
          <w:p w14:paraId="29E1D323" w14:textId="77777777" w:rsidR="00C84731" w:rsidRPr="00C84731" w:rsidRDefault="00C84731" w:rsidP="00C84731">
            <w:pPr>
              <w:jc w:val="left"/>
              <w:rPr>
                <w:b/>
              </w:rPr>
            </w:pPr>
            <w:r w:rsidRPr="00C84731">
              <w:rPr>
                <w:b/>
              </w:rPr>
              <w:t>Affiliate</w:t>
            </w:r>
          </w:p>
        </w:tc>
        <w:tc>
          <w:tcPr>
            <w:tcW w:w="6946" w:type="dxa"/>
            <w:shd w:val="clear" w:color="auto" w:fill="auto"/>
          </w:tcPr>
          <w:p w14:paraId="576DB117" w14:textId="77777777" w:rsidR="00C84731" w:rsidRDefault="00C84731" w:rsidP="00C84731">
            <w:r w:rsidRPr="00D03934">
              <w:t>means in relation to a body corporate, any other entity which directly or indirectly Controls, is Controlled by, or is under direct or indirect common Control of that body corporate from time to time</w:t>
            </w:r>
            <w:r w:rsidRPr="006875AD">
              <w:t>;</w:t>
            </w:r>
          </w:p>
        </w:tc>
      </w:tr>
      <w:tr w:rsidR="00BA0C0D" w14:paraId="327D756A" w14:textId="77777777" w:rsidTr="00BA0C0D">
        <w:tc>
          <w:tcPr>
            <w:tcW w:w="1843" w:type="dxa"/>
            <w:tcBorders>
              <w:top w:val="single" w:sz="4" w:space="0" w:color="auto"/>
              <w:left w:val="single" w:sz="4" w:space="0" w:color="auto"/>
              <w:bottom w:val="single" w:sz="4" w:space="0" w:color="auto"/>
              <w:right w:val="single" w:sz="4" w:space="0" w:color="auto"/>
            </w:tcBorders>
          </w:tcPr>
          <w:p w14:paraId="0F47F479" w14:textId="77777777" w:rsidR="00BA0C0D" w:rsidRDefault="00BA0C0D" w:rsidP="00BA0C0D">
            <w:pPr>
              <w:jc w:val="left"/>
              <w:rPr>
                <w:b/>
              </w:rPr>
            </w:pPr>
            <w:r w:rsidRPr="00BA0C0D">
              <w:rPr>
                <w:b/>
              </w:rPr>
              <w:t>Alternative Clauses</w:t>
            </w:r>
          </w:p>
        </w:tc>
        <w:tc>
          <w:tcPr>
            <w:tcW w:w="6946" w:type="dxa"/>
            <w:tcBorders>
              <w:top w:val="single" w:sz="4" w:space="0" w:color="auto"/>
              <w:left w:val="single" w:sz="4" w:space="0" w:color="auto"/>
              <w:bottom w:val="single" w:sz="4" w:space="0" w:color="auto"/>
              <w:right w:val="single" w:sz="4" w:space="0" w:color="auto"/>
            </w:tcBorders>
          </w:tcPr>
          <w:p w14:paraId="567A723D" w14:textId="77777777" w:rsidR="00BA0C0D" w:rsidRDefault="00BA0C0D" w:rsidP="00BA0C0D">
            <w:r>
              <w:t>means the</w:t>
            </w:r>
            <w:r w:rsidRPr="00BA0C0D">
              <w:t xml:space="preserve"> alternative clauses which the Buyer can incorporate as set out in </w:t>
            </w:r>
            <w:r>
              <w:t>Attachment 6 (Alternative Clauses) to the Order Form;</w:t>
            </w:r>
          </w:p>
        </w:tc>
      </w:tr>
      <w:tr w:rsidR="00812B72" w14:paraId="523C57E5" w14:textId="77777777" w:rsidTr="00BB5E11">
        <w:tc>
          <w:tcPr>
            <w:tcW w:w="1843" w:type="dxa"/>
            <w:tcBorders>
              <w:top w:val="single" w:sz="4" w:space="0" w:color="auto"/>
            </w:tcBorders>
          </w:tcPr>
          <w:p w14:paraId="120E2287" w14:textId="77777777" w:rsidR="00812B72" w:rsidRDefault="00867C93" w:rsidP="00C72E42">
            <w:pPr>
              <w:jc w:val="left"/>
              <w:rPr>
                <w:b/>
              </w:rPr>
            </w:pPr>
            <w:r>
              <w:rPr>
                <w:b/>
              </w:rPr>
              <w:t>Applicability Matrix</w:t>
            </w:r>
          </w:p>
        </w:tc>
        <w:tc>
          <w:tcPr>
            <w:tcW w:w="6946" w:type="dxa"/>
            <w:tcBorders>
              <w:top w:val="single" w:sz="4" w:space="0" w:color="auto"/>
            </w:tcBorders>
          </w:tcPr>
          <w:p w14:paraId="434F3F4D" w14:textId="77777777" w:rsidR="00812B72" w:rsidRDefault="00867C93">
            <w:r>
              <w:t xml:space="preserve">means the matrix set out in Annex 2 </w:t>
            </w:r>
            <w:r w:rsidR="00664251">
              <w:t xml:space="preserve">(Applicability Matrix) </w:t>
            </w:r>
            <w:r>
              <w:t>to the Order Form;</w:t>
            </w:r>
          </w:p>
        </w:tc>
      </w:tr>
      <w:tr w:rsidR="001F0F4E" w14:paraId="16148BF9" w14:textId="77777777" w:rsidTr="00BB5E11">
        <w:tc>
          <w:tcPr>
            <w:tcW w:w="1843" w:type="dxa"/>
          </w:tcPr>
          <w:p w14:paraId="7004CDBF" w14:textId="77777777" w:rsidR="001F0F4E" w:rsidRDefault="001F0F4E" w:rsidP="00C72E42">
            <w:pPr>
              <w:jc w:val="left"/>
              <w:rPr>
                <w:b/>
              </w:rPr>
            </w:pPr>
            <w:r>
              <w:rPr>
                <w:b/>
              </w:rPr>
              <w:t>Applicable Supplier Terms</w:t>
            </w:r>
          </w:p>
        </w:tc>
        <w:tc>
          <w:tcPr>
            <w:tcW w:w="6946" w:type="dxa"/>
          </w:tcPr>
          <w:p w14:paraId="03560543" w14:textId="77777777" w:rsidR="001F0F4E" w:rsidRDefault="001F0F4E">
            <w:r>
              <w:t xml:space="preserve">has the meaning given </w:t>
            </w:r>
            <w:r w:rsidRPr="001F0F4E">
              <w:t xml:space="preserve">in Clause </w:t>
            </w:r>
            <w:r w:rsidRPr="001F0F4E">
              <w:fldChar w:fldCharType="begin"/>
            </w:r>
            <w:r w:rsidRPr="001F0F4E">
              <w:instrText xml:space="preserve"> REF _Ref50578297 \r \h </w:instrText>
            </w:r>
            <w:r w:rsidRPr="001F0F4E">
              <w:fldChar w:fldCharType="separate"/>
            </w:r>
            <w:r w:rsidR="006122CA">
              <w:t>3.1</w:t>
            </w:r>
            <w:r w:rsidRPr="001F0F4E">
              <w:fldChar w:fldCharType="end"/>
            </w:r>
            <w:r>
              <w:t>;</w:t>
            </w:r>
          </w:p>
        </w:tc>
      </w:tr>
      <w:tr w:rsidR="00867C93" w14:paraId="591665FA" w14:textId="77777777" w:rsidTr="00354AD7">
        <w:tc>
          <w:tcPr>
            <w:tcW w:w="1843" w:type="dxa"/>
            <w:tcBorders>
              <w:top w:val="single" w:sz="4" w:space="0" w:color="auto"/>
            </w:tcBorders>
          </w:tcPr>
          <w:p w14:paraId="2D4A7E83" w14:textId="77777777" w:rsidR="00867C93" w:rsidRDefault="00867C93" w:rsidP="00867C93">
            <w:pPr>
              <w:jc w:val="left"/>
              <w:rPr>
                <w:b/>
              </w:rPr>
            </w:pPr>
            <w:r>
              <w:rPr>
                <w:b/>
              </w:rPr>
              <w:t>Attachment</w:t>
            </w:r>
          </w:p>
        </w:tc>
        <w:tc>
          <w:tcPr>
            <w:tcW w:w="6946" w:type="dxa"/>
            <w:tcBorders>
              <w:top w:val="single" w:sz="4" w:space="0" w:color="auto"/>
            </w:tcBorders>
          </w:tcPr>
          <w:p w14:paraId="1DE44421" w14:textId="77777777" w:rsidR="00867C93" w:rsidRDefault="00867C93" w:rsidP="00867C93">
            <w:r>
              <w:t>means an attachment to the Order Form;</w:t>
            </w:r>
          </w:p>
        </w:tc>
      </w:tr>
      <w:tr w:rsidR="007B00C8" w14:paraId="015F44CA" w14:textId="77777777" w:rsidTr="00354AD7">
        <w:tc>
          <w:tcPr>
            <w:tcW w:w="1843" w:type="dxa"/>
            <w:tcBorders>
              <w:top w:val="single" w:sz="4" w:space="0" w:color="auto"/>
            </w:tcBorders>
          </w:tcPr>
          <w:p w14:paraId="4B53064E" w14:textId="77777777" w:rsidR="007B00C8" w:rsidRDefault="007B00C8" w:rsidP="00867C93">
            <w:pPr>
              <w:jc w:val="left"/>
              <w:rPr>
                <w:b/>
              </w:rPr>
            </w:pPr>
            <w:r>
              <w:rPr>
                <w:b/>
              </w:rPr>
              <w:t>Beneficiary</w:t>
            </w:r>
          </w:p>
        </w:tc>
        <w:tc>
          <w:tcPr>
            <w:tcW w:w="6946" w:type="dxa"/>
            <w:tcBorders>
              <w:top w:val="single" w:sz="4" w:space="0" w:color="auto"/>
            </w:tcBorders>
          </w:tcPr>
          <w:p w14:paraId="4B25BA0C" w14:textId="77777777" w:rsidR="007B00C8" w:rsidRDefault="007B00C8" w:rsidP="007B00C8">
            <w:r>
              <w:t xml:space="preserve">means </w:t>
            </w:r>
            <w:r w:rsidRPr="007B00C8">
              <w:t>a Party having (or claiming to have) the benefit of an indemnity</w:t>
            </w:r>
            <w:r>
              <w:t xml:space="preserve"> or a right to be defended</w:t>
            </w:r>
            <w:r w:rsidR="00ED2398">
              <w:t xml:space="preserve"> (as applicable)</w:t>
            </w:r>
            <w:r>
              <w:t xml:space="preserve"> </w:t>
            </w:r>
            <w:r w:rsidRPr="007B00C8">
              <w:t>under this Contract;</w:t>
            </w:r>
          </w:p>
        </w:tc>
      </w:tr>
      <w:tr w:rsidR="00C30582" w14:paraId="210EDA21" w14:textId="77777777" w:rsidTr="00354AD7">
        <w:tc>
          <w:tcPr>
            <w:tcW w:w="1843" w:type="dxa"/>
          </w:tcPr>
          <w:p w14:paraId="3EDEB879" w14:textId="77777777" w:rsidR="00C30582" w:rsidRDefault="00B06B5D" w:rsidP="000C2EB2">
            <w:pPr>
              <w:jc w:val="left"/>
              <w:rPr>
                <w:b/>
              </w:rPr>
            </w:pPr>
            <w:r>
              <w:rPr>
                <w:b/>
              </w:rPr>
              <w:t>Buyer</w:t>
            </w:r>
          </w:p>
        </w:tc>
        <w:tc>
          <w:tcPr>
            <w:tcW w:w="6946" w:type="dxa"/>
          </w:tcPr>
          <w:p w14:paraId="0157D18E" w14:textId="77777777" w:rsidR="00C30582" w:rsidRDefault="00B06B5D" w:rsidP="00E2448F">
            <w:r>
              <w:t xml:space="preserve">means the organisation eligible to use the Framework </w:t>
            </w:r>
            <w:r w:rsidR="00BB5E11">
              <w:t xml:space="preserve">Agreement </w:t>
            </w:r>
            <w:r>
              <w:t>as specified in the Order Form</w:t>
            </w:r>
            <w:r w:rsidR="00F217C6">
              <w:t>;</w:t>
            </w:r>
          </w:p>
        </w:tc>
      </w:tr>
      <w:tr w:rsidR="00212959" w14:paraId="423B3A62" w14:textId="77777777" w:rsidTr="00354AD7">
        <w:tc>
          <w:tcPr>
            <w:tcW w:w="1843" w:type="dxa"/>
          </w:tcPr>
          <w:p w14:paraId="51D2D78A" w14:textId="77777777" w:rsidR="00212959" w:rsidRPr="00510D89" w:rsidRDefault="00212959" w:rsidP="000C2EB2">
            <w:pPr>
              <w:jc w:val="left"/>
              <w:rPr>
                <w:b/>
              </w:rPr>
            </w:pPr>
            <w:r w:rsidRPr="00510D89">
              <w:rPr>
                <w:b/>
              </w:rPr>
              <w:t>Buyer Authorised Representative</w:t>
            </w:r>
          </w:p>
        </w:tc>
        <w:tc>
          <w:tcPr>
            <w:tcW w:w="6946" w:type="dxa"/>
          </w:tcPr>
          <w:p w14:paraId="20A3AD47" w14:textId="77777777" w:rsidR="00212959" w:rsidRPr="00510D89" w:rsidRDefault="00D96E44" w:rsidP="00510D89">
            <w:r w:rsidRPr="00510D89">
              <w:t xml:space="preserve">means the person identified as such in the Order Form </w:t>
            </w:r>
            <w:r w:rsidR="00510D89">
              <w:t xml:space="preserve">as at the Commencement Date </w:t>
            </w:r>
            <w:r w:rsidRPr="00510D89">
              <w:t xml:space="preserve">or as subsequently </w:t>
            </w:r>
            <w:r w:rsidR="00510D89">
              <w:t>changed</w:t>
            </w:r>
            <w:r w:rsidRPr="00510D89">
              <w:t xml:space="preserve"> by the Buyer from time to time </w:t>
            </w:r>
            <w:r w:rsidR="00510D89">
              <w:t>via</w:t>
            </w:r>
            <w:r w:rsidRPr="00510D89">
              <w:t xml:space="preserve"> the Supplier Portal;</w:t>
            </w:r>
          </w:p>
        </w:tc>
      </w:tr>
      <w:tr w:rsidR="00C30582" w14:paraId="329D23D6" w14:textId="77777777" w:rsidTr="00354AD7">
        <w:tc>
          <w:tcPr>
            <w:tcW w:w="1843" w:type="dxa"/>
          </w:tcPr>
          <w:p w14:paraId="753BA747" w14:textId="77777777" w:rsidR="00C30582" w:rsidRDefault="00B06B5D" w:rsidP="000C2EB2">
            <w:pPr>
              <w:jc w:val="left"/>
              <w:rPr>
                <w:b/>
              </w:rPr>
            </w:pPr>
            <w:r>
              <w:rPr>
                <w:b/>
              </w:rPr>
              <w:t>Buyer Content</w:t>
            </w:r>
          </w:p>
        </w:tc>
        <w:tc>
          <w:tcPr>
            <w:tcW w:w="6946" w:type="dxa"/>
          </w:tcPr>
          <w:p w14:paraId="0C8D3B4B" w14:textId="77777777" w:rsidR="006F156E" w:rsidRDefault="00B06B5D" w:rsidP="006F156E">
            <w:pPr>
              <w:rPr>
                <w:bCs/>
              </w:rPr>
            </w:pPr>
            <w:r>
              <w:t>means the data (together with any databases)</w:t>
            </w:r>
            <w:r w:rsidR="006F156E">
              <w:t xml:space="preserve"> including any Personal Data</w:t>
            </w:r>
            <w:r>
              <w:t>, content, materials</w:t>
            </w:r>
            <w:r w:rsidR="00BE2A49">
              <w:t>,</w:t>
            </w:r>
            <w:r>
              <w:t xml:space="preserve"> information and software which are </w:t>
            </w:r>
            <w:r w:rsidR="00BE2A49">
              <w:t xml:space="preserve">controlled, </w:t>
            </w:r>
            <w:r>
              <w:t>uploaded or otherwise transferred by or on behalf of the Buyer to the relevant environments hosted by or on behalf of the Supplier pursuant to the Services including any derivative data that is generated in the relevant environment</w:t>
            </w:r>
            <w:r w:rsidR="00C72E42">
              <w:t>s</w:t>
            </w:r>
            <w:r w:rsidR="000A63BC" w:rsidRPr="000A63BC">
              <w:rPr>
                <w:rFonts w:ascii="Calibri" w:hAnsi="Calibri"/>
                <w:bCs/>
                <w:color w:val="0B5394"/>
              </w:rPr>
              <w:t xml:space="preserve"> </w:t>
            </w:r>
            <w:r w:rsidR="000A63BC" w:rsidRPr="000A63BC">
              <w:rPr>
                <w:bCs/>
              </w:rPr>
              <w:t xml:space="preserve">but excluding metadata </w:t>
            </w:r>
            <w:r w:rsidR="006F156E">
              <w:rPr>
                <w:bCs/>
              </w:rPr>
              <w:t>where and to the extent such metadata:</w:t>
            </w:r>
          </w:p>
          <w:p w14:paraId="21286053" w14:textId="77777777" w:rsidR="006F156E" w:rsidRPr="006F156E" w:rsidRDefault="000A63BC" w:rsidP="006F156E">
            <w:pPr>
              <w:numPr>
                <w:ilvl w:val="0"/>
                <w:numId w:val="8"/>
              </w:numPr>
              <w:tabs>
                <w:tab w:val="left" w:pos="744"/>
              </w:tabs>
              <w:spacing w:line="259" w:lineRule="auto"/>
              <w:ind w:left="737" w:hanging="709"/>
              <w:jc w:val="left"/>
            </w:pPr>
            <w:r w:rsidRPr="000A63BC">
              <w:rPr>
                <w:bCs/>
              </w:rPr>
              <w:t xml:space="preserve">is </w:t>
            </w:r>
            <w:r w:rsidRPr="006F156E">
              <w:rPr>
                <w:rFonts w:ascii="Calibri" w:hAnsi="Calibri"/>
                <w:color w:val="000000"/>
              </w:rPr>
              <w:t>generated</w:t>
            </w:r>
            <w:r w:rsidRPr="000A63BC">
              <w:rPr>
                <w:bCs/>
              </w:rPr>
              <w:t xml:space="preserve"> by the Supplier's Services</w:t>
            </w:r>
            <w:r>
              <w:rPr>
                <w:bCs/>
              </w:rPr>
              <w:t xml:space="preserve"> under this Contract solely</w:t>
            </w:r>
            <w:r w:rsidRPr="000A63BC">
              <w:rPr>
                <w:bCs/>
              </w:rPr>
              <w:t xml:space="preserve"> for administrative and</w:t>
            </w:r>
            <w:r>
              <w:rPr>
                <w:bCs/>
              </w:rPr>
              <w:t xml:space="preserve">/or service maintenance </w:t>
            </w:r>
            <w:r w:rsidRPr="000A63BC">
              <w:rPr>
                <w:bCs/>
              </w:rPr>
              <w:t>purposes</w:t>
            </w:r>
            <w:r w:rsidR="006F156E">
              <w:rPr>
                <w:bCs/>
              </w:rPr>
              <w:t>;</w:t>
            </w:r>
          </w:p>
          <w:p w14:paraId="25040CD9" w14:textId="77777777" w:rsidR="00C30582" w:rsidRDefault="006F156E" w:rsidP="006F156E">
            <w:pPr>
              <w:numPr>
                <w:ilvl w:val="0"/>
                <w:numId w:val="8"/>
              </w:numPr>
              <w:tabs>
                <w:tab w:val="left" w:pos="744"/>
              </w:tabs>
              <w:spacing w:line="259" w:lineRule="auto"/>
              <w:ind w:left="737" w:hanging="709"/>
              <w:jc w:val="left"/>
            </w:pPr>
            <w:r>
              <w:rPr>
                <w:bCs/>
              </w:rPr>
              <w:t>is</w:t>
            </w:r>
            <w:r w:rsidR="000A63BC" w:rsidRPr="000A63BC">
              <w:rPr>
                <w:bCs/>
              </w:rPr>
              <w:t xml:space="preserve"> not under the control of the Buyer</w:t>
            </w:r>
            <w:r w:rsidR="00F217C6" w:rsidRPr="000A63BC">
              <w:t>;</w:t>
            </w:r>
            <w:r>
              <w:t xml:space="preserve"> and</w:t>
            </w:r>
          </w:p>
          <w:p w14:paraId="276D9941" w14:textId="77777777" w:rsidR="006F156E" w:rsidRDefault="006F156E" w:rsidP="006F156E">
            <w:pPr>
              <w:numPr>
                <w:ilvl w:val="0"/>
                <w:numId w:val="8"/>
              </w:numPr>
              <w:tabs>
                <w:tab w:val="left" w:pos="744"/>
              </w:tabs>
              <w:spacing w:line="259" w:lineRule="auto"/>
              <w:ind w:left="737" w:hanging="709"/>
              <w:jc w:val="left"/>
            </w:pPr>
            <w:r>
              <w:t>does not contain any Personal Data</w:t>
            </w:r>
            <w:r w:rsidR="00732FF8">
              <w:t>;</w:t>
            </w:r>
          </w:p>
        </w:tc>
      </w:tr>
      <w:tr w:rsidR="00E2448F" w14:paraId="364DB28C" w14:textId="77777777" w:rsidTr="00354AD7">
        <w:tc>
          <w:tcPr>
            <w:tcW w:w="1843" w:type="dxa"/>
          </w:tcPr>
          <w:p w14:paraId="51749EAF" w14:textId="77777777" w:rsidR="00E2448F" w:rsidRDefault="00E2448F" w:rsidP="00C72E42">
            <w:pPr>
              <w:jc w:val="left"/>
              <w:rPr>
                <w:b/>
              </w:rPr>
            </w:pPr>
            <w:r>
              <w:rPr>
                <w:b/>
              </w:rPr>
              <w:t>Buyer Users</w:t>
            </w:r>
          </w:p>
        </w:tc>
        <w:tc>
          <w:tcPr>
            <w:tcW w:w="6946" w:type="dxa"/>
          </w:tcPr>
          <w:p w14:paraId="01F88688" w14:textId="77777777" w:rsidR="00E2448F" w:rsidRDefault="00E2448F" w:rsidP="00E2448F">
            <w:r>
              <w:t>means any permitted users of the Services in addition to the Buyer as specified in the Order Form</w:t>
            </w:r>
            <w:r w:rsidR="00413AFB">
              <w:t xml:space="preserve"> or as otherwise agreed in writing by the Parties</w:t>
            </w:r>
            <w:r w:rsidR="0059440D">
              <w:t xml:space="preserve"> from time to time during the Contract Period</w:t>
            </w:r>
            <w:r w:rsidR="00A432BD">
              <w:t xml:space="preserve"> (such agreement not to be unreasonably withheld or delayed)</w:t>
            </w:r>
            <w:r w:rsidR="00F217C6">
              <w:t>;</w:t>
            </w:r>
          </w:p>
        </w:tc>
      </w:tr>
      <w:tr w:rsidR="00C30582" w14:paraId="12AEC61C" w14:textId="77777777" w:rsidTr="00354AD7">
        <w:tc>
          <w:tcPr>
            <w:tcW w:w="1843" w:type="dxa"/>
          </w:tcPr>
          <w:p w14:paraId="5DC785F8" w14:textId="77777777" w:rsidR="00C30582" w:rsidRDefault="00B06B5D" w:rsidP="000C2EB2">
            <w:pPr>
              <w:jc w:val="left"/>
              <w:rPr>
                <w:b/>
              </w:rPr>
            </w:pPr>
            <w:r>
              <w:rPr>
                <w:b/>
              </w:rPr>
              <w:t>Buyer’s Existing Entitlement</w:t>
            </w:r>
          </w:p>
        </w:tc>
        <w:tc>
          <w:tcPr>
            <w:tcW w:w="6946" w:type="dxa"/>
          </w:tcPr>
          <w:p w14:paraId="4A6B5528" w14:textId="77777777" w:rsidR="00C30582" w:rsidRDefault="00B06B5D">
            <w:r>
              <w:t>means Buyer’s funds held on account by the Supplier in respect of another transaction(s) outside of this Contract and to be used as part or whole payment of the Charges</w:t>
            </w:r>
            <w:r w:rsidR="00F217C6">
              <w:t>;</w:t>
            </w:r>
          </w:p>
        </w:tc>
      </w:tr>
      <w:tr w:rsidR="00C30582" w14:paraId="226354EE" w14:textId="77777777" w:rsidTr="00354AD7">
        <w:tc>
          <w:tcPr>
            <w:tcW w:w="1843" w:type="dxa"/>
          </w:tcPr>
          <w:p w14:paraId="55F2ED32" w14:textId="77777777" w:rsidR="00C30582" w:rsidRDefault="00C13010" w:rsidP="000C2EB2">
            <w:pPr>
              <w:jc w:val="left"/>
              <w:rPr>
                <w:b/>
              </w:rPr>
            </w:pPr>
            <w:r>
              <w:rPr>
                <w:b/>
              </w:rPr>
              <w:t>Call-</w:t>
            </w:r>
            <w:r w:rsidR="00B06B5D">
              <w:rPr>
                <w:b/>
              </w:rPr>
              <w:t>Off Terms</w:t>
            </w:r>
          </w:p>
        </w:tc>
        <w:tc>
          <w:tcPr>
            <w:tcW w:w="6946" w:type="dxa"/>
          </w:tcPr>
          <w:p w14:paraId="63828CE0" w14:textId="77777777" w:rsidR="00C30582" w:rsidRDefault="00B06B5D">
            <w:r>
              <w:t>means these terms and conditions</w:t>
            </w:r>
            <w:r w:rsidR="00F217C6">
              <w:t>;</w:t>
            </w:r>
          </w:p>
        </w:tc>
      </w:tr>
      <w:tr w:rsidR="00C30582" w14:paraId="33A2ECC8" w14:textId="77777777" w:rsidTr="00354AD7">
        <w:tc>
          <w:tcPr>
            <w:tcW w:w="1843" w:type="dxa"/>
          </w:tcPr>
          <w:p w14:paraId="57BDE2FC" w14:textId="77777777" w:rsidR="00C30582" w:rsidRDefault="00B06B5D" w:rsidP="000C2EB2">
            <w:pPr>
              <w:jc w:val="left"/>
              <w:rPr>
                <w:b/>
              </w:rPr>
            </w:pPr>
            <w:r>
              <w:rPr>
                <w:b/>
              </w:rPr>
              <w:t>CCS</w:t>
            </w:r>
          </w:p>
        </w:tc>
        <w:tc>
          <w:tcPr>
            <w:tcW w:w="6946" w:type="dxa"/>
          </w:tcPr>
          <w:p w14:paraId="2AB9C40D" w14:textId="77777777" w:rsidR="00C30582" w:rsidRDefault="00B06B5D">
            <w:r>
              <w:t>means Crown Commercial Service, the authority to the Framework</w:t>
            </w:r>
            <w:r w:rsidR="00BB5E11">
              <w:t xml:space="preserve"> Agreement</w:t>
            </w:r>
            <w:r w:rsidR="00F217C6">
              <w:t>;</w:t>
            </w:r>
          </w:p>
        </w:tc>
      </w:tr>
      <w:tr w:rsidR="00C30582" w14:paraId="550921BB" w14:textId="77777777" w:rsidTr="00354AD7">
        <w:tc>
          <w:tcPr>
            <w:tcW w:w="1843" w:type="dxa"/>
            <w:shd w:val="clear" w:color="auto" w:fill="auto"/>
          </w:tcPr>
          <w:p w14:paraId="0C628821" w14:textId="77777777" w:rsidR="00C30582" w:rsidRDefault="00D50CDD" w:rsidP="000C2EB2">
            <w:pPr>
              <w:jc w:val="left"/>
              <w:rPr>
                <w:b/>
              </w:rPr>
            </w:pPr>
            <w:sdt>
              <w:sdtPr>
                <w:tag w:val="goog_rdk_138"/>
                <w:id w:val="804983724"/>
              </w:sdtPr>
              <w:sdtEndPr/>
              <w:sdtContent/>
            </w:sdt>
            <w:r w:rsidR="00B06B5D">
              <w:rPr>
                <w:b/>
              </w:rPr>
              <w:t>Central Government Body</w:t>
            </w:r>
          </w:p>
        </w:tc>
        <w:tc>
          <w:tcPr>
            <w:tcW w:w="6946" w:type="dxa"/>
            <w:shd w:val="clear" w:color="auto" w:fill="auto"/>
          </w:tcPr>
          <w:p w14:paraId="3B0D1ACD" w14:textId="77777777" w:rsidR="00C30582" w:rsidRPr="000C2EB2" w:rsidRDefault="00B06B5D" w:rsidP="000C2EB2">
            <w:pPr>
              <w:pBdr>
                <w:top w:val="nil"/>
                <w:left w:val="nil"/>
                <w:bottom w:val="nil"/>
                <w:right w:val="nil"/>
                <w:between w:val="nil"/>
              </w:pBdr>
              <w:tabs>
                <w:tab w:val="left" w:pos="-9"/>
              </w:tabs>
              <w:spacing w:after="120"/>
              <w:ind w:left="32" w:hanging="32"/>
              <w:rPr>
                <w:rFonts w:ascii="Calibri" w:hAnsi="Calibri"/>
                <w:color w:val="000000"/>
              </w:rPr>
            </w:pPr>
            <w:r w:rsidRPr="000C2EB2">
              <w:rPr>
                <w:rFonts w:ascii="Calibri" w:hAnsi="Calibri"/>
                <w:color w:val="000000"/>
              </w:rPr>
              <w:t xml:space="preserve">means a body listed in one of the following sub-categories of the Central Government classification of the Public Sector Classification Guide, as </w:t>
            </w:r>
            <w:r w:rsidRPr="000C2EB2">
              <w:rPr>
                <w:rFonts w:ascii="Calibri" w:hAnsi="Calibri"/>
                <w:color w:val="000000"/>
              </w:rPr>
              <w:lastRenderedPageBreak/>
              <w:t>published and amended from time to time by the Office for National Statistics:</w:t>
            </w:r>
          </w:p>
          <w:p w14:paraId="00CA08E3" w14:textId="77777777" w:rsidR="00C30582" w:rsidRDefault="00B06B5D" w:rsidP="00324F95">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Government Department;</w:t>
            </w:r>
          </w:p>
          <w:p w14:paraId="61C39AD8" w14:textId="77777777" w:rsidR="00C30582" w:rsidRDefault="00B06B5D" w:rsidP="00324F95">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Non-Departmental Public Body or Assembly Sponsored Public Body (advisory, executive, or tribunal);</w:t>
            </w:r>
          </w:p>
          <w:p w14:paraId="28183B05" w14:textId="77777777" w:rsidR="00C30582" w:rsidRDefault="00B06B5D" w:rsidP="00324F95">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Non-Ministerial Department; or</w:t>
            </w:r>
          </w:p>
          <w:p w14:paraId="449CF8FF" w14:textId="77777777" w:rsidR="00C30582" w:rsidRDefault="00B06B5D" w:rsidP="00324F95">
            <w:pPr>
              <w:numPr>
                <w:ilvl w:val="0"/>
                <w:numId w:val="34"/>
              </w:numPr>
              <w:pBdr>
                <w:top w:val="nil"/>
                <w:left w:val="nil"/>
                <w:bottom w:val="nil"/>
                <w:right w:val="nil"/>
                <w:between w:val="nil"/>
              </w:pBdr>
              <w:tabs>
                <w:tab w:val="left" w:pos="744"/>
              </w:tabs>
              <w:spacing w:after="160" w:line="259" w:lineRule="auto"/>
              <w:ind w:left="737" w:hanging="709"/>
              <w:jc w:val="left"/>
            </w:pPr>
            <w:r w:rsidRPr="000C2EB2">
              <w:rPr>
                <w:rFonts w:ascii="Calibri" w:hAnsi="Calibri"/>
                <w:color w:val="000000"/>
              </w:rPr>
              <w:t>Executive Agency</w:t>
            </w:r>
            <w:r w:rsidR="00F217C6">
              <w:rPr>
                <w:rFonts w:ascii="Calibri" w:hAnsi="Calibri"/>
                <w:color w:val="000000"/>
              </w:rPr>
              <w:t>;</w:t>
            </w:r>
          </w:p>
        </w:tc>
      </w:tr>
      <w:tr w:rsidR="00C30582" w14:paraId="12B423BD" w14:textId="77777777" w:rsidTr="00354AD7">
        <w:tc>
          <w:tcPr>
            <w:tcW w:w="1843" w:type="dxa"/>
          </w:tcPr>
          <w:p w14:paraId="5A5FEDA1" w14:textId="77777777" w:rsidR="00C30582" w:rsidRDefault="00B06B5D" w:rsidP="000C2EB2">
            <w:pPr>
              <w:jc w:val="left"/>
              <w:rPr>
                <w:b/>
              </w:rPr>
            </w:pPr>
            <w:r>
              <w:rPr>
                <w:b/>
              </w:rPr>
              <w:lastRenderedPageBreak/>
              <w:t>Charges</w:t>
            </w:r>
          </w:p>
        </w:tc>
        <w:tc>
          <w:tcPr>
            <w:tcW w:w="6946" w:type="dxa"/>
          </w:tcPr>
          <w:p w14:paraId="2D2C2C81" w14:textId="77777777" w:rsidR="00C30582" w:rsidRDefault="00B06B5D" w:rsidP="00BB5E11">
            <w:r>
              <w:t xml:space="preserve">means the </w:t>
            </w:r>
            <w:r w:rsidR="009647D3">
              <w:t xml:space="preserve">charges </w:t>
            </w:r>
            <w:r>
              <w:t xml:space="preserve">payable to the Supplier by the Buyer under this Contract in respect of the Services, </w:t>
            </w:r>
            <w:r w:rsidR="009647D3">
              <w:t>calculated in accordance with this Contract (including</w:t>
            </w:r>
            <w:r>
              <w:t xml:space="preserve"> </w:t>
            </w:r>
            <w:r w:rsidR="00A8602C">
              <w:t>Schedule 3 (</w:t>
            </w:r>
            <w:r>
              <w:t xml:space="preserve">Framework Prices </w:t>
            </w:r>
            <w:r w:rsidR="00A8602C">
              <w:t>and Charging Structure)</w:t>
            </w:r>
            <w:r w:rsidR="00BB5E11">
              <w:t xml:space="preserve"> of the Framework Agreement</w:t>
            </w:r>
            <w:r w:rsidR="00C72E42">
              <w:t>)</w:t>
            </w:r>
            <w:r w:rsidR="00A8602C">
              <w:t xml:space="preserve"> and as set out or referred to in the Order Form</w:t>
            </w:r>
            <w:r w:rsidR="00F217C6">
              <w:t>;</w:t>
            </w:r>
          </w:p>
        </w:tc>
      </w:tr>
      <w:tr w:rsidR="007B00C8" w14:paraId="64B18E42" w14:textId="77777777" w:rsidTr="00354AD7">
        <w:tc>
          <w:tcPr>
            <w:tcW w:w="1843" w:type="dxa"/>
          </w:tcPr>
          <w:p w14:paraId="23CBB918" w14:textId="77777777" w:rsidR="007B00C8" w:rsidRDefault="007B00C8" w:rsidP="000C2EB2">
            <w:pPr>
              <w:jc w:val="left"/>
              <w:rPr>
                <w:b/>
              </w:rPr>
            </w:pPr>
            <w:r>
              <w:rPr>
                <w:b/>
              </w:rPr>
              <w:t>Claim</w:t>
            </w:r>
          </w:p>
        </w:tc>
        <w:tc>
          <w:tcPr>
            <w:tcW w:w="6946" w:type="dxa"/>
          </w:tcPr>
          <w:p w14:paraId="5988805E" w14:textId="77777777" w:rsidR="007B00C8" w:rsidRDefault="007B00C8" w:rsidP="00BB5E11">
            <w:r>
              <w:t xml:space="preserve">means </w:t>
            </w:r>
            <w:r w:rsidRPr="007B00C8">
              <w:t xml:space="preserve">any claim which it appears that a Beneficiary is, or may become, entitled to indemnification </w:t>
            </w:r>
            <w:r w:rsidR="00ED2398">
              <w:t xml:space="preserve">or a right to be defended (as applicable) </w:t>
            </w:r>
            <w:r w:rsidRPr="007B00C8">
              <w:t>under this Contract;</w:t>
            </w:r>
          </w:p>
        </w:tc>
      </w:tr>
      <w:tr w:rsidR="00C30582" w14:paraId="4B17A575" w14:textId="77777777" w:rsidTr="00354AD7">
        <w:tc>
          <w:tcPr>
            <w:tcW w:w="1843" w:type="dxa"/>
          </w:tcPr>
          <w:p w14:paraId="0AAB5A57" w14:textId="77777777" w:rsidR="00C30582" w:rsidRDefault="00B06B5D" w:rsidP="000C2EB2">
            <w:pPr>
              <w:jc w:val="left"/>
              <w:rPr>
                <w:b/>
              </w:rPr>
            </w:pPr>
            <w:r>
              <w:rPr>
                <w:b/>
              </w:rPr>
              <w:t>Commencement Date</w:t>
            </w:r>
          </w:p>
        </w:tc>
        <w:tc>
          <w:tcPr>
            <w:tcW w:w="6946" w:type="dxa"/>
          </w:tcPr>
          <w:p w14:paraId="6AB55F58" w14:textId="77777777" w:rsidR="00C30582" w:rsidRDefault="00B06B5D">
            <w:r>
              <w:t>means the date specified as such in the Order Form</w:t>
            </w:r>
            <w:r w:rsidR="00F217C6">
              <w:t>;</w:t>
            </w:r>
          </w:p>
        </w:tc>
      </w:tr>
      <w:tr w:rsidR="00C30582" w14:paraId="3354C65B" w14:textId="77777777" w:rsidTr="00354AD7">
        <w:tc>
          <w:tcPr>
            <w:tcW w:w="1843" w:type="dxa"/>
          </w:tcPr>
          <w:p w14:paraId="65336852" w14:textId="77777777" w:rsidR="00C30582" w:rsidRDefault="00B06B5D" w:rsidP="000C2EB2">
            <w:pPr>
              <w:jc w:val="left"/>
              <w:rPr>
                <w:b/>
              </w:rPr>
            </w:pPr>
            <w:r>
              <w:rPr>
                <w:b/>
              </w:rPr>
              <w:t>Commercially Sensitive Information</w:t>
            </w:r>
          </w:p>
        </w:tc>
        <w:tc>
          <w:tcPr>
            <w:tcW w:w="6946" w:type="dxa"/>
          </w:tcPr>
          <w:p w14:paraId="0036046F" w14:textId="77777777" w:rsidR="00C30582" w:rsidRDefault="00B06B5D">
            <w:r>
              <w:t xml:space="preserve">the Confidential Information listed </w:t>
            </w:r>
            <w:r w:rsidRPr="00A3562D">
              <w:t xml:space="preserve">in the </w:t>
            </w:r>
            <w:sdt>
              <w:sdtPr>
                <w:tag w:val="goog_rdk_139"/>
                <w:id w:val="-1073744928"/>
              </w:sdtPr>
              <w:sdtEndPr/>
              <w:sdtContent/>
            </w:sdt>
            <w:r w:rsidRPr="00A3562D">
              <w:t>Framework Award Form</w:t>
            </w:r>
            <w:r>
              <w:t xml:space="preserve">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r w:rsidR="00F217C6">
              <w:t>;</w:t>
            </w:r>
          </w:p>
        </w:tc>
      </w:tr>
      <w:tr w:rsidR="00C30582" w14:paraId="6EE5D272" w14:textId="77777777" w:rsidTr="00354AD7">
        <w:tc>
          <w:tcPr>
            <w:tcW w:w="1843" w:type="dxa"/>
          </w:tcPr>
          <w:p w14:paraId="564A5518" w14:textId="77777777" w:rsidR="00C30582" w:rsidRDefault="00B06B5D" w:rsidP="000C2EB2">
            <w:pPr>
              <w:jc w:val="left"/>
              <w:rPr>
                <w:b/>
              </w:rPr>
            </w:pPr>
            <w:r>
              <w:rPr>
                <w:b/>
              </w:rPr>
              <w:t>Confidential Information</w:t>
            </w:r>
          </w:p>
        </w:tc>
        <w:tc>
          <w:tcPr>
            <w:tcW w:w="6946" w:type="dxa"/>
          </w:tcPr>
          <w:p w14:paraId="7CAF5F3E" w14:textId="77777777" w:rsidR="00C30582" w:rsidRDefault="00B06B5D">
            <w:r>
              <w:t>means the Buyer's confidential information and/or the Supplier's confidential information, as the context requires</w:t>
            </w:r>
            <w:r w:rsidR="00F217C6">
              <w:t>;</w:t>
            </w:r>
          </w:p>
        </w:tc>
      </w:tr>
      <w:tr w:rsidR="00C30582" w14:paraId="7E0900A8" w14:textId="77777777" w:rsidTr="00354AD7">
        <w:tc>
          <w:tcPr>
            <w:tcW w:w="1843" w:type="dxa"/>
          </w:tcPr>
          <w:p w14:paraId="01C74240" w14:textId="77777777" w:rsidR="00C30582" w:rsidRDefault="00B06B5D" w:rsidP="000C2EB2">
            <w:pPr>
              <w:jc w:val="left"/>
              <w:rPr>
                <w:b/>
              </w:rPr>
            </w:pPr>
            <w:r>
              <w:rPr>
                <w:b/>
              </w:rPr>
              <w:t>Conflict of Interest</w:t>
            </w:r>
          </w:p>
        </w:tc>
        <w:tc>
          <w:tcPr>
            <w:tcW w:w="6946" w:type="dxa"/>
          </w:tcPr>
          <w:p w14:paraId="544534D7" w14:textId="77777777" w:rsidR="00C30582" w:rsidRDefault="00B06B5D" w:rsidP="009647D3">
            <w:r>
              <w:t>a conflict between the financial or personal duties of the Supplier or the Supplier’s staff and the duties owed to the Buyer under this Contract, in the reasonable opinion of the Buyer</w:t>
            </w:r>
            <w:r w:rsidR="00F217C6">
              <w:t>;</w:t>
            </w:r>
          </w:p>
        </w:tc>
      </w:tr>
      <w:tr w:rsidR="00C30582" w14:paraId="20C30406" w14:textId="77777777" w:rsidTr="00354AD7">
        <w:tc>
          <w:tcPr>
            <w:tcW w:w="1843" w:type="dxa"/>
          </w:tcPr>
          <w:p w14:paraId="3A6B3B19" w14:textId="77777777" w:rsidR="00C30582" w:rsidRDefault="00B06B5D" w:rsidP="000C2EB2">
            <w:pPr>
              <w:jc w:val="left"/>
              <w:rPr>
                <w:b/>
              </w:rPr>
            </w:pPr>
            <w:r>
              <w:rPr>
                <w:b/>
              </w:rPr>
              <w:t>Contract</w:t>
            </w:r>
          </w:p>
        </w:tc>
        <w:tc>
          <w:tcPr>
            <w:tcW w:w="6946" w:type="dxa"/>
          </w:tcPr>
          <w:p w14:paraId="3EC6F08B" w14:textId="77777777" w:rsidR="00692887" w:rsidRDefault="00B06B5D" w:rsidP="00073B38">
            <w:r>
              <w:t xml:space="preserve">means </w:t>
            </w:r>
            <w:r w:rsidR="00692887">
              <w:t>the contract between the Buyer and the Supplier</w:t>
            </w:r>
            <w:r>
              <w:t xml:space="preserve"> (entered into pursuant to th</w:t>
            </w:r>
            <w:r w:rsidR="00E517D4">
              <w:t xml:space="preserve">e </w:t>
            </w:r>
            <w:r w:rsidR="00692887">
              <w:t>terms</w:t>
            </w:r>
            <w:r w:rsidR="00E517D4">
              <w:t xml:space="preserve"> of the Framework</w:t>
            </w:r>
            <w:r w:rsidR="00BB5E11">
              <w:t xml:space="preserve"> Agreement</w:t>
            </w:r>
            <w:r w:rsidR="00E517D4">
              <w:t xml:space="preserve">) </w:t>
            </w:r>
            <w:r>
              <w:t>consisting of</w:t>
            </w:r>
            <w:r w:rsidR="00692887">
              <w:t>:</w:t>
            </w:r>
          </w:p>
          <w:p w14:paraId="7106E2C1" w14:textId="77777777" w:rsidR="00692887" w:rsidRDefault="00B06B5D" w:rsidP="00E16AE9">
            <w:pPr>
              <w:numPr>
                <w:ilvl w:val="0"/>
                <w:numId w:val="2"/>
              </w:numPr>
              <w:tabs>
                <w:tab w:val="left" w:pos="737"/>
              </w:tabs>
              <w:spacing w:line="259" w:lineRule="auto"/>
              <w:ind w:left="737" w:hanging="737"/>
              <w:jc w:val="left"/>
            </w:pPr>
            <w:r>
              <w:t xml:space="preserve">the Order </w:t>
            </w:r>
            <w:sdt>
              <w:sdtPr>
                <w:tag w:val="goog_rdk_141"/>
                <w:id w:val="-1174102831"/>
              </w:sdtPr>
              <w:sdtEndPr/>
              <w:sdtContent/>
            </w:sdt>
            <w:r>
              <w:t>Form</w:t>
            </w:r>
            <w:r w:rsidR="00B11CAB">
              <w:t xml:space="preserve"> (and all documents set out or expressly incorporated by reference in it)</w:t>
            </w:r>
            <w:r w:rsidR="00692887">
              <w:t>; and</w:t>
            </w:r>
          </w:p>
          <w:p w14:paraId="3035F349" w14:textId="77777777" w:rsidR="00C30582" w:rsidRDefault="00C13010" w:rsidP="000C2EB2">
            <w:pPr>
              <w:numPr>
                <w:ilvl w:val="0"/>
                <w:numId w:val="2"/>
              </w:numPr>
              <w:tabs>
                <w:tab w:val="left" w:pos="737"/>
              </w:tabs>
              <w:spacing w:line="259" w:lineRule="auto"/>
              <w:ind w:left="737" w:hanging="737"/>
              <w:jc w:val="left"/>
            </w:pPr>
            <w:r>
              <w:t>the</w:t>
            </w:r>
            <w:r w:rsidR="00D87996">
              <w:t>se</w:t>
            </w:r>
            <w:r>
              <w:t xml:space="preserve"> Call-</w:t>
            </w:r>
            <w:r w:rsidR="00692887">
              <w:t>Off Terms</w:t>
            </w:r>
            <w:r w:rsidR="00F217C6">
              <w:t>;</w:t>
            </w:r>
          </w:p>
        </w:tc>
      </w:tr>
      <w:tr w:rsidR="00F23D69" w14:paraId="3350AE61" w14:textId="77777777" w:rsidTr="00354AD7">
        <w:tc>
          <w:tcPr>
            <w:tcW w:w="1843" w:type="dxa"/>
          </w:tcPr>
          <w:p w14:paraId="747E1F1C" w14:textId="77777777" w:rsidR="00F23D69" w:rsidRDefault="00F23D69" w:rsidP="00C72E42">
            <w:pPr>
              <w:jc w:val="left"/>
              <w:rPr>
                <w:b/>
              </w:rPr>
            </w:pPr>
            <w:r>
              <w:rPr>
                <w:b/>
              </w:rPr>
              <w:t>Contracting Body</w:t>
            </w:r>
          </w:p>
        </w:tc>
        <w:tc>
          <w:tcPr>
            <w:tcW w:w="6946" w:type="dxa"/>
          </w:tcPr>
          <w:p w14:paraId="257C7992" w14:textId="77777777" w:rsidR="00F23D69" w:rsidRDefault="00F23D69" w:rsidP="00FF2779">
            <w:r>
              <w:t xml:space="preserve">means the Buyer and any other </w:t>
            </w:r>
            <w:r w:rsidR="00EB4B9D">
              <w:t>Government Body</w:t>
            </w:r>
            <w:r w:rsidR="00C13010">
              <w:t xml:space="preserve"> entitled to enter into a call-</w:t>
            </w:r>
            <w:r>
              <w:t>off contract under the Framework</w:t>
            </w:r>
            <w:r w:rsidR="00BB5E11">
              <w:t xml:space="preserve"> Agreement</w:t>
            </w:r>
            <w:r w:rsidR="00F217C6">
              <w:t>;</w:t>
            </w:r>
          </w:p>
        </w:tc>
      </w:tr>
      <w:tr w:rsidR="00C30582" w14:paraId="2428CA2E" w14:textId="77777777" w:rsidTr="00354AD7">
        <w:tc>
          <w:tcPr>
            <w:tcW w:w="1843" w:type="dxa"/>
          </w:tcPr>
          <w:p w14:paraId="393E9EFF" w14:textId="77777777" w:rsidR="00C30582" w:rsidRDefault="00B06B5D" w:rsidP="000C2EB2">
            <w:pPr>
              <w:jc w:val="left"/>
              <w:rPr>
                <w:b/>
              </w:rPr>
            </w:pPr>
            <w:r>
              <w:rPr>
                <w:b/>
              </w:rPr>
              <w:t>Contract Period</w:t>
            </w:r>
          </w:p>
        </w:tc>
        <w:tc>
          <w:tcPr>
            <w:tcW w:w="6946" w:type="dxa"/>
          </w:tcPr>
          <w:p w14:paraId="32667BB9" w14:textId="77777777" w:rsidR="00B062B2" w:rsidRDefault="00B06B5D" w:rsidP="00F0258D">
            <w:pPr>
              <w:jc w:val="left"/>
            </w:pPr>
            <w:r>
              <w:t xml:space="preserve">means the </w:t>
            </w:r>
            <w:r w:rsidR="00F0258D">
              <w:t>period commencing on the Commencement Date and ending on</w:t>
            </w:r>
            <w:r w:rsidR="00B062B2">
              <w:t>:</w:t>
            </w:r>
          </w:p>
          <w:p w14:paraId="20A52EF1" w14:textId="77777777" w:rsidR="00B062B2" w:rsidRDefault="00B062B2" w:rsidP="00324F95">
            <w:pPr>
              <w:numPr>
                <w:ilvl w:val="0"/>
                <w:numId w:val="19"/>
              </w:numPr>
              <w:tabs>
                <w:tab w:val="left" w:pos="737"/>
              </w:tabs>
              <w:spacing w:line="259" w:lineRule="auto"/>
              <w:ind w:hanging="720"/>
              <w:jc w:val="left"/>
            </w:pPr>
            <w:r>
              <w:t xml:space="preserve">expiry of the Initial Term or </w:t>
            </w:r>
            <w:r w:rsidR="00474F8F">
              <w:t>the</w:t>
            </w:r>
            <w:r>
              <w:t xml:space="preserve"> </w:t>
            </w:r>
            <w:r w:rsidRPr="00B062B2">
              <w:t>Extension Period</w:t>
            </w:r>
            <w:r>
              <w:t>; or</w:t>
            </w:r>
          </w:p>
          <w:p w14:paraId="7C069902" w14:textId="77777777" w:rsidR="00C30582" w:rsidRDefault="00B062B2" w:rsidP="00324F95">
            <w:pPr>
              <w:numPr>
                <w:ilvl w:val="0"/>
                <w:numId w:val="19"/>
              </w:numPr>
              <w:tabs>
                <w:tab w:val="left" w:pos="737"/>
              </w:tabs>
              <w:spacing w:line="259" w:lineRule="auto"/>
              <w:ind w:hanging="720"/>
              <w:jc w:val="left"/>
            </w:pPr>
            <w:r>
              <w:t>on the earlier of termination of this Contract</w:t>
            </w:r>
            <w:r w:rsidR="00F217C6">
              <w:t>;</w:t>
            </w:r>
          </w:p>
        </w:tc>
      </w:tr>
      <w:tr w:rsidR="00C30582" w14:paraId="21B318C1" w14:textId="77777777" w:rsidTr="00354AD7">
        <w:tc>
          <w:tcPr>
            <w:tcW w:w="1843" w:type="dxa"/>
          </w:tcPr>
          <w:p w14:paraId="4BE10247" w14:textId="77777777" w:rsidR="00C30582" w:rsidRDefault="00B06B5D" w:rsidP="000C2EB2">
            <w:pPr>
              <w:jc w:val="left"/>
              <w:rPr>
                <w:b/>
              </w:rPr>
            </w:pPr>
            <w:r>
              <w:rPr>
                <w:b/>
              </w:rPr>
              <w:t>Contract Year</w:t>
            </w:r>
          </w:p>
        </w:tc>
        <w:tc>
          <w:tcPr>
            <w:tcW w:w="6946" w:type="dxa"/>
          </w:tcPr>
          <w:p w14:paraId="12214725" w14:textId="77777777" w:rsidR="00C30582" w:rsidRDefault="00B06B5D">
            <w:r>
              <w:t>means a consecutive period of twelve (12) Months commencing on the Commencement Date or each anniversary thereof</w:t>
            </w:r>
            <w:r w:rsidR="00F217C6">
              <w:t>;</w:t>
            </w:r>
          </w:p>
        </w:tc>
      </w:tr>
      <w:tr w:rsidR="00C84731" w14:paraId="1C230D6A" w14:textId="77777777" w:rsidTr="0038028D">
        <w:tc>
          <w:tcPr>
            <w:tcW w:w="1843" w:type="dxa"/>
            <w:shd w:val="clear" w:color="auto" w:fill="auto"/>
          </w:tcPr>
          <w:p w14:paraId="6EC9746F" w14:textId="77777777" w:rsidR="00C84731" w:rsidRPr="00C84731" w:rsidRDefault="00C84731" w:rsidP="00C84731">
            <w:pPr>
              <w:jc w:val="left"/>
              <w:rPr>
                <w:b/>
              </w:rPr>
            </w:pPr>
            <w:r w:rsidRPr="00C84731">
              <w:rPr>
                <w:b/>
              </w:rPr>
              <w:t>Control</w:t>
            </w:r>
          </w:p>
        </w:tc>
        <w:tc>
          <w:tcPr>
            <w:tcW w:w="6946" w:type="dxa"/>
            <w:shd w:val="clear" w:color="auto" w:fill="auto"/>
          </w:tcPr>
          <w:p w14:paraId="4184BBBD" w14:textId="77777777" w:rsidR="00C84731" w:rsidRDefault="00C84731" w:rsidP="00C84731">
            <w:r w:rsidRPr="006875AD">
              <w:t>means control in either of</w:t>
            </w:r>
            <w:r>
              <w:t xml:space="preserve"> the senses defined in sections</w:t>
            </w:r>
            <w:r w:rsidRPr="006875AD">
              <w:t xml:space="preserve"> 450 and 1124 of the Corporation Tax Act 2010 and "</w:t>
            </w:r>
            <w:r w:rsidRPr="006875AD">
              <w:rPr>
                <w:b/>
              </w:rPr>
              <w:t>Controlled</w:t>
            </w:r>
            <w:r w:rsidRPr="006875AD">
              <w:t>" shall be construed accordingly;</w:t>
            </w:r>
          </w:p>
        </w:tc>
      </w:tr>
      <w:tr w:rsidR="0019525B" w14:paraId="0AF018D5" w14:textId="77777777" w:rsidTr="0038028D">
        <w:tc>
          <w:tcPr>
            <w:tcW w:w="1843" w:type="dxa"/>
            <w:shd w:val="clear" w:color="auto" w:fill="auto"/>
          </w:tcPr>
          <w:p w14:paraId="617CE0ED" w14:textId="4AF4C9DD" w:rsidR="0019525B" w:rsidRPr="00C84731" w:rsidRDefault="0019525B" w:rsidP="00364341">
            <w:pPr>
              <w:rPr>
                <w:b/>
              </w:rPr>
            </w:pPr>
            <w:r>
              <w:rPr>
                <w:b/>
              </w:rPr>
              <w:t>“Commercial off the shelf Software” or “COTS Software”</w:t>
            </w:r>
          </w:p>
        </w:tc>
        <w:tc>
          <w:tcPr>
            <w:tcW w:w="6946" w:type="dxa"/>
            <w:shd w:val="clear" w:color="auto" w:fill="auto"/>
          </w:tcPr>
          <w:p w14:paraId="0ECDDEFC" w14:textId="77777777" w:rsidR="0019525B" w:rsidRPr="006875AD" w:rsidRDefault="0019525B" w:rsidP="0019525B">
            <w:r>
              <w:t>means non-customised software where the IPR may be owned and licensed either by the Supplier or a third party depending on the context, and which is commercially available for purchase and subject to standard licence terms;</w:t>
            </w:r>
          </w:p>
        </w:tc>
      </w:tr>
      <w:tr w:rsidR="00C30582" w14:paraId="1ECAF15D" w14:textId="77777777" w:rsidTr="00354AD7">
        <w:tc>
          <w:tcPr>
            <w:tcW w:w="1843" w:type="dxa"/>
          </w:tcPr>
          <w:p w14:paraId="37F54818" w14:textId="77777777" w:rsidR="00C30582" w:rsidRDefault="00B06B5D" w:rsidP="000C2EB2">
            <w:pPr>
              <w:jc w:val="left"/>
              <w:rPr>
                <w:b/>
              </w:rPr>
            </w:pPr>
            <w:r>
              <w:rPr>
                <w:b/>
              </w:rPr>
              <w:t>Controller</w:t>
            </w:r>
          </w:p>
        </w:tc>
        <w:tc>
          <w:tcPr>
            <w:tcW w:w="6946" w:type="dxa"/>
          </w:tcPr>
          <w:p w14:paraId="57DB9AB5" w14:textId="37C46EAF" w:rsidR="00C30582" w:rsidRDefault="00B06B5D">
            <w:r>
              <w:t xml:space="preserve">has the meaning given to it in the </w:t>
            </w:r>
            <w:r w:rsidR="00D11858">
              <w:t xml:space="preserve">UK </w:t>
            </w:r>
            <w:r>
              <w:t>GDPR</w:t>
            </w:r>
            <w:r w:rsidR="009A731B">
              <w:t xml:space="preserve"> or the EU GDPR as the context requires</w:t>
            </w:r>
            <w:r w:rsidR="00F217C6">
              <w:t>;</w:t>
            </w:r>
          </w:p>
        </w:tc>
      </w:tr>
      <w:tr w:rsidR="00C30582" w14:paraId="446EB52F" w14:textId="77777777" w:rsidTr="00354AD7">
        <w:tc>
          <w:tcPr>
            <w:tcW w:w="1843" w:type="dxa"/>
          </w:tcPr>
          <w:p w14:paraId="6A9A4DEE" w14:textId="77777777" w:rsidR="00C30582" w:rsidRDefault="00B06B5D" w:rsidP="000C2EB2">
            <w:pPr>
              <w:jc w:val="left"/>
              <w:rPr>
                <w:b/>
              </w:rPr>
            </w:pPr>
            <w:r>
              <w:rPr>
                <w:b/>
              </w:rPr>
              <w:lastRenderedPageBreak/>
              <w:t>Crown Body</w:t>
            </w:r>
          </w:p>
        </w:tc>
        <w:tc>
          <w:tcPr>
            <w:tcW w:w="6946" w:type="dxa"/>
          </w:tcPr>
          <w:p w14:paraId="3CAC98CD" w14:textId="77777777" w:rsidR="00C30582" w:rsidRDefault="00B06B5D">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r w:rsidR="00F217C6">
              <w:t>;</w:t>
            </w:r>
          </w:p>
        </w:tc>
      </w:tr>
      <w:tr w:rsidR="00C30582" w14:paraId="184555FC" w14:textId="77777777" w:rsidTr="00354AD7">
        <w:tc>
          <w:tcPr>
            <w:tcW w:w="1843" w:type="dxa"/>
          </w:tcPr>
          <w:p w14:paraId="66299534" w14:textId="77777777" w:rsidR="00C30582" w:rsidRDefault="00B06B5D" w:rsidP="000C2EB2">
            <w:pPr>
              <w:jc w:val="left"/>
              <w:rPr>
                <w:b/>
              </w:rPr>
            </w:pPr>
            <w:r>
              <w:rPr>
                <w:b/>
              </w:rPr>
              <w:t>CRTPA</w:t>
            </w:r>
          </w:p>
        </w:tc>
        <w:tc>
          <w:tcPr>
            <w:tcW w:w="6946" w:type="dxa"/>
          </w:tcPr>
          <w:p w14:paraId="644DD084" w14:textId="77777777" w:rsidR="00C30582" w:rsidRDefault="00B06B5D">
            <w:r>
              <w:t>means the Contracts (Rights of Third Parties) Act 1999</w:t>
            </w:r>
            <w:r w:rsidR="00F217C6">
              <w:t>;</w:t>
            </w:r>
          </w:p>
        </w:tc>
      </w:tr>
      <w:tr w:rsidR="00C30582" w14:paraId="25BA1E81" w14:textId="77777777" w:rsidTr="00354AD7">
        <w:tc>
          <w:tcPr>
            <w:tcW w:w="1843" w:type="dxa"/>
          </w:tcPr>
          <w:p w14:paraId="37006BF4" w14:textId="77777777" w:rsidR="00C30582" w:rsidRDefault="00B06B5D" w:rsidP="000C2EB2">
            <w:pPr>
              <w:jc w:val="left"/>
              <w:rPr>
                <w:b/>
              </w:rPr>
            </w:pPr>
            <w:r>
              <w:rPr>
                <w:b/>
              </w:rPr>
              <w:t>Data Loss Event</w:t>
            </w:r>
          </w:p>
        </w:tc>
        <w:tc>
          <w:tcPr>
            <w:tcW w:w="6946" w:type="dxa"/>
          </w:tcPr>
          <w:p w14:paraId="263A4D74" w14:textId="77777777" w:rsidR="00C30582" w:rsidRDefault="00B06B5D">
            <w:r>
              <w:t>means any event that results, or may result, in unauthorised access to Personal Data held by the Supplier under this Contract, and/or actual or potential loss and/or destruction of Personal Data in breach of this Agreement, including any Personal Data Breach</w:t>
            </w:r>
            <w:r w:rsidR="00F217C6">
              <w:t>;</w:t>
            </w:r>
          </w:p>
        </w:tc>
      </w:tr>
      <w:tr w:rsidR="007F7B79" w14:paraId="1DA75FC0" w14:textId="77777777" w:rsidTr="000C2EB2">
        <w:tc>
          <w:tcPr>
            <w:tcW w:w="1843" w:type="dxa"/>
          </w:tcPr>
          <w:p w14:paraId="7030F9A7" w14:textId="77777777" w:rsidR="007F7B79" w:rsidRDefault="007F7B79" w:rsidP="008A2767">
            <w:pPr>
              <w:jc w:val="left"/>
              <w:rPr>
                <w:b/>
              </w:rPr>
            </w:pPr>
            <w:r>
              <w:rPr>
                <w:b/>
              </w:rPr>
              <w:t xml:space="preserve">Data Processing </w:t>
            </w:r>
            <w:r w:rsidR="008A2767">
              <w:rPr>
                <w:b/>
              </w:rPr>
              <w:t xml:space="preserve">Agreement </w:t>
            </w:r>
            <w:r>
              <w:rPr>
                <w:b/>
              </w:rPr>
              <w:t>or DPA</w:t>
            </w:r>
          </w:p>
        </w:tc>
        <w:tc>
          <w:tcPr>
            <w:tcW w:w="6946" w:type="dxa"/>
          </w:tcPr>
          <w:p w14:paraId="21E65DC0" w14:textId="77777777" w:rsidR="007F7B79" w:rsidRDefault="007F7B79">
            <w:r>
              <w:t xml:space="preserve">means </w:t>
            </w:r>
            <w:r w:rsidR="005C7E09">
              <w:t xml:space="preserve">the Supplier’s terms and conditions as set out in Attachment 8 (Data Processing </w:t>
            </w:r>
            <w:r w:rsidR="008A2767">
              <w:t>Agreement</w:t>
            </w:r>
            <w:r w:rsidR="005C7E09">
              <w:t>) to the Order Form which, in addition to these Call-Off Terms, govern</w:t>
            </w:r>
            <w:r w:rsidR="00AF5F1D">
              <w:t xml:space="preserve"> the</w:t>
            </w:r>
            <w:r>
              <w:t xml:space="preserve"> </w:t>
            </w:r>
            <w:r w:rsidR="00AF5F1D">
              <w:t>Supplier’s processing of Personal Data and related security measures and standards which the Supplier shall comply with under this Contract in respect of any Services</w:t>
            </w:r>
            <w:r>
              <w:t>;</w:t>
            </w:r>
          </w:p>
        </w:tc>
      </w:tr>
      <w:tr w:rsidR="00C30582" w14:paraId="7770469F" w14:textId="77777777" w:rsidTr="00354AD7">
        <w:tc>
          <w:tcPr>
            <w:tcW w:w="1843" w:type="dxa"/>
          </w:tcPr>
          <w:p w14:paraId="391109CA" w14:textId="77777777" w:rsidR="00C30582" w:rsidRDefault="00B06B5D" w:rsidP="000C2EB2">
            <w:pPr>
              <w:jc w:val="left"/>
              <w:rPr>
                <w:b/>
              </w:rPr>
            </w:pPr>
            <w:r>
              <w:rPr>
                <w:b/>
              </w:rPr>
              <w:t>Data Protection Impact Assessment</w:t>
            </w:r>
          </w:p>
        </w:tc>
        <w:tc>
          <w:tcPr>
            <w:tcW w:w="6946" w:type="dxa"/>
          </w:tcPr>
          <w:p w14:paraId="5DB15755" w14:textId="77777777" w:rsidR="00C30582" w:rsidRDefault="00B06B5D">
            <w:r>
              <w:t>means an assessment by the Controller of the impact of the envisaged processing on the protection of Personal Data</w:t>
            </w:r>
            <w:r w:rsidR="00F217C6">
              <w:t>;</w:t>
            </w:r>
          </w:p>
        </w:tc>
      </w:tr>
      <w:tr w:rsidR="00FE7395" w14:paraId="050C3CA4" w14:textId="77777777" w:rsidTr="00354AD7">
        <w:tc>
          <w:tcPr>
            <w:tcW w:w="1843" w:type="dxa"/>
          </w:tcPr>
          <w:p w14:paraId="29522D6F" w14:textId="77777777" w:rsidR="00FE7395" w:rsidRDefault="00FE7395" w:rsidP="000C2EB2">
            <w:pPr>
              <w:jc w:val="left"/>
              <w:rPr>
                <w:b/>
              </w:rPr>
            </w:pPr>
            <w:r w:rsidRPr="00FE7395">
              <w:rPr>
                <w:b/>
              </w:rPr>
              <w:t>Data Protection Liability Cap</w:t>
            </w:r>
          </w:p>
        </w:tc>
        <w:tc>
          <w:tcPr>
            <w:tcW w:w="6946" w:type="dxa"/>
          </w:tcPr>
          <w:p w14:paraId="50A5D5E9" w14:textId="755C1786" w:rsidR="00FE7395" w:rsidRDefault="006C1B98">
            <w:r>
              <w:t xml:space="preserve">has the meaning set out in Clause </w:t>
            </w:r>
            <w:r>
              <w:fldChar w:fldCharType="begin"/>
            </w:r>
            <w:r>
              <w:instrText xml:space="preserve"> REF _Ref128728110 \r \h </w:instrText>
            </w:r>
            <w:r>
              <w:fldChar w:fldCharType="separate"/>
            </w:r>
            <w:r>
              <w:t>8.4.2</w:t>
            </w:r>
            <w:r>
              <w:fldChar w:fldCharType="end"/>
            </w:r>
            <w:r>
              <w:t>;</w:t>
            </w:r>
          </w:p>
        </w:tc>
      </w:tr>
      <w:tr w:rsidR="00C30582" w14:paraId="1D03A5AE" w14:textId="77777777" w:rsidTr="00354AD7">
        <w:tc>
          <w:tcPr>
            <w:tcW w:w="1843" w:type="dxa"/>
          </w:tcPr>
          <w:p w14:paraId="417F0FC2" w14:textId="77777777" w:rsidR="00C30582" w:rsidRDefault="00B06B5D" w:rsidP="000C2EB2">
            <w:pPr>
              <w:jc w:val="left"/>
              <w:rPr>
                <w:b/>
              </w:rPr>
            </w:pPr>
            <w:r>
              <w:rPr>
                <w:b/>
              </w:rPr>
              <w:t>Data Protection Legislation</w:t>
            </w:r>
          </w:p>
        </w:tc>
        <w:tc>
          <w:tcPr>
            <w:tcW w:w="6946" w:type="dxa"/>
          </w:tcPr>
          <w:p w14:paraId="428C5773" w14:textId="7895C9C6" w:rsidR="00C30582" w:rsidRDefault="00D11858">
            <w:r>
              <w:t>means (i) the UK GDPR;(ii) the DPA 2018 to the extent that it relates to Processing of personal data and privacy; (iii) the EU GDPR to the extent that it applies; and (iv) all applicable Law about the Processing of personal data and privacy</w:t>
            </w:r>
            <w:r w:rsidR="00364341">
              <w:t>;</w:t>
            </w:r>
          </w:p>
        </w:tc>
      </w:tr>
      <w:tr w:rsidR="00D11858" w14:paraId="61EF6115" w14:textId="77777777" w:rsidTr="00354AD7">
        <w:tc>
          <w:tcPr>
            <w:tcW w:w="1843" w:type="dxa"/>
          </w:tcPr>
          <w:p w14:paraId="2FF7C1F4" w14:textId="77777777" w:rsidR="00D11858" w:rsidRDefault="00D11858" w:rsidP="00D11858">
            <w:pPr>
              <w:jc w:val="left"/>
              <w:rPr>
                <w:b/>
              </w:rPr>
            </w:pPr>
            <w:r>
              <w:rPr>
                <w:b/>
              </w:rPr>
              <w:t>Data Protection Officer</w:t>
            </w:r>
          </w:p>
        </w:tc>
        <w:tc>
          <w:tcPr>
            <w:tcW w:w="6946" w:type="dxa"/>
          </w:tcPr>
          <w:p w14:paraId="4ED87AE4" w14:textId="2B3A59DA" w:rsidR="00D11858" w:rsidRDefault="00D11858" w:rsidP="00D11858">
            <w:r>
              <w:t>has the meaning given to it in the UK GDPR or the EU GDPR as the context requires</w:t>
            </w:r>
            <w:r w:rsidR="00364341">
              <w:t>;</w:t>
            </w:r>
          </w:p>
        </w:tc>
      </w:tr>
      <w:tr w:rsidR="00D11858" w14:paraId="78F0111F" w14:textId="77777777" w:rsidTr="00354AD7">
        <w:tc>
          <w:tcPr>
            <w:tcW w:w="1843" w:type="dxa"/>
          </w:tcPr>
          <w:p w14:paraId="376C3DD1" w14:textId="77777777" w:rsidR="00D11858" w:rsidRDefault="00D11858" w:rsidP="00D11858">
            <w:pPr>
              <w:jc w:val="left"/>
              <w:rPr>
                <w:b/>
              </w:rPr>
            </w:pPr>
            <w:r>
              <w:rPr>
                <w:b/>
              </w:rPr>
              <w:t>Data Subject</w:t>
            </w:r>
          </w:p>
        </w:tc>
        <w:tc>
          <w:tcPr>
            <w:tcW w:w="6946" w:type="dxa"/>
          </w:tcPr>
          <w:p w14:paraId="4E8C56F0" w14:textId="68FF750D" w:rsidR="00D11858" w:rsidRDefault="00D11858" w:rsidP="00D11858">
            <w:r>
              <w:t>has the meaning given to it in the UK GDPR or the EU GDPR as the context requires</w:t>
            </w:r>
            <w:r w:rsidR="00364341">
              <w:t>;</w:t>
            </w:r>
          </w:p>
        </w:tc>
      </w:tr>
      <w:tr w:rsidR="00C30582" w14:paraId="51BE8428" w14:textId="77777777" w:rsidTr="00354AD7">
        <w:tc>
          <w:tcPr>
            <w:tcW w:w="1843" w:type="dxa"/>
          </w:tcPr>
          <w:p w14:paraId="2CCDCD98" w14:textId="77777777" w:rsidR="00C30582" w:rsidRDefault="00B06B5D" w:rsidP="000C2EB2">
            <w:pPr>
              <w:jc w:val="left"/>
              <w:rPr>
                <w:b/>
              </w:rPr>
            </w:pPr>
            <w:r>
              <w:rPr>
                <w:b/>
              </w:rPr>
              <w:t>Data Subject Request</w:t>
            </w:r>
          </w:p>
        </w:tc>
        <w:tc>
          <w:tcPr>
            <w:tcW w:w="6946" w:type="dxa"/>
          </w:tcPr>
          <w:p w14:paraId="6E551975" w14:textId="77777777" w:rsidR="00C30582" w:rsidRDefault="00B06B5D">
            <w:r>
              <w:t>means a request made by, or on behalf of, a Data Subject in accordance with rights granted pursuant to the Data Protection Legislation to access their Personal Data</w:t>
            </w:r>
            <w:r w:rsidR="00F217C6">
              <w:t>;</w:t>
            </w:r>
          </w:p>
        </w:tc>
      </w:tr>
      <w:tr w:rsidR="00C30582" w14:paraId="4A30B6C6" w14:textId="77777777" w:rsidTr="00354AD7">
        <w:tc>
          <w:tcPr>
            <w:tcW w:w="1843" w:type="dxa"/>
          </w:tcPr>
          <w:p w14:paraId="14E0C6AE" w14:textId="77777777" w:rsidR="00C30582" w:rsidRDefault="00B06B5D" w:rsidP="000C2EB2">
            <w:pPr>
              <w:jc w:val="left"/>
              <w:rPr>
                <w:b/>
              </w:rPr>
            </w:pPr>
            <w:r>
              <w:rPr>
                <w:b/>
              </w:rPr>
              <w:t>Default</w:t>
            </w:r>
          </w:p>
        </w:tc>
        <w:tc>
          <w:tcPr>
            <w:tcW w:w="6946" w:type="dxa"/>
          </w:tcPr>
          <w:p w14:paraId="0E32B404" w14:textId="77777777" w:rsidR="00C30582" w:rsidRDefault="00B06B5D">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r w:rsidR="00F217C6">
              <w:t>;</w:t>
            </w:r>
          </w:p>
        </w:tc>
      </w:tr>
      <w:tr w:rsidR="00C30582" w14:paraId="50C51010" w14:textId="77777777" w:rsidTr="00354AD7">
        <w:tc>
          <w:tcPr>
            <w:tcW w:w="1843" w:type="dxa"/>
          </w:tcPr>
          <w:p w14:paraId="49E0A20C" w14:textId="77777777" w:rsidR="00C30582" w:rsidRDefault="00B06B5D" w:rsidP="000C2EB2">
            <w:pPr>
              <w:jc w:val="left"/>
              <w:rPr>
                <w:b/>
              </w:rPr>
            </w:pPr>
            <w:r>
              <w:rPr>
                <w:b/>
              </w:rPr>
              <w:t>Dispute</w:t>
            </w:r>
          </w:p>
        </w:tc>
        <w:tc>
          <w:tcPr>
            <w:tcW w:w="6946" w:type="dxa"/>
          </w:tcPr>
          <w:p w14:paraId="49B57136" w14:textId="77777777" w:rsidR="00C30582" w:rsidRDefault="00B06B5D">
            <w:r>
              <w:t xml:space="preserve">means any claim, dispute or difference arises out of or in connection with this Contract (whether contractual or </w:t>
            </w:r>
            <w:proofErr w:type="spellStart"/>
            <w:r>
              <w:t>non contractual</w:t>
            </w:r>
            <w:proofErr w:type="spellEnd"/>
            <w:r>
              <w:t xml:space="preserve">)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w:t>
            </w:r>
            <w:sdt>
              <w:sdtPr>
                <w:tag w:val="goog_rdk_143"/>
                <w:id w:val="-1331670488"/>
              </w:sdtPr>
              <w:sdtEndPr/>
              <w:sdtContent/>
            </w:sdt>
            <w:r>
              <w:t>courts</w:t>
            </w:r>
            <w:r w:rsidR="00F217C6">
              <w:t>;</w:t>
            </w:r>
          </w:p>
        </w:tc>
      </w:tr>
      <w:tr w:rsidR="00C30582" w14:paraId="0E4E3B8A" w14:textId="77777777" w:rsidTr="00354AD7">
        <w:tc>
          <w:tcPr>
            <w:tcW w:w="1843" w:type="dxa"/>
          </w:tcPr>
          <w:p w14:paraId="330621C9" w14:textId="77777777" w:rsidR="00C30582" w:rsidRDefault="00B06B5D" w:rsidP="000C2EB2">
            <w:pPr>
              <w:jc w:val="left"/>
              <w:rPr>
                <w:b/>
              </w:rPr>
            </w:pPr>
            <w:r>
              <w:rPr>
                <w:b/>
              </w:rPr>
              <w:t>DPA 2018</w:t>
            </w:r>
          </w:p>
        </w:tc>
        <w:tc>
          <w:tcPr>
            <w:tcW w:w="6946" w:type="dxa"/>
          </w:tcPr>
          <w:p w14:paraId="0D4AEC0C" w14:textId="77777777" w:rsidR="00C30582" w:rsidRDefault="00B06B5D">
            <w:r>
              <w:t>means the Data Protection Act 2018</w:t>
            </w:r>
            <w:r w:rsidR="00F217C6">
              <w:t>;</w:t>
            </w:r>
          </w:p>
        </w:tc>
      </w:tr>
      <w:tr w:rsidR="00C30582" w14:paraId="08A455F9" w14:textId="77777777" w:rsidTr="00354AD7">
        <w:tc>
          <w:tcPr>
            <w:tcW w:w="1843" w:type="dxa"/>
          </w:tcPr>
          <w:p w14:paraId="6A4ED2EE" w14:textId="77777777" w:rsidR="00C30582" w:rsidRDefault="00B06B5D" w:rsidP="000C2EB2">
            <w:pPr>
              <w:jc w:val="left"/>
              <w:rPr>
                <w:b/>
              </w:rPr>
            </w:pPr>
            <w:r>
              <w:rPr>
                <w:b/>
              </w:rPr>
              <w:t>EIR</w:t>
            </w:r>
          </w:p>
        </w:tc>
        <w:tc>
          <w:tcPr>
            <w:tcW w:w="6946" w:type="dxa"/>
          </w:tcPr>
          <w:p w14:paraId="6CFEDE55" w14:textId="77777777" w:rsidR="00C30582" w:rsidRDefault="00B06B5D">
            <w:r>
              <w:t>the Environmental Information Regulations 2004</w:t>
            </w:r>
            <w:r w:rsidR="00F217C6">
              <w:t>;</w:t>
            </w:r>
          </w:p>
        </w:tc>
      </w:tr>
      <w:tr w:rsidR="005477AD" w14:paraId="53EFBF86" w14:textId="77777777" w:rsidTr="00354AD7">
        <w:tc>
          <w:tcPr>
            <w:tcW w:w="1843" w:type="dxa"/>
          </w:tcPr>
          <w:p w14:paraId="2382E4EF" w14:textId="77777777" w:rsidR="005477AD" w:rsidRDefault="005477AD" w:rsidP="00C72E42">
            <w:pPr>
              <w:jc w:val="left"/>
              <w:rPr>
                <w:b/>
              </w:rPr>
            </w:pPr>
            <w:r>
              <w:rPr>
                <w:b/>
              </w:rPr>
              <w:t>Electronic Invoice</w:t>
            </w:r>
          </w:p>
        </w:tc>
        <w:tc>
          <w:tcPr>
            <w:tcW w:w="6946" w:type="dxa"/>
          </w:tcPr>
          <w:p w14:paraId="6F95767E" w14:textId="77777777" w:rsidR="005477AD" w:rsidRDefault="005477AD">
            <w:r w:rsidRPr="005477AD">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r w:rsidR="00F217C6">
              <w:t>;</w:t>
            </w:r>
          </w:p>
        </w:tc>
      </w:tr>
      <w:tr w:rsidR="00D11858" w14:paraId="1561D429" w14:textId="77777777" w:rsidTr="00354AD7">
        <w:tc>
          <w:tcPr>
            <w:tcW w:w="1843" w:type="dxa"/>
          </w:tcPr>
          <w:p w14:paraId="2F936C58" w14:textId="77777777" w:rsidR="00D11858" w:rsidRDefault="00D11858" w:rsidP="00D11858">
            <w:pPr>
              <w:jc w:val="left"/>
              <w:rPr>
                <w:b/>
              </w:rPr>
            </w:pPr>
            <w:r>
              <w:rPr>
                <w:b/>
              </w:rPr>
              <w:t>EU GDPR</w:t>
            </w:r>
          </w:p>
        </w:tc>
        <w:tc>
          <w:tcPr>
            <w:tcW w:w="6946" w:type="dxa"/>
          </w:tcPr>
          <w:p w14:paraId="45B03EB1" w14:textId="314C927A" w:rsidR="00D11858" w:rsidRPr="005477AD" w:rsidRDefault="00D11858" w:rsidP="00D11858">
            <w:r w:rsidRPr="00DF22BB">
              <w:rPr>
                <w:rFonts w:cs="Arial"/>
              </w:rPr>
              <w:t xml:space="preserve">Regulation (EU) 2016/679 of the European Parliament and of the Council of 27 April 2016 on the protection of natural persons with regard to the </w:t>
            </w:r>
            <w:r w:rsidRPr="00DF22BB">
              <w:rPr>
                <w:rFonts w:cs="Arial"/>
              </w:rPr>
              <w:lastRenderedPageBreak/>
              <w:t>processing of personal data and on the free movement of such data (General Data Protection Regulation) as it has effect in EU law</w:t>
            </w:r>
            <w:r w:rsidR="00083CD6">
              <w:rPr>
                <w:rFonts w:cs="Arial"/>
              </w:rPr>
              <w:t>;</w:t>
            </w:r>
          </w:p>
        </w:tc>
      </w:tr>
      <w:tr w:rsidR="005477AD" w14:paraId="0503A9A5" w14:textId="77777777" w:rsidTr="00354AD7">
        <w:tc>
          <w:tcPr>
            <w:tcW w:w="1843" w:type="dxa"/>
          </w:tcPr>
          <w:p w14:paraId="6514E3C9" w14:textId="77777777" w:rsidR="005477AD" w:rsidRDefault="005477AD" w:rsidP="00C72E42">
            <w:pPr>
              <w:jc w:val="left"/>
              <w:rPr>
                <w:b/>
              </w:rPr>
            </w:pPr>
            <w:r>
              <w:rPr>
                <w:b/>
              </w:rPr>
              <w:lastRenderedPageBreak/>
              <w:t>Exit Day</w:t>
            </w:r>
          </w:p>
        </w:tc>
        <w:tc>
          <w:tcPr>
            <w:tcW w:w="6946" w:type="dxa"/>
          </w:tcPr>
          <w:p w14:paraId="6D738D61" w14:textId="77777777" w:rsidR="005477AD" w:rsidRPr="005477AD" w:rsidRDefault="005477AD">
            <w:r w:rsidRPr="005477AD">
              <w:t>shall have the meaning in the European Union (Withdrawal) Act 2018</w:t>
            </w:r>
            <w:r w:rsidR="00F217C6">
              <w:t>;</w:t>
            </w:r>
          </w:p>
        </w:tc>
      </w:tr>
      <w:tr w:rsidR="00B062B2" w14:paraId="2A9F9CD8" w14:textId="77777777" w:rsidTr="00354AD7">
        <w:tc>
          <w:tcPr>
            <w:tcW w:w="1843" w:type="dxa"/>
          </w:tcPr>
          <w:p w14:paraId="788FC587" w14:textId="77777777" w:rsidR="00B062B2" w:rsidRDefault="00B062B2" w:rsidP="00C72E42">
            <w:pPr>
              <w:jc w:val="left"/>
              <w:rPr>
                <w:b/>
              </w:rPr>
            </w:pPr>
            <w:r>
              <w:rPr>
                <w:b/>
              </w:rPr>
              <w:t>Extension Period</w:t>
            </w:r>
          </w:p>
        </w:tc>
        <w:tc>
          <w:tcPr>
            <w:tcW w:w="6946" w:type="dxa"/>
          </w:tcPr>
          <w:p w14:paraId="3E99BACA" w14:textId="77777777" w:rsidR="00B062B2" w:rsidRPr="005477AD" w:rsidRDefault="00474F8F" w:rsidP="00474F8F">
            <w:r>
              <w:t xml:space="preserve">means (where applicable) </w:t>
            </w:r>
            <w:r w:rsidR="00B062B2">
              <w:t>a period</w:t>
            </w:r>
            <w:r w:rsidR="00B750B0">
              <w:t xml:space="preserve"> </w:t>
            </w:r>
            <w:r>
              <w:t xml:space="preserve">as specified in the Order Form </w:t>
            </w:r>
            <w:r w:rsidR="00B750B0">
              <w:t xml:space="preserve">of </w:t>
            </w:r>
            <w:r>
              <w:t>up to</w:t>
            </w:r>
            <w:r w:rsidR="00B750B0">
              <w:t xml:space="preserve"> </w:t>
            </w:r>
            <w:r>
              <w:t>24 months</w:t>
            </w:r>
            <w:r w:rsidR="00B062B2">
              <w:t xml:space="preserve"> </w:t>
            </w:r>
            <w:r w:rsidR="00B750B0">
              <w:t>to take effect</w:t>
            </w:r>
            <w:r w:rsidR="00B062B2">
              <w:t xml:space="preserve"> from the end of the Initial Term</w:t>
            </w:r>
            <w:r w:rsidR="00F217C6">
              <w:t>;</w:t>
            </w:r>
          </w:p>
        </w:tc>
      </w:tr>
      <w:tr w:rsidR="00C30582" w14:paraId="2AA60290" w14:textId="77777777" w:rsidTr="00354AD7">
        <w:tc>
          <w:tcPr>
            <w:tcW w:w="1843" w:type="dxa"/>
          </w:tcPr>
          <w:p w14:paraId="4850CC8E" w14:textId="77777777" w:rsidR="00C30582" w:rsidRDefault="00B06B5D" w:rsidP="000C2EB2">
            <w:pPr>
              <w:jc w:val="left"/>
              <w:rPr>
                <w:b/>
              </w:rPr>
            </w:pPr>
            <w:r>
              <w:rPr>
                <w:b/>
              </w:rPr>
              <w:t>FOIA</w:t>
            </w:r>
          </w:p>
        </w:tc>
        <w:tc>
          <w:tcPr>
            <w:tcW w:w="6946" w:type="dxa"/>
          </w:tcPr>
          <w:p w14:paraId="5EC4455E" w14:textId="77777777" w:rsidR="00C30582" w:rsidRDefault="00B06B5D">
            <w:r>
              <w:t>the Freedom of Information Act 2000 and any subordinate legislation made under that Act from time to time together with any guidance and/or codes of practice issued by the Information Commissioner or relevant Government department in relation to such legislation</w:t>
            </w:r>
            <w:r w:rsidR="00F217C6">
              <w:t>;</w:t>
            </w:r>
          </w:p>
        </w:tc>
      </w:tr>
      <w:tr w:rsidR="00C30582" w14:paraId="355769E1" w14:textId="77777777" w:rsidTr="00354AD7">
        <w:tc>
          <w:tcPr>
            <w:tcW w:w="1843" w:type="dxa"/>
          </w:tcPr>
          <w:p w14:paraId="3DBD18DE" w14:textId="77777777" w:rsidR="00C30582" w:rsidRDefault="00B06B5D" w:rsidP="000C2EB2">
            <w:pPr>
              <w:jc w:val="left"/>
              <w:rPr>
                <w:b/>
              </w:rPr>
            </w:pPr>
            <w:r>
              <w:rPr>
                <w:b/>
              </w:rPr>
              <w:t>Force Majeure</w:t>
            </w:r>
          </w:p>
        </w:tc>
        <w:tc>
          <w:tcPr>
            <w:tcW w:w="6946" w:type="dxa"/>
          </w:tcPr>
          <w:p w14:paraId="1A6FCC3A" w14:textId="77777777" w:rsidR="00C30582" w:rsidRDefault="00B06B5D">
            <w:r>
              <w:t>means any event, occurrence, circumstance, matter or cause affecting the performance by either Party of its obligations arising from:</w:t>
            </w:r>
          </w:p>
          <w:p w14:paraId="4DFA7CCD"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events, omissions, happening or non-happenings beyond the reasonable control of the affected Party which prevent or materially delay the affected Party from performing its obligations under this Contract;</w:t>
            </w:r>
          </w:p>
          <w:p w14:paraId="1D929300"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riots, civil commotion, war or armed conflict, acts of terrorism, nuclear, biological or chemical warfare;</w:t>
            </w:r>
          </w:p>
          <w:p w14:paraId="1B1E2844"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of government, local government or regulatory bodies;</w:t>
            </w:r>
          </w:p>
          <w:p w14:paraId="6EFB7432" w14:textId="77777777" w:rsidR="00C30582" w:rsidRPr="000C2EB2" w:rsidRDefault="00B06B5D" w:rsidP="000C2EB2">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fire, flood or disaster and any failure or shortage of power or fuel; or</w:t>
            </w:r>
          </w:p>
          <w:p w14:paraId="3FA5848C" w14:textId="77777777" w:rsidR="00C30582" w:rsidRPr="000C2EB2" w:rsidRDefault="00B06B5D" w:rsidP="000C2EB2">
            <w:pPr>
              <w:numPr>
                <w:ilvl w:val="0"/>
                <w:numId w:val="14"/>
              </w:numPr>
              <w:pBdr>
                <w:top w:val="nil"/>
                <w:left w:val="nil"/>
                <w:bottom w:val="nil"/>
                <w:right w:val="nil"/>
                <w:between w:val="nil"/>
              </w:pBdr>
              <w:tabs>
                <w:tab w:val="left" w:pos="737"/>
              </w:tabs>
              <w:spacing w:after="160" w:line="259" w:lineRule="auto"/>
              <w:ind w:left="737" w:hanging="737"/>
              <w:jc w:val="left"/>
              <w:rPr>
                <w:rFonts w:ascii="Calibri" w:hAnsi="Calibri"/>
                <w:color w:val="000000"/>
              </w:rPr>
            </w:pPr>
            <w:proofErr w:type="gramStart"/>
            <w:r w:rsidRPr="000C2EB2">
              <w:rPr>
                <w:rFonts w:ascii="Calibri" w:hAnsi="Calibri"/>
                <w:color w:val="000000"/>
              </w:rPr>
              <w:t>industrial</w:t>
            </w:r>
            <w:proofErr w:type="gramEnd"/>
            <w:r w:rsidRPr="000C2EB2">
              <w:rPr>
                <w:rFonts w:ascii="Calibri" w:hAnsi="Calibri"/>
                <w:color w:val="000000"/>
              </w:rPr>
              <w:t xml:space="preserve"> dispute affecting a third party for which a substitute third party is not reasonably available.</w:t>
            </w:r>
          </w:p>
          <w:p w14:paraId="4BDAB55E" w14:textId="77777777" w:rsidR="00C30582" w:rsidRPr="000C2EB2" w:rsidRDefault="00B06B5D">
            <w:r w:rsidRPr="000C2EB2">
              <w:t>The following do not constitute a Force Majeure event:</w:t>
            </w:r>
          </w:p>
          <w:p w14:paraId="206CAE11"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industrial dispute relating to the Supplier, its staff, or failure in the Supplier’s (or a Subcontractor's) supply chain;</w:t>
            </w:r>
          </w:p>
          <w:p w14:paraId="045E90A1"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event, occurrence, circumstance, matter or cause which is attributable to the wilful act, neglect or failure to take reasonable precautions by the Party seeking to rely on Force Majeure;</w:t>
            </w:r>
          </w:p>
          <w:p w14:paraId="3ADF2AC8" w14:textId="77777777" w:rsidR="00C30582" w:rsidRPr="000C2EB2" w:rsidRDefault="00B06B5D" w:rsidP="000C2EB2">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failure of delay caused by a lack of funds;</w:t>
            </w:r>
          </w:p>
          <w:p w14:paraId="1E7920A3" w14:textId="77777777" w:rsidR="00C30582" w:rsidRPr="000C2EB2" w:rsidRDefault="00B06B5D" w:rsidP="000C2EB2">
            <w:pPr>
              <w:numPr>
                <w:ilvl w:val="0"/>
                <w:numId w:val="4"/>
              </w:numPr>
              <w:pBdr>
                <w:top w:val="nil"/>
                <w:left w:val="nil"/>
                <w:bottom w:val="nil"/>
                <w:right w:val="nil"/>
                <w:between w:val="nil"/>
              </w:pBdr>
              <w:tabs>
                <w:tab w:val="left" w:pos="738"/>
              </w:tabs>
              <w:spacing w:line="259" w:lineRule="auto"/>
              <w:ind w:left="738" w:hanging="709"/>
              <w:jc w:val="left"/>
              <w:rPr>
                <w:rFonts w:ascii="Calibri" w:hAnsi="Calibri"/>
                <w:color w:val="000000"/>
              </w:rPr>
            </w:pPr>
            <w:r w:rsidRPr="000C2EB2">
              <w:rPr>
                <w:rFonts w:ascii="Calibri" w:hAnsi="Calibri"/>
                <w:color w:val="000000"/>
              </w:rPr>
              <w:t>the event was foreseeable by the Party seeking to rely on Force Majeure at the time this Contract was entered into; or</w:t>
            </w:r>
          </w:p>
          <w:p w14:paraId="27E5C8DC" w14:textId="77777777" w:rsidR="00C30582" w:rsidRDefault="00B06B5D" w:rsidP="000C2EB2">
            <w:pPr>
              <w:numPr>
                <w:ilvl w:val="0"/>
                <w:numId w:val="4"/>
              </w:numPr>
              <w:pBdr>
                <w:top w:val="nil"/>
                <w:left w:val="nil"/>
                <w:bottom w:val="nil"/>
                <w:right w:val="nil"/>
                <w:between w:val="nil"/>
              </w:pBdr>
              <w:tabs>
                <w:tab w:val="left" w:pos="738"/>
              </w:tabs>
              <w:spacing w:after="160" w:line="259" w:lineRule="auto"/>
              <w:ind w:left="738" w:hanging="709"/>
              <w:jc w:val="left"/>
            </w:pPr>
            <w:r w:rsidRPr="000C2EB2">
              <w:rPr>
                <w:rFonts w:ascii="Calibri" w:hAnsi="Calibri"/>
                <w:color w:val="000000"/>
              </w:rPr>
              <w:t>any event which is attributable to the Party seeking to rely on Force Majeure and its failure to comply with its own business continu</w:t>
            </w:r>
            <w:r w:rsidR="00F217C6">
              <w:rPr>
                <w:rFonts w:ascii="Calibri" w:hAnsi="Calibri"/>
                <w:color w:val="000000"/>
              </w:rPr>
              <w:t>ity and disaster recovery plans;</w:t>
            </w:r>
          </w:p>
        </w:tc>
      </w:tr>
      <w:tr w:rsidR="00C30582" w14:paraId="7C89897E" w14:textId="77777777" w:rsidTr="00354AD7">
        <w:tc>
          <w:tcPr>
            <w:tcW w:w="1843" w:type="dxa"/>
          </w:tcPr>
          <w:p w14:paraId="75859AED" w14:textId="77777777" w:rsidR="00C30582" w:rsidRDefault="00B06B5D" w:rsidP="000C2EB2">
            <w:pPr>
              <w:jc w:val="left"/>
              <w:rPr>
                <w:b/>
              </w:rPr>
            </w:pPr>
            <w:r w:rsidRPr="00BB5E11">
              <w:rPr>
                <w:b/>
              </w:rPr>
              <w:t>Framework</w:t>
            </w:r>
            <w:r w:rsidR="00B11CAB">
              <w:rPr>
                <w:b/>
              </w:rPr>
              <w:t xml:space="preserve"> Agreement</w:t>
            </w:r>
          </w:p>
        </w:tc>
        <w:tc>
          <w:tcPr>
            <w:tcW w:w="6946" w:type="dxa"/>
          </w:tcPr>
          <w:p w14:paraId="21956D29" w14:textId="7D3F0F2D" w:rsidR="00C30582" w:rsidRDefault="00B06B5D">
            <w:r>
              <w:t>means the framework agreement reference RM6</w:t>
            </w:r>
            <w:r w:rsidR="005679EB">
              <w:t>292</w:t>
            </w:r>
            <w:r>
              <w:t xml:space="preserve"> between the Supplier and CCS</w:t>
            </w:r>
            <w:r w:rsidR="00F217C6">
              <w:t>;</w:t>
            </w:r>
          </w:p>
        </w:tc>
      </w:tr>
      <w:tr w:rsidR="00C30582" w14:paraId="30B88BBF" w14:textId="77777777" w:rsidTr="00354AD7">
        <w:tc>
          <w:tcPr>
            <w:tcW w:w="1843" w:type="dxa"/>
          </w:tcPr>
          <w:p w14:paraId="436CB18A" w14:textId="77777777" w:rsidR="00C30582" w:rsidRDefault="00B06B5D" w:rsidP="000C2EB2">
            <w:pPr>
              <w:jc w:val="left"/>
              <w:rPr>
                <w:b/>
              </w:rPr>
            </w:pPr>
            <w:r>
              <w:rPr>
                <w:b/>
              </w:rPr>
              <w:t>Framework Discount</w:t>
            </w:r>
          </w:p>
        </w:tc>
        <w:tc>
          <w:tcPr>
            <w:tcW w:w="6946" w:type="dxa"/>
          </w:tcPr>
          <w:p w14:paraId="3BE3E442" w14:textId="77777777" w:rsidR="00C30582" w:rsidRDefault="00B06B5D">
            <w:r>
              <w:t>has the meaning specified in the Framework</w:t>
            </w:r>
            <w:r w:rsidR="00BB5E11">
              <w:t xml:space="preserve"> Agreement</w:t>
            </w:r>
            <w:r w:rsidR="00F217C6">
              <w:t>;</w:t>
            </w:r>
          </w:p>
        </w:tc>
      </w:tr>
      <w:tr w:rsidR="00C30582" w14:paraId="6BD0FC41" w14:textId="77777777" w:rsidTr="00354AD7">
        <w:tc>
          <w:tcPr>
            <w:tcW w:w="1843" w:type="dxa"/>
          </w:tcPr>
          <w:p w14:paraId="32D5FB13" w14:textId="77777777" w:rsidR="00C30582" w:rsidRDefault="00B06B5D" w:rsidP="000C2EB2">
            <w:pPr>
              <w:jc w:val="left"/>
              <w:rPr>
                <w:b/>
              </w:rPr>
            </w:pPr>
            <w:r>
              <w:rPr>
                <w:b/>
              </w:rPr>
              <w:t>Framework Prices</w:t>
            </w:r>
          </w:p>
        </w:tc>
        <w:tc>
          <w:tcPr>
            <w:tcW w:w="6946" w:type="dxa"/>
          </w:tcPr>
          <w:p w14:paraId="560DD5D4" w14:textId="77777777" w:rsidR="00C30582" w:rsidRDefault="00B06B5D">
            <w:r>
              <w:t>has the meaning specified in the Framework</w:t>
            </w:r>
            <w:r w:rsidR="00BB5E11">
              <w:t xml:space="preserve"> Agreement</w:t>
            </w:r>
            <w:r w:rsidR="00F217C6">
              <w:t>;</w:t>
            </w:r>
          </w:p>
        </w:tc>
      </w:tr>
      <w:tr w:rsidR="00C30582" w14:paraId="405D08E3" w14:textId="77777777" w:rsidTr="00354AD7">
        <w:tc>
          <w:tcPr>
            <w:tcW w:w="1843" w:type="dxa"/>
          </w:tcPr>
          <w:p w14:paraId="4B6A4C70" w14:textId="77777777" w:rsidR="00C30582" w:rsidRDefault="00B06B5D" w:rsidP="000C2EB2">
            <w:pPr>
              <w:jc w:val="left"/>
              <w:rPr>
                <w:b/>
              </w:rPr>
            </w:pPr>
            <w:r>
              <w:rPr>
                <w:b/>
              </w:rPr>
              <w:t>Government</w:t>
            </w:r>
          </w:p>
        </w:tc>
        <w:tc>
          <w:tcPr>
            <w:tcW w:w="6946" w:type="dxa"/>
          </w:tcPr>
          <w:p w14:paraId="48034439" w14:textId="77777777" w:rsidR="00C30582" w:rsidRDefault="00B06B5D">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r w:rsidR="00F217C6">
              <w:t>;</w:t>
            </w:r>
          </w:p>
        </w:tc>
      </w:tr>
      <w:tr w:rsidR="00F23D69" w14:paraId="6D429BF4" w14:textId="77777777" w:rsidTr="00354AD7">
        <w:tc>
          <w:tcPr>
            <w:tcW w:w="1843" w:type="dxa"/>
          </w:tcPr>
          <w:p w14:paraId="4C2ABF8F" w14:textId="77777777" w:rsidR="00F23D69" w:rsidRDefault="00F23D69" w:rsidP="00C72E42">
            <w:pPr>
              <w:jc w:val="left"/>
              <w:rPr>
                <w:b/>
              </w:rPr>
            </w:pPr>
            <w:r>
              <w:rPr>
                <w:b/>
              </w:rPr>
              <w:t>Government Body</w:t>
            </w:r>
          </w:p>
        </w:tc>
        <w:tc>
          <w:tcPr>
            <w:tcW w:w="6946" w:type="dxa"/>
          </w:tcPr>
          <w:p w14:paraId="1F03BBA6" w14:textId="27F353C7" w:rsidR="00F23D69" w:rsidRDefault="00EB4B9D" w:rsidP="000F0ACF">
            <w:r>
              <w:t>means a</w:t>
            </w:r>
            <w:r w:rsidR="00FF2779">
              <w:t>s applicable a</w:t>
            </w:r>
            <w:r>
              <w:t xml:space="preserve"> Central Government Body </w:t>
            </w:r>
            <w:r w:rsidR="00FF2779">
              <w:t>or</w:t>
            </w:r>
            <w:r>
              <w:t xml:space="preserve"> </w:t>
            </w:r>
            <w:r w:rsidR="00794FEA" w:rsidRPr="00794FEA">
              <w:t>any</w:t>
            </w:r>
            <w:r w:rsidR="00794FEA">
              <w:t xml:space="preserve"> other </w:t>
            </w:r>
            <w:r w:rsidR="000F0ACF" w:rsidRPr="000F0ACF">
              <w:rPr>
                <w:rFonts w:ascii="Calibri" w:hAnsi="Calibri"/>
              </w:rPr>
              <w:t xml:space="preserve">bodies listed </w:t>
            </w:r>
            <w:r w:rsidR="000F0ACF">
              <w:rPr>
                <w:rFonts w:ascii="Calibri" w:hAnsi="Calibri"/>
              </w:rPr>
              <w:t xml:space="preserve">or referred to </w:t>
            </w:r>
            <w:r w:rsidR="000F0ACF" w:rsidRPr="000F0ACF">
              <w:rPr>
                <w:rFonts w:ascii="Calibri" w:hAnsi="Calibri"/>
              </w:rPr>
              <w:t xml:space="preserve">in </w:t>
            </w:r>
            <w:r w:rsidR="000D5B69">
              <w:rPr>
                <w:rFonts w:ascii="Calibri" w:hAnsi="Calibri"/>
              </w:rPr>
              <w:t>[</w:t>
            </w:r>
            <w:r w:rsidR="000F0ACF" w:rsidRPr="000D5B69">
              <w:rPr>
                <w:rFonts w:ascii="Calibri" w:hAnsi="Calibri"/>
                <w:highlight w:val="yellow"/>
              </w:rPr>
              <w:t>paragraph VI.3</w:t>
            </w:r>
            <w:r w:rsidR="000D5B69">
              <w:rPr>
                <w:rFonts w:ascii="Calibri" w:hAnsi="Calibri"/>
              </w:rPr>
              <w:t>]</w:t>
            </w:r>
            <w:r w:rsidR="000F0ACF">
              <w:rPr>
                <w:rFonts w:ascii="Calibri" w:hAnsi="Calibri"/>
              </w:rPr>
              <w:t xml:space="preserve"> of the </w:t>
            </w:r>
            <w:r w:rsidR="000D5B69">
              <w:rPr>
                <w:rFonts w:ascii="Calibri" w:hAnsi="Calibri"/>
              </w:rPr>
              <w:t xml:space="preserve">Find a Tender Service </w:t>
            </w:r>
            <w:r w:rsidR="000F0ACF">
              <w:rPr>
                <w:rFonts w:ascii="Calibri" w:hAnsi="Calibri"/>
              </w:rPr>
              <w:t>n</w:t>
            </w:r>
            <w:r w:rsidR="000F0ACF" w:rsidRPr="000F0ACF">
              <w:rPr>
                <w:rFonts w:ascii="Calibri" w:hAnsi="Calibri"/>
              </w:rPr>
              <w:t xml:space="preserve">otice </w:t>
            </w:r>
            <w:r w:rsidR="006A0107">
              <w:t xml:space="preserve">referred to in </w:t>
            </w:r>
            <w:r w:rsidR="000F0ACF">
              <w:t>Recital A</w:t>
            </w:r>
            <w:r w:rsidR="006A0107">
              <w:t xml:space="preserve"> to the</w:t>
            </w:r>
            <w:r w:rsidR="000F0ACF">
              <w:t xml:space="preserve"> Framework Agreement</w:t>
            </w:r>
            <w:r w:rsidR="00F217C6">
              <w:t>;</w:t>
            </w:r>
          </w:p>
        </w:tc>
      </w:tr>
      <w:tr w:rsidR="00B062B2" w14:paraId="6DAD0D60" w14:textId="77777777" w:rsidTr="00354AD7">
        <w:tc>
          <w:tcPr>
            <w:tcW w:w="1843" w:type="dxa"/>
          </w:tcPr>
          <w:p w14:paraId="2F65D8E0" w14:textId="77777777" w:rsidR="00B062B2" w:rsidRDefault="00B062B2" w:rsidP="00C72E42">
            <w:pPr>
              <w:jc w:val="left"/>
              <w:rPr>
                <w:b/>
              </w:rPr>
            </w:pPr>
            <w:r>
              <w:rPr>
                <w:b/>
              </w:rPr>
              <w:lastRenderedPageBreak/>
              <w:t>Initial Term</w:t>
            </w:r>
          </w:p>
        </w:tc>
        <w:tc>
          <w:tcPr>
            <w:tcW w:w="6946" w:type="dxa"/>
          </w:tcPr>
          <w:p w14:paraId="713DDF51" w14:textId="77777777" w:rsidR="00B062B2" w:rsidRDefault="00B062B2" w:rsidP="00902807">
            <w:r>
              <w:t xml:space="preserve">means </w:t>
            </w:r>
            <w:r w:rsidR="00902807">
              <w:t>a</w:t>
            </w:r>
            <w:r>
              <w:t xml:space="preserve"> period </w:t>
            </w:r>
            <w:r w:rsidR="00902807">
              <w:t xml:space="preserve">of up to 36 months from the Commencement Date as </w:t>
            </w:r>
            <w:r>
              <w:t>specified in the Order Form</w:t>
            </w:r>
            <w:r w:rsidR="00F217C6">
              <w:t>;</w:t>
            </w:r>
          </w:p>
        </w:tc>
      </w:tr>
      <w:tr w:rsidR="00C30582" w14:paraId="35F2C8ED" w14:textId="77777777" w:rsidTr="00354AD7">
        <w:tc>
          <w:tcPr>
            <w:tcW w:w="1843" w:type="dxa"/>
          </w:tcPr>
          <w:p w14:paraId="22E70BE5" w14:textId="77777777" w:rsidR="00C30582" w:rsidRDefault="00B06B5D" w:rsidP="000C2EB2">
            <w:pPr>
              <w:jc w:val="left"/>
              <w:rPr>
                <w:b/>
              </w:rPr>
            </w:pPr>
            <w:r>
              <w:rPr>
                <w:b/>
              </w:rPr>
              <w:t>Insolvency Event</w:t>
            </w:r>
          </w:p>
        </w:tc>
        <w:tc>
          <w:tcPr>
            <w:tcW w:w="6946" w:type="dxa"/>
          </w:tcPr>
          <w:p w14:paraId="14C018F3" w14:textId="77777777" w:rsidR="00C30582" w:rsidRDefault="00B06B5D">
            <w:r>
              <w:t>means, in respect of the Supplier:</w:t>
            </w:r>
          </w:p>
          <w:p w14:paraId="2889E411" w14:textId="77777777" w:rsidR="00C30582" w:rsidRDefault="00B06B5D">
            <w:pPr>
              <w:ind w:left="595" w:hanging="595"/>
            </w:pPr>
            <w:r>
              <w:t>a)</w:t>
            </w:r>
            <w:r>
              <w:tab/>
              <w:t>a proposal is made for a voluntary arrangement within Part I of the Insolvency Act 1986 or of any other composition scheme or arrangement with, or assignment for the benefit of, its creditors; or</w:t>
            </w:r>
          </w:p>
          <w:p w14:paraId="4CFF2615" w14:textId="77777777" w:rsidR="00C30582" w:rsidRDefault="00B06B5D">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14:paraId="7364DF86" w14:textId="77777777" w:rsidR="00C30582" w:rsidRDefault="00B06B5D">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7FE00718" w14:textId="77777777" w:rsidR="00C30582" w:rsidRDefault="00B06B5D">
            <w:pPr>
              <w:ind w:left="595" w:hanging="595"/>
            </w:pPr>
            <w:r>
              <w:t>d)</w:t>
            </w:r>
            <w:r>
              <w:tab/>
              <w:t>a receiver, administrative receiver or similar officer is appointed over the whole or any part of its business or assets; or</w:t>
            </w:r>
          </w:p>
          <w:p w14:paraId="507D27D1" w14:textId="77777777" w:rsidR="00C30582" w:rsidRDefault="00B06B5D">
            <w:pPr>
              <w:ind w:left="595" w:hanging="595"/>
            </w:pPr>
            <w:r>
              <w:t>e)</w:t>
            </w:r>
            <w:r>
              <w:tab/>
              <w:t>an application is made either for the appointment of an administrator or for an administration order, an administrator is appointed, or notice of intention to appoint an administrator is given; or</w:t>
            </w:r>
          </w:p>
          <w:p w14:paraId="6C6D5FC1" w14:textId="77777777" w:rsidR="00C30582" w:rsidRDefault="00B06B5D">
            <w:pPr>
              <w:ind w:left="595" w:hanging="595"/>
            </w:pPr>
            <w:r>
              <w:t>f)</w:t>
            </w:r>
            <w:r>
              <w:tab/>
              <w:t>it is or becomes insolvent within the meaning of section 123 of the Insolvency Act 1986; or</w:t>
            </w:r>
          </w:p>
          <w:p w14:paraId="3AFF5F5B" w14:textId="77777777" w:rsidR="00C30582" w:rsidRDefault="00B06B5D">
            <w:pPr>
              <w:ind w:left="595" w:hanging="595"/>
            </w:pPr>
            <w:r>
              <w:t>g)</w:t>
            </w:r>
            <w:r>
              <w:tab/>
              <w:t>being a "small company" within the meaning of section 382(3) of the Companies Act 2006, a moratorium comes into force pursuant to Schedule A1 of the Insolvency Act 1986; or</w:t>
            </w:r>
          </w:p>
          <w:p w14:paraId="71FA03CB" w14:textId="77777777" w:rsidR="00C30582" w:rsidRDefault="00B06B5D">
            <w:pPr>
              <w:ind w:left="595" w:hanging="595"/>
            </w:pPr>
            <w:r>
              <w:t>h)</w:t>
            </w:r>
            <w:r>
              <w:tab/>
              <w:t>where the person is an individual or partnership, any event analogous to those listed in limbs (a) to (g) (inclusive) occurs in relation to that individual or partnership; or</w:t>
            </w:r>
          </w:p>
          <w:p w14:paraId="1F706581" w14:textId="77777777" w:rsidR="00C30582" w:rsidRDefault="00B06B5D">
            <w:pPr>
              <w:ind w:left="595" w:hanging="595"/>
            </w:pPr>
            <w:r>
              <w:t>i)</w:t>
            </w:r>
            <w:r>
              <w:tab/>
              <w:t>any event analogous to those listed in limbs (a) to (h) (inclusive) occurs under the law of any other jurisdiction</w:t>
            </w:r>
            <w:r w:rsidR="00F217C6">
              <w:t>;</w:t>
            </w:r>
          </w:p>
        </w:tc>
      </w:tr>
      <w:tr w:rsidR="00C30582" w14:paraId="462CF1DE" w14:textId="77777777" w:rsidTr="00354AD7">
        <w:tc>
          <w:tcPr>
            <w:tcW w:w="1843" w:type="dxa"/>
          </w:tcPr>
          <w:p w14:paraId="3E12F561" w14:textId="77777777" w:rsidR="00C30582" w:rsidRDefault="00B06B5D" w:rsidP="000C2EB2">
            <w:pPr>
              <w:jc w:val="left"/>
              <w:rPr>
                <w:b/>
              </w:rPr>
            </w:pPr>
            <w:r>
              <w:rPr>
                <w:b/>
              </w:rPr>
              <w:t>Intellectual Property Rights or IPR</w:t>
            </w:r>
          </w:p>
        </w:tc>
        <w:tc>
          <w:tcPr>
            <w:tcW w:w="6946" w:type="dxa"/>
          </w:tcPr>
          <w:p w14:paraId="785C5670" w14:textId="77777777" w:rsidR="00C30582" w:rsidRDefault="00B06B5D">
            <w:r>
              <w:t>means:</w:t>
            </w:r>
          </w:p>
          <w:p w14:paraId="096CFC7A" w14:textId="77777777" w:rsidR="00C30582" w:rsidRDefault="00B06B5D">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351E9C7A" w14:textId="77777777" w:rsidR="00C30582" w:rsidRDefault="00B06B5D">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14:paraId="7265CB16" w14:textId="77777777" w:rsidR="00C30582" w:rsidRDefault="00B06B5D">
            <w:pPr>
              <w:tabs>
                <w:tab w:val="left" w:pos="595"/>
              </w:tabs>
              <w:ind w:left="595" w:hanging="595"/>
            </w:pPr>
            <w:r>
              <w:t>c)</w:t>
            </w:r>
            <w:r>
              <w:tab/>
              <w:t>all other rights having equivalent or similar effect in any country or jurisdiction</w:t>
            </w:r>
            <w:r w:rsidR="00F217C6">
              <w:t>;</w:t>
            </w:r>
          </w:p>
        </w:tc>
      </w:tr>
      <w:tr w:rsidR="001A22C0" w14:paraId="546B21E3" w14:textId="77777777" w:rsidTr="00354AD7">
        <w:tc>
          <w:tcPr>
            <w:tcW w:w="1843" w:type="dxa"/>
          </w:tcPr>
          <w:p w14:paraId="79A06614" w14:textId="68EF21D6" w:rsidR="001A22C0" w:rsidRDefault="001A22C0" w:rsidP="000C2EB2">
            <w:pPr>
              <w:jc w:val="left"/>
              <w:rPr>
                <w:b/>
              </w:rPr>
            </w:pPr>
            <w:r>
              <w:rPr>
                <w:b/>
              </w:rPr>
              <w:t>International Data Transfer Agreement</w:t>
            </w:r>
          </w:p>
        </w:tc>
        <w:tc>
          <w:tcPr>
            <w:tcW w:w="6946" w:type="dxa"/>
          </w:tcPr>
          <w:p w14:paraId="19791018" w14:textId="484FFCCB" w:rsidR="001A22C0" w:rsidRDefault="001A22C0">
            <w:r>
              <w:t xml:space="preserve">means the </w:t>
            </w:r>
            <w:r w:rsidRPr="001A22C0">
              <w:t>International Data Transfer</w:t>
            </w:r>
            <w:r w:rsidR="00157B0E">
              <w:t xml:space="preserve"> Agreement issued by the </w:t>
            </w:r>
            <w:r w:rsidR="00157B0E" w:rsidRPr="001A22C0">
              <w:t>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under section 119A(1) of the Data Protection Act 2018, version </w:t>
            </w:r>
            <w:r w:rsidR="00157B0E">
              <w:t>A</w:t>
            </w:r>
            <w:r w:rsidR="00157B0E" w:rsidRPr="001A22C0">
              <w:t>1.0, in force 21 March 2022 and any updates or replacements as may be issued by the 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from time to time in accordance with section 119A(1)</w:t>
            </w:r>
            <w:r w:rsidR="00157B0E">
              <w:t xml:space="preserve"> of the Data Protection Act 2018;</w:t>
            </w:r>
          </w:p>
        </w:tc>
      </w:tr>
      <w:tr w:rsidR="001A22C0" w14:paraId="74E28EC2" w14:textId="77777777" w:rsidTr="00354AD7">
        <w:tc>
          <w:tcPr>
            <w:tcW w:w="1843" w:type="dxa"/>
          </w:tcPr>
          <w:p w14:paraId="5AB1B78D" w14:textId="236EC2B6" w:rsidR="001A22C0" w:rsidRDefault="001A22C0" w:rsidP="000C2EB2">
            <w:pPr>
              <w:jc w:val="left"/>
              <w:rPr>
                <w:b/>
              </w:rPr>
            </w:pPr>
            <w:r>
              <w:rPr>
                <w:b/>
              </w:rPr>
              <w:t>International Data Transfer Addendum</w:t>
            </w:r>
          </w:p>
        </w:tc>
        <w:tc>
          <w:tcPr>
            <w:tcW w:w="6946" w:type="dxa"/>
          </w:tcPr>
          <w:p w14:paraId="6EDB79F5" w14:textId="6A7DCCBE" w:rsidR="001A22C0" w:rsidRDefault="001A22C0">
            <w:r>
              <w:t>m</w:t>
            </w:r>
            <w:r w:rsidRPr="001A22C0">
              <w:t>eans the International Data Transfer Addendum to the EU S</w:t>
            </w:r>
            <w:r>
              <w:t xml:space="preserve">tandard </w:t>
            </w:r>
            <w:r w:rsidRPr="001A22C0">
              <w:t>C</w:t>
            </w:r>
            <w:r>
              <w:t xml:space="preserve">ontractual </w:t>
            </w:r>
            <w:r w:rsidRPr="001A22C0">
              <w:t>C</w:t>
            </w:r>
            <w:r>
              <w:t>lause</w:t>
            </w:r>
            <w:r w:rsidRPr="001A22C0">
              <w:t xml:space="preserve">s issued by the </w:t>
            </w:r>
            <w:r w:rsidR="00157B0E" w:rsidRPr="001A22C0">
              <w:t>I</w:t>
            </w:r>
            <w:r w:rsidR="00157B0E">
              <w:t xml:space="preserve">nformation </w:t>
            </w:r>
            <w:r w:rsidR="00157B0E" w:rsidRPr="001A22C0">
              <w:t>C</w:t>
            </w:r>
            <w:r w:rsidR="00157B0E">
              <w:t xml:space="preserve">ommissioner’s </w:t>
            </w:r>
            <w:r w:rsidR="00157B0E" w:rsidRPr="001A22C0">
              <w:t>O</w:t>
            </w:r>
            <w:r w:rsidR="00157B0E">
              <w:t>ffice</w:t>
            </w:r>
            <w:r w:rsidR="00157B0E" w:rsidRPr="001A22C0">
              <w:t xml:space="preserve"> </w:t>
            </w:r>
            <w:r w:rsidRPr="001A22C0">
              <w:t xml:space="preserve">under section 119A(1) of the Data Protection Act 2018, version B1.0, in force 21 March 2022 and any updates or replacements as may be issued by the </w:t>
            </w:r>
            <w:r w:rsidRPr="001A22C0">
              <w:lastRenderedPageBreak/>
              <w:t>I</w:t>
            </w:r>
            <w:r>
              <w:t xml:space="preserve">nformation </w:t>
            </w:r>
            <w:r w:rsidRPr="001A22C0">
              <w:t>C</w:t>
            </w:r>
            <w:r>
              <w:t xml:space="preserve">ommissioner’s </w:t>
            </w:r>
            <w:r w:rsidRPr="001A22C0">
              <w:t>O</w:t>
            </w:r>
            <w:r>
              <w:t>ffice</w:t>
            </w:r>
            <w:r w:rsidRPr="001A22C0">
              <w:t xml:space="preserve"> from time to time in accordance with section 119A(1)</w:t>
            </w:r>
            <w:r>
              <w:t xml:space="preserve"> of the Data Protection Act 2018;</w:t>
            </w:r>
          </w:p>
        </w:tc>
      </w:tr>
      <w:tr w:rsidR="00C30582" w14:paraId="0B8808F0" w14:textId="77777777" w:rsidTr="00354AD7">
        <w:tc>
          <w:tcPr>
            <w:tcW w:w="1843" w:type="dxa"/>
          </w:tcPr>
          <w:p w14:paraId="4547BA9F" w14:textId="77777777" w:rsidR="00C30582" w:rsidRDefault="00B06B5D" w:rsidP="000C2EB2">
            <w:pPr>
              <w:jc w:val="left"/>
              <w:rPr>
                <w:b/>
              </w:rPr>
            </w:pPr>
            <w:r>
              <w:rPr>
                <w:b/>
              </w:rPr>
              <w:lastRenderedPageBreak/>
              <w:t>IPR Claim</w:t>
            </w:r>
          </w:p>
        </w:tc>
        <w:tc>
          <w:tcPr>
            <w:tcW w:w="6946" w:type="dxa"/>
          </w:tcPr>
          <w:p w14:paraId="6BCF51F5" w14:textId="77777777" w:rsidR="00C30582" w:rsidRDefault="00B06B5D">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r w:rsidR="00F217C6">
              <w:t>;</w:t>
            </w:r>
          </w:p>
        </w:tc>
      </w:tr>
      <w:tr w:rsidR="009B466C" w14:paraId="7D92B8DE" w14:textId="77777777" w:rsidTr="009B466C">
        <w:tc>
          <w:tcPr>
            <w:tcW w:w="1843" w:type="dxa"/>
            <w:shd w:val="clear" w:color="auto" w:fill="auto"/>
          </w:tcPr>
          <w:p w14:paraId="7CCB8612" w14:textId="77777777" w:rsidR="009B466C" w:rsidRDefault="009B466C" w:rsidP="009B466C">
            <w:pPr>
              <w:jc w:val="left"/>
              <w:rPr>
                <w:b/>
              </w:rPr>
            </w:pPr>
            <w:r>
              <w:rPr>
                <w:b/>
              </w:rPr>
              <w:t xml:space="preserve">Key </w:t>
            </w:r>
            <w:r w:rsidRPr="00A93789">
              <w:rPr>
                <w:b/>
              </w:rPr>
              <w:t>Sub-Contractor</w:t>
            </w:r>
          </w:p>
        </w:tc>
        <w:tc>
          <w:tcPr>
            <w:tcW w:w="6946" w:type="dxa"/>
            <w:shd w:val="clear" w:color="auto" w:fill="auto"/>
          </w:tcPr>
          <w:p w14:paraId="26E36B29" w14:textId="77777777" w:rsidR="009B466C" w:rsidRDefault="009B466C" w:rsidP="009B466C">
            <w:r w:rsidRPr="00A93789">
              <w:t xml:space="preserve">means a </w:t>
            </w:r>
            <w:r>
              <w:t>Sub-Contractor</w:t>
            </w:r>
            <w:r w:rsidRPr="00A93789">
              <w:t xml:space="preserve"> </w:t>
            </w:r>
            <w:r w:rsidRPr="0026562B">
              <w:t>which performs a critical role in the provision of all or part of the Services</w:t>
            </w:r>
            <w:r>
              <w:t>;</w:t>
            </w:r>
          </w:p>
        </w:tc>
      </w:tr>
      <w:tr w:rsidR="00C30582" w14:paraId="42960C41" w14:textId="77777777" w:rsidTr="00354AD7">
        <w:tc>
          <w:tcPr>
            <w:tcW w:w="1843" w:type="dxa"/>
          </w:tcPr>
          <w:p w14:paraId="00CB069A" w14:textId="77777777" w:rsidR="00C30582" w:rsidRDefault="00B06B5D" w:rsidP="000C2EB2">
            <w:pPr>
              <w:jc w:val="left"/>
              <w:rPr>
                <w:b/>
              </w:rPr>
            </w:pPr>
            <w:r>
              <w:rPr>
                <w:b/>
              </w:rPr>
              <w:t>Law</w:t>
            </w:r>
          </w:p>
        </w:tc>
        <w:tc>
          <w:tcPr>
            <w:tcW w:w="6946" w:type="dxa"/>
          </w:tcPr>
          <w:p w14:paraId="07C8EF6E" w14:textId="77777777" w:rsidR="00C30582" w:rsidRDefault="00B06B5D">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r w:rsidR="00F217C6">
              <w:t>;</w:t>
            </w:r>
          </w:p>
        </w:tc>
      </w:tr>
      <w:tr w:rsidR="00C30582" w14:paraId="6699C080" w14:textId="77777777" w:rsidTr="00354AD7">
        <w:tc>
          <w:tcPr>
            <w:tcW w:w="1843" w:type="dxa"/>
          </w:tcPr>
          <w:p w14:paraId="1160EEEC" w14:textId="77777777" w:rsidR="00C30582" w:rsidRDefault="00B06B5D" w:rsidP="000C2EB2">
            <w:pPr>
              <w:jc w:val="left"/>
              <w:rPr>
                <w:b/>
              </w:rPr>
            </w:pPr>
            <w:r>
              <w:rPr>
                <w:b/>
              </w:rPr>
              <w:t>Losses or Loss</w:t>
            </w:r>
          </w:p>
        </w:tc>
        <w:tc>
          <w:tcPr>
            <w:tcW w:w="6946" w:type="dxa"/>
          </w:tcPr>
          <w:p w14:paraId="4EBA92AC" w14:textId="77777777" w:rsidR="00C30582" w:rsidRDefault="00B06B5D">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r w:rsidR="00F217C6">
              <w:t>;</w:t>
            </w:r>
          </w:p>
        </w:tc>
      </w:tr>
      <w:tr w:rsidR="0022433B" w14:paraId="7AE4233D" w14:textId="77777777" w:rsidTr="0022433B">
        <w:tc>
          <w:tcPr>
            <w:tcW w:w="1843" w:type="dxa"/>
            <w:tcBorders>
              <w:top w:val="single" w:sz="6" w:space="0" w:color="000000"/>
              <w:left w:val="single" w:sz="4" w:space="0" w:color="000000"/>
              <w:bottom w:val="single" w:sz="6" w:space="0" w:color="000000"/>
              <w:right w:val="single" w:sz="6" w:space="0" w:color="000000"/>
            </w:tcBorders>
          </w:tcPr>
          <w:p w14:paraId="337ADD8B" w14:textId="77777777" w:rsidR="0022433B" w:rsidRDefault="0022433B" w:rsidP="0022433B">
            <w:pPr>
              <w:jc w:val="left"/>
              <w:rPr>
                <w:b/>
              </w:rPr>
            </w:pPr>
            <w:r w:rsidRPr="0022433B">
              <w:rPr>
                <w:b/>
              </w:rPr>
              <w:t>Malicious Software</w:t>
            </w:r>
          </w:p>
        </w:tc>
        <w:tc>
          <w:tcPr>
            <w:tcW w:w="6946" w:type="dxa"/>
            <w:tcBorders>
              <w:top w:val="single" w:sz="6" w:space="0" w:color="000000"/>
              <w:left w:val="single" w:sz="6" w:space="0" w:color="000000"/>
              <w:bottom w:val="single" w:sz="6" w:space="0" w:color="000000"/>
              <w:right w:val="single" w:sz="4" w:space="0" w:color="000000"/>
            </w:tcBorders>
          </w:tcPr>
          <w:p w14:paraId="0B91FEAE" w14:textId="77777777" w:rsidR="0022433B" w:rsidRDefault="0022433B" w:rsidP="0022433B">
            <w:r>
              <w:t>means a</w:t>
            </w:r>
            <w:r w:rsidRPr="0022433B">
              <w:t>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r>
              <w:t>;</w:t>
            </w:r>
          </w:p>
        </w:tc>
      </w:tr>
      <w:tr w:rsidR="006F5C5C" w14:paraId="7EF6809D" w14:textId="77777777" w:rsidTr="0022433B">
        <w:tc>
          <w:tcPr>
            <w:tcW w:w="1843" w:type="dxa"/>
            <w:tcBorders>
              <w:top w:val="single" w:sz="6" w:space="0" w:color="000000"/>
              <w:left w:val="single" w:sz="4" w:space="0" w:color="000000"/>
              <w:bottom w:val="single" w:sz="6" w:space="0" w:color="000000"/>
              <w:right w:val="single" w:sz="6" w:space="0" w:color="000000"/>
            </w:tcBorders>
          </w:tcPr>
          <w:p w14:paraId="1D28C6AF" w14:textId="77777777" w:rsidR="006F5C5C" w:rsidRPr="0022433B" w:rsidRDefault="006F5C5C" w:rsidP="0022433B">
            <w:pPr>
              <w:jc w:val="left"/>
              <w:rPr>
                <w:b/>
              </w:rPr>
            </w:pPr>
            <w:r>
              <w:rPr>
                <w:b/>
              </w:rPr>
              <w:t>Material Default</w:t>
            </w:r>
          </w:p>
        </w:tc>
        <w:tc>
          <w:tcPr>
            <w:tcW w:w="6946" w:type="dxa"/>
            <w:tcBorders>
              <w:top w:val="single" w:sz="6" w:space="0" w:color="000000"/>
              <w:left w:val="single" w:sz="6" w:space="0" w:color="000000"/>
              <w:bottom w:val="single" w:sz="6" w:space="0" w:color="000000"/>
              <w:right w:val="single" w:sz="4" w:space="0" w:color="000000"/>
            </w:tcBorders>
          </w:tcPr>
          <w:p w14:paraId="405AF43A" w14:textId="77777777" w:rsidR="006F5C5C" w:rsidRDefault="006F5C5C" w:rsidP="0022433B">
            <w:r>
              <w:t>any breach by the Supplier of its obligations under clause:</w:t>
            </w:r>
          </w:p>
          <w:p w14:paraId="7C5827F0" w14:textId="77777777" w:rsidR="006F5C5C" w:rsidRDefault="006F5C5C" w:rsidP="00902018">
            <w:pPr>
              <w:pStyle w:val="ListParagraph"/>
              <w:numPr>
                <w:ilvl w:val="5"/>
                <w:numId w:val="10"/>
              </w:numPr>
              <w:ind w:left="742"/>
            </w:pPr>
            <w:r>
              <w:t>15 (Protection of Personal Data);</w:t>
            </w:r>
          </w:p>
          <w:p w14:paraId="5D011E58" w14:textId="77777777" w:rsidR="006F5C5C" w:rsidRDefault="006F5C5C" w:rsidP="00902018">
            <w:pPr>
              <w:pStyle w:val="ListParagraph"/>
              <w:numPr>
                <w:ilvl w:val="5"/>
                <w:numId w:val="10"/>
              </w:numPr>
              <w:ind w:left="742"/>
            </w:pPr>
            <w:r>
              <w:t>20 (Transparency and FOIA);</w:t>
            </w:r>
          </w:p>
          <w:p w14:paraId="0EF5EF10" w14:textId="77777777" w:rsidR="006F5C5C" w:rsidRDefault="006F5C5C" w:rsidP="00902018">
            <w:pPr>
              <w:pStyle w:val="ListParagraph"/>
              <w:numPr>
                <w:ilvl w:val="5"/>
                <w:numId w:val="10"/>
              </w:numPr>
              <w:ind w:left="742"/>
            </w:pPr>
            <w:r>
              <w:t>24 (Prevention of Bribery</w:t>
            </w:r>
            <w:r w:rsidR="00902018">
              <w:t>);</w:t>
            </w:r>
          </w:p>
          <w:p w14:paraId="0BE0EB2B" w14:textId="71996825" w:rsidR="00902018" w:rsidRDefault="00902018" w:rsidP="00902018">
            <w:pPr>
              <w:pStyle w:val="ListParagraph"/>
              <w:numPr>
                <w:ilvl w:val="5"/>
                <w:numId w:val="10"/>
              </w:numPr>
              <w:ind w:left="742"/>
            </w:pPr>
            <w:r>
              <w:t>25 (Equality, Diversity, and Human Rights);</w:t>
            </w:r>
            <w:r w:rsidR="002E6F0E">
              <w:t xml:space="preserve"> and/or </w:t>
            </w:r>
          </w:p>
          <w:p w14:paraId="4EAA867E" w14:textId="77777777" w:rsidR="00902018" w:rsidRDefault="00902018" w:rsidP="00C1695C">
            <w:pPr>
              <w:pStyle w:val="ListParagraph"/>
              <w:numPr>
                <w:ilvl w:val="5"/>
                <w:numId w:val="10"/>
              </w:numPr>
              <w:ind w:left="742"/>
            </w:pPr>
            <w:r>
              <w:t>26 (Prevention of Modern Slavery)</w:t>
            </w:r>
            <w:r w:rsidR="00C1695C">
              <w:t>;</w:t>
            </w:r>
          </w:p>
        </w:tc>
      </w:tr>
      <w:tr w:rsidR="00B062B2" w14:paraId="306E01CA" w14:textId="77777777" w:rsidTr="00354AD7">
        <w:tc>
          <w:tcPr>
            <w:tcW w:w="1843" w:type="dxa"/>
          </w:tcPr>
          <w:p w14:paraId="51B0F601" w14:textId="77777777" w:rsidR="00B062B2" w:rsidRDefault="00B062B2" w:rsidP="000C2EB2">
            <w:pPr>
              <w:jc w:val="left"/>
              <w:rPr>
                <w:b/>
              </w:rPr>
            </w:pPr>
            <w:r>
              <w:rPr>
                <w:b/>
              </w:rPr>
              <w:t>Maximum Contract Period</w:t>
            </w:r>
          </w:p>
        </w:tc>
        <w:tc>
          <w:tcPr>
            <w:tcW w:w="6946" w:type="dxa"/>
          </w:tcPr>
          <w:p w14:paraId="0CDA5EA8" w14:textId="77777777" w:rsidR="00B062B2" w:rsidRDefault="00B062B2">
            <w:r>
              <w:t xml:space="preserve">means a </w:t>
            </w:r>
            <w:r w:rsidRPr="00B062B2">
              <w:t>period of five (5) years from the Commencement Date</w:t>
            </w:r>
            <w:r w:rsidR="00F217C6">
              <w:t>;</w:t>
            </w:r>
          </w:p>
        </w:tc>
      </w:tr>
      <w:tr w:rsidR="00D11858" w14:paraId="611D45EA" w14:textId="77777777" w:rsidTr="00354AD7">
        <w:tc>
          <w:tcPr>
            <w:tcW w:w="1843" w:type="dxa"/>
          </w:tcPr>
          <w:p w14:paraId="1D30FC41" w14:textId="77777777" w:rsidR="00D11858" w:rsidRDefault="00D11858" w:rsidP="00D11858">
            <w:pPr>
              <w:jc w:val="left"/>
              <w:rPr>
                <w:b/>
              </w:rPr>
            </w:pPr>
            <w:r>
              <w:rPr>
                <w:b/>
              </w:rPr>
              <w:t>Modern Slavery Helpline</w:t>
            </w:r>
          </w:p>
        </w:tc>
        <w:tc>
          <w:tcPr>
            <w:tcW w:w="6946" w:type="dxa"/>
          </w:tcPr>
          <w:p w14:paraId="7B4A0135" w14:textId="77777777" w:rsidR="00D11858" w:rsidRDefault="00D11858" w:rsidP="00D11858">
            <w:r w:rsidRPr="00C33828">
              <w:rPr>
                <w:rFonts w:eastAsia="Arial" w:cstheme="minorHAnsi"/>
              </w:rPr>
              <w:t xml:space="preserve">means the mechanism for reporting suspicion, seeking help or advice and information on the subject of modern slavery available online at </w:t>
            </w:r>
            <w:hyperlink r:id="rId11">
              <w:r w:rsidRPr="00C33828">
                <w:rPr>
                  <w:rFonts w:eastAsia="Arial" w:cstheme="minorHAnsi"/>
                  <w:color w:val="0000FF"/>
                  <w:u w:val="single"/>
                </w:rPr>
                <w:t>https://www.modernslaveryhelpline.org/report</w:t>
              </w:r>
            </w:hyperlink>
            <w:r w:rsidRPr="00C33828">
              <w:rPr>
                <w:rFonts w:eastAsia="Arial" w:cstheme="minorHAnsi"/>
              </w:rPr>
              <w:t xml:space="preserve"> or by telephone on 08000 121 700</w:t>
            </w:r>
          </w:p>
        </w:tc>
      </w:tr>
      <w:tr w:rsidR="00C30582" w14:paraId="3DC4DEA9" w14:textId="77777777" w:rsidTr="00354AD7">
        <w:tc>
          <w:tcPr>
            <w:tcW w:w="1843" w:type="dxa"/>
          </w:tcPr>
          <w:p w14:paraId="3B0FFEFF" w14:textId="77777777" w:rsidR="00C30582" w:rsidRDefault="00B06B5D" w:rsidP="000C2EB2">
            <w:pPr>
              <w:jc w:val="left"/>
              <w:rPr>
                <w:b/>
              </w:rPr>
            </w:pPr>
            <w:r>
              <w:rPr>
                <w:b/>
              </w:rPr>
              <w:t>Order</w:t>
            </w:r>
          </w:p>
        </w:tc>
        <w:tc>
          <w:tcPr>
            <w:tcW w:w="6946" w:type="dxa"/>
          </w:tcPr>
          <w:p w14:paraId="6FB64012" w14:textId="77777777" w:rsidR="00C30582" w:rsidRDefault="00B06B5D">
            <w:r>
              <w:t>means the order placed by the Buyer with the Supplier for the provision of the Services in accordance with the Framework</w:t>
            </w:r>
            <w:r w:rsidR="00BB5E11">
              <w:t xml:space="preserve"> Agreement</w:t>
            </w:r>
            <w:r>
              <w:t xml:space="preserve"> and under the terms of this Contrac</w:t>
            </w:r>
            <w:sdt>
              <w:sdtPr>
                <w:tag w:val="goog_rdk_146"/>
                <w:id w:val="1994758101"/>
              </w:sdtPr>
              <w:sdtEndPr/>
              <w:sdtContent/>
            </w:sdt>
            <w:r>
              <w:t>t</w:t>
            </w:r>
            <w:r w:rsidR="00F217C6">
              <w:t>;</w:t>
            </w:r>
          </w:p>
        </w:tc>
      </w:tr>
      <w:tr w:rsidR="00C30582" w14:paraId="5DA6DCDC" w14:textId="77777777" w:rsidTr="00354AD7">
        <w:tc>
          <w:tcPr>
            <w:tcW w:w="1843" w:type="dxa"/>
          </w:tcPr>
          <w:p w14:paraId="449ED76E" w14:textId="77777777" w:rsidR="00C30582" w:rsidRDefault="00B06B5D" w:rsidP="000C2EB2">
            <w:pPr>
              <w:jc w:val="left"/>
              <w:rPr>
                <w:b/>
              </w:rPr>
            </w:pPr>
            <w:r>
              <w:rPr>
                <w:b/>
              </w:rPr>
              <w:t>Order Form</w:t>
            </w:r>
          </w:p>
        </w:tc>
        <w:tc>
          <w:tcPr>
            <w:tcW w:w="6946" w:type="dxa"/>
          </w:tcPr>
          <w:p w14:paraId="1CBB6F3B" w14:textId="286052D8" w:rsidR="00C30582" w:rsidRDefault="00B06B5D" w:rsidP="00BB5E11">
            <w:r>
              <w:t>means the form</w:t>
            </w:r>
            <w:r w:rsidR="00692887">
              <w:t xml:space="preserve"> </w:t>
            </w:r>
            <w:r>
              <w:t xml:space="preserve">(based on </w:t>
            </w:r>
            <w:r w:rsidR="00692887">
              <w:t>the template</w:t>
            </w:r>
            <w:r>
              <w:t xml:space="preserve"> included at Annex </w:t>
            </w:r>
            <w:r w:rsidR="005679EB">
              <w:t>[</w:t>
            </w:r>
            <w:r w:rsidRPr="005679EB">
              <w:rPr>
                <w:highlight w:val="yellow"/>
              </w:rPr>
              <w:t>1</w:t>
            </w:r>
            <w:r w:rsidR="005679EB">
              <w:t>]</w:t>
            </w:r>
            <w:r>
              <w:t xml:space="preserve"> to Schedule 4 (Templa</w:t>
            </w:r>
            <w:r w:rsidR="00C13010">
              <w:t>te Order Form and Template Call-</w:t>
            </w:r>
            <w:r>
              <w:t>Off Terms)</w:t>
            </w:r>
            <w:r w:rsidR="00BB5E11">
              <w:t xml:space="preserve"> of the Framework Agreement</w:t>
            </w:r>
            <w:r w:rsidR="00A919AC">
              <w:t>)</w:t>
            </w:r>
            <w:r>
              <w:t xml:space="preserve"> </w:t>
            </w:r>
            <w:r w:rsidR="00692887" w:rsidRPr="00692887">
              <w:t>together with any Attachments</w:t>
            </w:r>
            <w:r w:rsidR="00692887">
              <w:t>,</w:t>
            </w:r>
            <w:r w:rsidR="00692887" w:rsidRPr="00692887">
              <w:t xml:space="preserve"> </w:t>
            </w:r>
            <w:r>
              <w:t>as completed and forming part of this Contract, which contains details of an Order together with other information in relation to such Order, including the description of the Services to be provided</w:t>
            </w:r>
            <w:r w:rsidR="00F217C6">
              <w:t>;</w:t>
            </w:r>
          </w:p>
        </w:tc>
      </w:tr>
      <w:tr w:rsidR="00C30582" w14:paraId="2CAC3650" w14:textId="77777777" w:rsidTr="00354AD7">
        <w:tc>
          <w:tcPr>
            <w:tcW w:w="1843" w:type="dxa"/>
          </w:tcPr>
          <w:p w14:paraId="6573C720" w14:textId="77777777" w:rsidR="00C30582" w:rsidRDefault="00B06B5D" w:rsidP="000C2EB2">
            <w:pPr>
              <w:jc w:val="left"/>
              <w:rPr>
                <w:b/>
              </w:rPr>
            </w:pPr>
            <w:r>
              <w:rPr>
                <w:b/>
              </w:rPr>
              <w:t>Pay As You Go (PAYG)</w:t>
            </w:r>
          </w:p>
        </w:tc>
        <w:tc>
          <w:tcPr>
            <w:tcW w:w="6946" w:type="dxa"/>
          </w:tcPr>
          <w:p w14:paraId="25AB0359" w14:textId="77777777" w:rsidR="00C30582" w:rsidRDefault="00B06B5D">
            <w:r>
              <w:t>means a payment structure for calculating the Charges in which buyers pay in increments that reflect actual consumption of the Services rather than in regular, fixed payments</w:t>
            </w:r>
            <w:r w:rsidR="00F217C6">
              <w:t>;</w:t>
            </w:r>
          </w:p>
        </w:tc>
      </w:tr>
      <w:tr w:rsidR="00C30582" w14:paraId="205681D7" w14:textId="77777777" w:rsidTr="00354AD7">
        <w:tc>
          <w:tcPr>
            <w:tcW w:w="1843" w:type="dxa"/>
          </w:tcPr>
          <w:p w14:paraId="65AC71C1" w14:textId="77777777" w:rsidR="00C30582" w:rsidRDefault="00B06B5D" w:rsidP="000C2EB2">
            <w:pPr>
              <w:jc w:val="left"/>
              <w:rPr>
                <w:b/>
              </w:rPr>
            </w:pPr>
            <w:r>
              <w:rPr>
                <w:b/>
              </w:rPr>
              <w:lastRenderedPageBreak/>
              <w:t>Party</w:t>
            </w:r>
          </w:p>
        </w:tc>
        <w:tc>
          <w:tcPr>
            <w:tcW w:w="6946" w:type="dxa"/>
          </w:tcPr>
          <w:p w14:paraId="2394D906" w14:textId="77777777" w:rsidR="00C30582" w:rsidRDefault="00B06B5D">
            <w:r>
              <w:t>means a party to this Contract, namely either the Buyer or the Supplier (together the “</w:t>
            </w:r>
            <w:r w:rsidRPr="00C138C5">
              <w:rPr>
                <w:b/>
              </w:rPr>
              <w:t>Parties</w:t>
            </w:r>
            <w:r>
              <w:t>”)</w:t>
            </w:r>
            <w:r w:rsidR="00F217C6">
              <w:t>;</w:t>
            </w:r>
          </w:p>
        </w:tc>
      </w:tr>
      <w:tr w:rsidR="00D11858" w14:paraId="5F18D8CA" w14:textId="77777777" w:rsidTr="00354AD7">
        <w:tc>
          <w:tcPr>
            <w:tcW w:w="1843" w:type="dxa"/>
          </w:tcPr>
          <w:p w14:paraId="31BFD399" w14:textId="77777777" w:rsidR="00D11858" w:rsidRDefault="00D11858" w:rsidP="00D11858">
            <w:pPr>
              <w:jc w:val="left"/>
              <w:rPr>
                <w:b/>
              </w:rPr>
            </w:pPr>
            <w:r>
              <w:rPr>
                <w:b/>
              </w:rPr>
              <w:t>Personal Data</w:t>
            </w:r>
          </w:p>
        </w:tc>
        <w:tc>
          <w:tcPr>
            <w:tcW w:w="6946" w:type="dxa"/>
          </w:tcPr>
          <w:p w14:paraId="27255ACB" w14:textId="77777777" w:rsidR="00D11858" w:rsidRDefault="00D11858" w:rsidP="00D11858">
            <w:r>
              <w:t>has the meaning given to it in the UK GDPR or the EU GDPR as the context requires</w:t>
            </w:r>
            <w:r w:rsidR="00C1695C">
              <w:t>;</w:t>
            </w:r>
          </w:p>
        </w:tc>
      </w:tr>
      <w:tr w:rsidR="00D11858" w14:paraId="00347E32" w14:textId="77777777" w:rsidTr="00354AD7">
        <w:tc>
          <w:tcPr>
            <w:tcW w:w="1843" w:type="dxa"/>
          </w:tcPr>
          <w:p w14:paraId="57419C51" w14:textId="77777777" w:rsidR="00D11858" w:rsidRDefault="00D11858" w:rsidP="00D11858">
            <w:pPr>
              <w:jc w:val="left"/>
              <w:rPr>
                <w:b/>
              </w:rPr>
            </w:pPr>
            <w:r>
              <w:rPr>
                <w:b/>
              </w:rPr>
              <w:t>Personal Data Breach</w:t>
            </w:r>
          </w:p>
        </w:tc>
        <w:tc>
          <w:tcPr>
            <w:tcW w:w="6946" w:type="dxa"/>
          </w:tcPr>
          <w:p w14:paraId="0B16AE97" w14:textId="77777777" w:rsidR="00D11858" w:rsidRDefault="00D11858" w:rsidP="00D11858">
            <w:r>
              <w:t>has the meaning given to it in the UK GDPR or the EU GDPR as the context requires</w:t>
            </w:r>
            <w:r w:rsidR="00C1695C">
              <w:t>;</w:t>
            </w:r>
          </w:p>
        </w:tc>
      </w:tr>
      <w:tr w:rsidR="00D11858" w14:paraId="4D0AA4DF" w14:textId="77777777" w:rsidTr="00354AD7">
        <w:tc>
          <w:tcPr>
            <w:tcW w:w="1843" w:type="dxa"/>
          </w:tcPr>
          <w:p w14:paraId="78DA0580" w14:textId="77777777" w:rsidR="00D11858" w:rsidRDefault="00D11858" w:rsidP="00D11858">
            <w:pPr>
              <w:jc w:val="left"/>
              <w:rPr>
                <w:b/>
              </w:rPr>
            </w:pPr>
            <w:r>
              <w:rPr>
                <w:b/>
              </w:rPr>
              <w:t>Processing</w:t>
            </w:r>
          </w:p>
        </w:tc>
        <w:tc>
          <w:tcPr>
            <w:tcW w:w="6946" w:type="dxa"/>
          </w:tcPr>
          <w:p w14:paraId="5F11E853" w14:textId="77777777" w:rsidR="00D11858" w:rsidRDefault="00D11858" w:rsidP="00D11858">
            <w:r>
              <w:t>has the meaning given to it in the UK GDPR or the EU GDPR as the context requires and “Process” and “Processed” shall be interpreted accordingly</w:t>
            </w:r>
            <w:r w:rsidR="00C1695C">
              <w:t>;</w:t>
            </w:r>
          </w:p>
        </w:tc>
      </w:tr>
      <w:tr w:rsidR="00D11858" w14:paraId="14E978A9" w14:textId="77777777" w:rsidTr="00354AD7">
        <w:tc>
          <w:tcPr>
            <w:tcW w:w="1843" w:type="dxa"/>
          </w:tcPr>
          <w:p w14:paraId="2C63EE5B" w14:textId="77777777" w:rsidR="00D11858" w:rsidRDefault="00D11858" w:rsidP="00D11858">
            <w:pPr>
              <w:jc w:val="left"/>
              <w:rPr>
                <w:b/>
              </w:rPr>
            </w:pPr>
            <w:r>
              <w:rPr>
                <w:b/>
              </w:rPr>
              <w:t>Processor</w:t>
            </w:r>
          </w:p>
        </w:tc>
        <w:tc>
          <w:tcPr>
            <w:tcW w:w="6946" w:type="dxa"/>
          </w:tcPr>
          <w:p w14:paraId="10BBEFC1" w14:textId="77777777" w:rsidR="00D11858" w:rsidRDefault="00D11858" w:rsidP="00D11858">
            <w:r>
              <w:t>has the meaning given to it in the UK GDPR or the EU GDPR as the context requires</w:t>
            </w:r>
            <w:r w:rsidR="00C1695C">
              <w:t>;</w:t>
            </w:r>
          </w:p>
        </w:tc>
      </w:tr>
      <w:tr w:rsidR="00CC505A" w14:paraId="31DCD0FA" w14:textId="77777777" w:rsidTr="000C2EB2">
        <w:tc>
          <w:tcPr>
            <w:tcW w:w="1843" w:type="dxa"/>
          </w:tcPr>
          <w:p w14:paraId="5BC6B20D" w14:textId="77777777" w:rsidR="00CC505A" w:rsidRDefault="00CC505A" w:rsidP="000C2EB2">
            <w:pPr>
              <w:jc w:val="left"/>
              <w:rPr>
                <w:b/>
              </w:rPr>
            </w:pPr>
            <w:r w:rsidRPr="00CC505A">
              <w:rPr>
                <w:b/>
              </w:rPr>
              <w:t>Product Terms</w:t>
            </w:r>
          </w:p>
        </w:tc>
        <w:tc>
          <w:tcPr>
            <w:tcW w:w="6946" w:type="dxa"/>
          </w:tcPr>
          <w:p w14:paraId="70A98193" w14:textId="77777777" w:rsidR="00CC505A" w:rsidRDefault="00CC505A" w:rsidP="00867C93">
            <w:r>
              <w:t xml:space="preserve">means </w:t>
            </w:r>
            <w:r w:rsidR="00AA18D5">
              <w:t>the relevant</w:t>
            </w:r>
            <w:r>
              <w:t xml:space="preserve"> </w:t>
            </w:r>
            <w:r w:rsidR="00867C93">
              <w:t>(</w:t>
            </w:r>
            <w:r w:rsidR="00867C93" w:rsidRPr="00867C93">
              <w:t>as determined in accordance with the Applicability Matrix</w:t>
            </w:r>
            <w:r w:rsidR="00867C93">
              <w:t>)</w:t>
            </w:r>
            <w:r w:rsidR="00867C93" w:rsidRPr="00867C93">
              <w:t xml:space="preserve"> </w:t>
            </w:r>
            <w:r w:rsidR="00881A24">
              <w:t xml:space="preserve">Supplier </w:t>
            </w:r>
            <w:r>
              <w:t>terms and conditions</w:t>
            </w:r>
            <w:r w:rsidR="00AA18D5">
              <w:t>,</w:t>
            </w:r>
            <w:r>
              <w:t xml:space="preserve"> </w:t>
            </w:r>
            <w:r w:rsidR="00881A24">
              <w:t>which apply</w:t>
            </w:r>
            <w:r>
              <w:t xml:space="preserve"> to a particular cloud service product </w:t>
            </w:r>
            <w:r w:rsidR="00AA18D5">
              <w:t>provided</w:t>
            </w:r>
            <w:r>
              <w:t xml:space="preserve"> under this Contract, as set out or referred to in Attachment 1 (Service </w:t>
            </w:r>
            <w:r w:rsidR="00881A24">
              <w:t>Description</w:t>
            </w:r>
            <w:r w:rsidR="007E3D21">
              <w:t>s</w:t>
            </w:r>
            <w:r w:rsidR="00881A24">
              <w:t xml:space="preserve"> and Product Terms</w:t>
            </w:r>
            <w:r>
              <w:t>) to the Order Form</w:t>
            </w:r>
            <w:r w:rsidR="00405AA3">
              <w:t xml:space="preserve"> under the heading “Product Terms” (including any licence terms set out or referred to under the sub-heading “Product Terms - Licence Terms”)</w:t>
            </w:r>
            <w:r w:rsidR="00593486">
              <w:t xml:space="preserve"> as may be amended from time to time strictly in accordance with the terms of this Contract</w:t>
            </w:r>
            <w:r>
              <w:t>;</w:t>
            </w:r>
          </w:p>
        </w:tc>
      </w:tr>
      <w:tr w:rsidR="00C30582" w14:paraId="13718AB3" w14:textId="77777777" w:rsidTr="00354AD7">
        <w:tc>
          <w:tcPr>
            <w:tcW w:w="1843" w:type="dxa"/>
          </w:tcPr>
          <w:p w14:paraId="7F49C1EF" w14:textId="77777777" w:rsidR="00C30582" w:rsidRDefault="00B06B5D" w:rsidP="000C2EB2">
            <w:pPr>
              <w:jc w:val="left"/>
              <w:rPr>
                <w:b/>
              </w:rPr>
            </w:pPr>
            <w:r>
              <w:rPr>
                <w:b/>
              </w:rPr>
              <w:t>Prohibited Acts</w:t>
            </w:r>
          </w:p>
        </w:tc>
        <w:tc>
          <w:tcPr>
            <w:tcW w:w="6946" w:type="dxa"/>
          </w:tcPr>
          <w:p w14:paraId="4BA1FA17" w14:textId="77777777" w:rsidR="00C30582" w:rsidRDefault="00B06B5D">
            <w:r>
              <w:t>means:</w:t>
            </w:r>
          </w:p>
          <w:p w14:paraId="20041F65" w14:textId="77777777" w:rsidR="00C30582" w:rsidRDefault="00B06B5D" w:rsidP="000C2EB2">
            <w:pPr>
              <w:numPr>
                <w:ilvl w:val="1"/>
                <w:numId w:val="6"/>
              </w:numPr>
              <w:ind w:hanging="656"/>
            </w:pPr>
            <w:r>
              <w:t>to directly or indirectly offer, promise or give any person working for or engaged by a Buyer or any other public body a financial or other advantage to:</w:t>
            </w:r>
          </w:p>
          <w:p w14:paraId="593533C4" w14:textId="77777777" w:rsidR="00C30582" w:rsidRDefault="00B06B5D" w:rsidP="000C2EB2">
            <w:pPr>
              <w:numPr>
                <w:ilvl w:val="2"/>
                <w:numId w:val="6"/>
              </w:numPr>
            </w:pPr>
            <w:r>
              <w:t>induce that person to perform improperly a relevant function or activity; or</w:t>
            </w:r>
          </w:p>
          <w:p w14:paraId="690FCA61" w14:textId="77777777" w:rsidR="00C30582" w:rsidRDefault="00B06B5D" w:rsidP="000C2EB2">
            <w:pPr>
              <w:numPr>
                <w:ilvl w:val="2"/>
                <w:numId w:val="6"/>
              </w:numPr>
            </w:pPr>
            <w:r>
              <w:t>reward that person for improper performance of a relevant function or activity;</w:t>
            </w:r>
          </w:p>
          <w:p w14:paraId="1DD3E5D3" w14:textId="77777777" w:rsidR="00C30582" w:rsidRDefault="00B06B5D" w:rsidP="000C2EB2">
            <w:pPr>
              <w:numPr>
                <w:ilvl w:val="1"/>
                <w:numId w:val="6"/>
              </w:numPr>
              <w:ind w:hanging="656"/>
            </w:pPr>
            <w:r>
              <w:t>to directly or indirectly request, agree to receive or accept any financial or other advantage as an inducement or a reward for improper performance of a relevant function or activity in connection with this Contract; or</w:t>
            </w:r>
          </w:p>
          <w:p w14:paraId="6524896C" w14:textId="77777777" w:rsidR="00C30582" w:rsidRDefault="00B06B5D" w:rsidP="000C2EB2">
            <w:pPr>
              <w:numPr>
                <w:ilvl w:val="1"/>
                <w:numId w:val="6"/>
              </w:numPr>
              <w:ind w:hanging="656"/>
            </w:pPr>
            <w:r>
              <w:t>committing any offence:</w:t>
            </w:r>
          </w:p>
          <w:p w14:paraId="45B8CFCC" w14:textId="77777777" w:rsidR="00C30582" w:rsidRDefault="00B06B5D" w:rsidP="000C2EB2">
            <w:pPr>
              <w:numPr>
                <w:ilvl w:val="2"/>
                <w:numId w:val="6"/>
              </w:numPr>
            </w:pPr>
            <w:r>
              <w:t>under the Bribery Act 2010 (or any legislation repealed or revoked by such Act); or</w:t>
            </w:r>
          </w:p>
          <w:p w14:paraId="5E089D99" w14:textId="77777777" w:rsidR="00C30582" w:rsidRDefault="00B06B5D" w:rsidP="000C2EB2">
            <w:pPr>
              <w:numPr>
                <w:ilvl w:val="2"/>
                <w:numId w:val="6"/>
              </w:numPr>
            </w:pPr>
            <w:r>
              <w:t>under legislation or common law concerning fraudulent acts; or</w:t>
            </w:r>
          </w:p>
          <w:p w14:paraId="0B92E448" w14:textId="77777777" w:rsidR="00C30582" w:rsidRDefault="00B06B5D" w:rsidP="000C2EB2">
            <w:pPr>
              <w:numPr>
                <w:ilvl w:val="1"/>
                <w:numId w:val="6"/>
              </w:numPr>
              <w:ind w:hanging="656"/>
            </w:pPr>
            <w:r>
              <w:t>defrauding, attempting to defraud or conspiring to defraud a Buyer or other public body; or</w:t>
            </w:r>
          </w:p>
          <w:p w14:paraId="1D4C4EA3" w14:textId="77777777" w:rsidR="00C30582" w:rsidRDefault="00B06B5D" w:rsidP="000C2EB2">
            <w:pPr>
              <w:numPr>
                <w:ilvl w:val="1"/>
                <w:numId w:val="6"/>
              </w:numPr>
              <w:ind w:hanging="656"/>
            </w:pPr>
            <w:r>
              <w:t>any activity, practice or conduct which would constitute one of the offences listed under (c) above if such activity, practice or conduct had been carried out in the UK</w:t>
            </w:r>
            <w:r w:rsidR="00F217C6">
              <w:t>;</w:t>
            </w:r>
          </w:p>
        </w:tc>
      </w:tr>
      <w:tr w:rsidR="00C30582" w14:paraId="6C997B32" w14:textId="77777777" w:rsidTr="00354AD7">
        <w:tc>
          <w:tcPr>
            <w:tcW w:w="1843" w:type="dxa"/>
          </w:tcPr>
          <w:p w14:paraId="05E2B372" w14:textId="77777777" w:rsidR="00C30582" w:rsidRDefault="00B06B5D" w:rsidP="000C2EB2">
            <w:pPr>
              <w:jc w:val="left"/>
              <w:rPr>
                <w:b/>
              </w:rPr>
            </w:pPr>
            <w:r>
              <w:rPr>
                <w:b/>
              </w:rPr>
              <w:t>Protective Measures</w:t>
            </w:r>
          </w:p>
        </w:tc>
        <w:tc>
          <w:tcPr>
            <w:tcW w:w="6946" w:type="dxa"/>
          </w:tcPr>
          <w:p w14:paraId="650ADBA7" w14:textId="77777777" w:rsidR="00C30582" w:rsidRDefault="00B06B5D">
            <w: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w:t>
            </w:r>
            <w:r w:rsidR="00B33B82">
              <w:t xml:space="preserve">the Supplier </w:t>
            </w:r>
            <w:r w:rsidR="00AD1C5A">
              <w:t xml:space="preserve">including those </w:t>
            </w:r>
            <w:r w:rsidR="00A919AC">
              <w:t>set out or referred to in</w:t>
            </w:r>
            <w:r w:rsidR="00AD1C5A">
              <w:t xml:space="preserve"> </w:t>
            </w:r>
            <w:r w:rsidR="00A919AC">
              <w:t xml:space="preserve">Attachment </w:t>
            </w:r>
            <w:r w:rsidR="004903EF">
              <w:t>8</w:t>
            </w:r>
            <w:r w:rsidR="00A919AC">
              <w:t xml:space="preserve"> (</w:t>
            </w:r>
            <w:r w:rsidR="004903EF">
              <w:t xml:space="preserve">Data Processing </w:t>
            </w:r>
            <w:r w:rsidR="008A2767">
              <w:t>Agreement</w:t>
            </w:r>
            <w:r w:rsidR="00A919AC">
              <w:t>) to the Order Form</w:t>
            </w:r>
            <w:r w:rsidR="00F217C6">
              <w:t>;</w:t>
            </w:r>
          </w:p>
        </w:tc>
      </w:tr>
      <w:tr w:rsidR="00CB2058" w14:paraId="56F69883" w14:textId="77777777" w:rsidTr="00354AD7">
        <w:tc>
          <w:tcPr>
            <w:tcW w:w="1843" w:type="dxa"/>
          </w:tcPr>
          <w:p w14:paraId="57180BB9" w14:textId="77777777" w:rsidR="00CB2058" w:rsidRDefault="00CB2058" w:rsidP="00CB2058">
            <w:pPr>
              <w:jc w:val="left"/>
              <w:rPr>
                <w:b/>
              </w:rPr>
            </w:pPr>
            <w:r>
              <w:rPr>
                <w:b/>
              </w:rPr>
              <w:t>Provider</w:t>
            </w:r>
          </w:p>
        </w:tc>
        <w:tc>
          <w:tcPr>
            <w:tcW w:w="6946" w:type="dxa"/>
          </w:tcPr>
          <w:p w14:paraId="50869B09" w14:textId="77777777" w:rsidR="00CB2058" w:rsidRDefault="00CB2058" w:rsidP="00CB2058">
            <w:r>
              <w:t xml:space="preserve">means </w:t>
            </w:r>
            <w:r w:rsidRPr="00ED2398">
              <w:t>a Party from whom an indemnity</w:t>
            </w:r>
            <w:r>
              <w:t xml:space="preserve"> or a right to be defended</w:t>
            </w:r>
            <w:r w:rsidRPr="00ED2398">
              <w:t xml:space="preserve"> </w:t>
            </w:r>
            <w:r>
              <w:t xml:space="preserve">(as applicable) </w:t>
            </w:r>
            <w:r w:rsidRPr="00ED2398">
              <w:t>is sought under this Contract;</w:t>
            </w:r>
          </w:p>
        </w:tc>
      </w:tr>
      <w:tr w:rsidR="00C30582" w14:paraId="05D952C7" w14:textId="77777777" w:rsidTr="00354AD7">
        <w:tc>
          <w:tcPr>
            <w:tcW w:w="1843" w:type="dxa"/>
          </w:tcPr>
          <w:p w14:paraId="4D45B72D" w14:textId="77777777" w:rsidR="00C30582" w:rsidRDefault="00B06B5D" w:rsidP="000C2EB2">
            <w:pPr>
              <w:jc w:val="left"/>
              <w:rPr>
                <w:b/>
              </w:rPr>
            </w:pPr>
            <w:r>
              <w:rPr>
                <w:b/>
              </w:rPr>
              <w:t>Regulations</w:t>
            </w:r>
          </w:p>
        </w:tc>
        <w:tc>
          <w:tcPr>
            <w:tcW w:w="6946" w:type="dxa"/>
          </w:tcPr>
          <w:p w14:paraId="06910E2C" w14:textId="77777777" w:rsidR="00C30582" w:rsidRDefault="00B06B5D">
            <w:r>
              <w:t xml:space="preserve">means the Public Contracts Regulations 2015 </w:t>
            </w:r>
            <w:sdt>
              <w:sdtPr>
                <w:tag w:val="goog_rdk_147"/>
                <w:id w:val="1071235551"/>
              </w:sdtPr>
              <w:sdtEndPr/>
              <w:sdtContent/>
            </w:sdt>
            <w:r>
              <w:t>and/or the Public Contracts (Scotland) Regulations 2015 (as the context requires)</w:t>
            </w:r>
            <w:r w:rsidR="00F217C6">
              <w:t>;</w:t>
            </w:r>
          </w:p>
        </w:tc>
      </w:tr>
      <w:tr w:rsidR="00C30582" w14:paraId="1D64EB3D" w14:textId="77777777" w:rsidTr="00354AD7">
        <w:tc>
          <w:tcPr>
            <w:tcW w:w="1843" w:type="dxa"/>
          </w:tcPr>
          <w:p w14:paraId="7D4956E2" w14:textId="77777777" w:rsidR="00C30582" w:rsidRDefault="00B06B5D" w:rsidP="000C2EB2">
            <w:pPr>
              <w:jc w:val="left"/>
              <w:rPr>
                <w:b/>
              </w:rPr>
            </w:pPr>
            <w:r>
              <w:rPr>
                <w:b/>
              </w:rPr>
              <w:lastRenderedPageBreak/>
              <w:t>Relevant Requirements</w:t>
            </w:r>
          </w:p>
        </w:tc>
        <w:tc>
          <w:tcPr>
            <w:tcW w:w="6946" w:type="dxa"/>
          </w:tcPr>
          <w:p w14:paraId="01971DF5" w14:textId="77777777" w:rsidR="00C30582" w:rsidRDefault="00B06B5D">
            <w:r>
              <w:t>means all applicable Law relating to bribery, corruption and fraud, including the Bribery Act 2010 and any guidance issued by the Secretary of State pursuant to section 9 of the Bribery Act 2010</w:t>
            </w:r>
            <w:r w:rsidR="00F217C6">
              <w:t>;</w:t>
            </w:r>
          </w:p>
        </w:tc>
      </w:tr>
      <w:tr w:rsidR="00C30582" w14:paraId="50ADDAE2" w14:textId="77777777" w:rsidTr="00354AD7">
        <w:tc>
          <w:tcPr>
            <w:tcW w:w="1843" w:type="dxa"/>
          </w:tcPr>
          <w:p w14:paraId="43A15595" w14:textId="77777777" w:rsidR="00C30582" w:rsidRDefault="00B06B5D" w:rsidP="000C2EB2">
            <w:pPr>
              <w:jc w:val="left"/>
              <w:rPr>
                <w:b/>
              </w:rPr>
            </w:pPr>
            <w:r>
              <w:rPr>
                <w:b/>
              </w:rPr>
              <w:t>Request for Information</w:t>
            </w:r>
          </w:p>
        </w:tc>
        <w:tc>
          <w:tcPr>
            <w:tcW w:w="6946" w:type="dxa"/>
          </w:tcPr>
          <w:p w14:paraId="1F5D12FB" w14:textId="77777777" w:rsidR="00C30582" w:rsidRDefault="00B06B5D">
            <w:r>
              <w:t>means a request for information or an apparent request relating to this Contract or an apparent request for such information under the FOIA or the EIRs</w:t>
            </w:r>
            <w:r w:rsidR="00F217C6">
              <w:t>;</w:t>
            </w:r>
          </w:p>
        </w:tc>
      </w:tr>
      <w:tr w:rsidR="00C30582" w14:paraId="6B967982" w14:textId="77777777" w:rsidTr="00354AD7">
        <w:tc>
          <w:tcPr>
            <w:tcW w:w="1843" w:type="dxa"/>
          </w:tcPr>
          <w:p w14:paraId="38B2F6AE" w14:textId="77777777" w:rsidR="00C30582" w:rsidRDefault="00B06B5D" w:rsidP="000C2EB2">
            <w:pPr>
              <w:jc w:val="left"/>
              <w:rPr>
                <w:b/>
              </w:rPr>
            </w:pPr>
            <w:r>
              <w:rPr>
                <w:b/>
              </w:rPr>
              <w:t>Reserved Instance</w:t>
            </w:r>
          </w:p>
        </w:tc>
        <w:tc>
          <w:tcPr>
            <w:tcW w:w="6946" w:type="dxa"/>
          </w:tcPr>
          <w:p w14:paraId="44AE3E3D" w14:textId="77777777" w:rsidR="00C30582" w:rsidRDefault="00B06B5D" w:rsidP="008F3176">
            <w:r>
              <w:t xml:space="preserve">means a defined level of resource and capacity within the Supplier’s compute platform which is reserved for the Buyer’s sole use for the </w:t>
            </w:r>
            <w:r w:rsidR="00CF6071">
              <w:t>relevant period specified in the Charges section of the Order Form</w:t>
            </w:r>
            <w:r w:rsidR="00F217C6">
              <w:t>;</w:t>
            </w:r>
          </w:p>
        </w:tc>
      </w:tr>
      <w:tr w:rsidR="00C30582" w14:paraId="4AAE855C" w14:textId="77777777" w:rsidTr="00354AD7">
        <w:tc>
          <w:tcPr>
            <w:tcW w:w="1843" w:type="dxa"/>
          </w:tcPr>
          <w:p w14:paraId="06C057C8" w14:textId="77777777" w:rsidR="00C30582" w:rsidRDefault="00B06B5D" w:rsidP="000C2EB2">
            <w:pPr>
              <w:jc w:val="left"/>
              <w:rPr>
                <w:b/>
              </w:rPr>
            </w:pPr>
            <w:r>
              <w:rPr>
                <w:b/>
              </w:rPr>
              <w:t>Restricted Country</w:t>
            </w:r>
          </w:p>
        </w:tc>
        <w:tc>
          <w:tcPr>
            <w:tcW w:w="6946" w:type="dxa"/>
          </w:tcPr>
          <w:p w14:paraId="1BF44855" w14:textId="77777777" w:rsidR="00C30582" w:rsidRDefault="00B06B5D">
            <w:pPr>
              <w:tabs>
                <w:tab w:val="left" w:pos="454"/>
              </w:tabs>
            </w:pPr>
            <w:r>
              <w:t xml:space="preserve">means any country </w:t>
            </w:r>
            <w:r w:rsidR="008F3D95">
              <w:t>other than those countries as expressly stated in the Order Form or where no countries are stated means any country other than</w:t>
            </w:r>
            <w:r>
              <w:t>:</w:t>
            </w:r>
          </w:p>
          <w:p w14:paraId="0587B2F5" w14:textId="020493AD" w:rsidR="00C30582" w:rsidRDefault="00B06B5D" w:rsidP="000C2EB2">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 member of the European Economic Area;</w:t>
            </w:r>
          </w:p>
          <w:p w14:paraId="41E91ED2" w14:textId="77777777" w:rsidR="00C30582" w:rsidRDefault="00B06B5D" w:rsidP="000C2EB2">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the United Kingdom; or</w:t>
            </w:r>
          </w:p>
          <w:p w14:paraId="27503283" w14:textId="06CA91F2" w:rsidR="00C30582" w:rsidRDefault="00B06B5D" w:rsidP="000C2EB2">
            <w:pPr>
              <w:numPr>
                <w:ilvl w:val="0"/>
                <w:numId w:val="5"/>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 xml:space="preserve">deemed adequate by the </w:t>
            </w:r>
            <w:r w:rsidR="0080167A">
              <w:rPr>
                <w:rFonts w:ascii="Calibri" w:hAnsi="Calibri"/>
                <w:color w:val="000000"/>
              </w:rPr>
              <w:t xml:space="preserve">UK Secretary of State </w:t>
            </w:r>
            <w:r w:rsidR="00083CD6">
              <w:rPr>
                <w:rFonts w:ascii="Calibri" w:hAnsi="Calibri"/>
                <w:color w:val="000000"/>
              </w:rPr>
              <w:t xml:space="preserve">pursuant to Article 45 of the UK GDPR </w:t>
            </w:r>
            <w:r w:rsidR="0080167A">
              <w:rPr>
                <w:rFonts w:ascii="Calibri" w:hAnsi="Calibri"/>
                <w:color w:val="000000"/>
              </w:rPr>
              <w:t xml:space="preserve">or </w:t>
            </w:r>
            <w:r w:rsidR="00083CD6">
              <w:rPr>
                <w:rFonts w:ascii="Calibri" w:hAnsi="Calibri"/>
                <w:color w:val="000000"/>
              </w:rPr>
              <w:t xml:space="preserve">by </w:t>
            </w:r>
            <w:r w:rsidR="0080167A">
              <w:rPr>
                <w:rFonts w:ascii="Calibri" w:hAnsi="Calibri"/>
                <w:color w:val="000000"/>
              </w:rPr>
              <w:t xml:space="preserve">the </w:t>
            </w:r>
            <w:r w:rsidRPr="000C2EB2">
              <w:rPr>
                <w:rFonts w:ascii="Calibri" w:hAnsi="Calibri"/>
                <w:color w:val="000000"/>
              </w:rPr>
              <w:t xml:space="preserve">European Commission pursuant to article 25(6) of Directive 95/46/EC or article 45(3) of the </w:t>
            </w:r>
            <w:r w:rsidR="0080167A">
              <w:rPr>
                <w:rFonts w:ascii="Calibri" w:hAnsi="Calibri"/>
                <w:color w:val="000000"/>
              </w:rPr>
              <w:t xml:space="preserve">EU </w:t>
            </w:r>
            <w:r w:rsidRPr="000C2EB2">
              <w:rPr>
                <w:rFonts w:ascii="Calibri" w:hAnsi="Calibri"/>
                <w:color w:val="000000"/>
              </w:rPr>
              <w:t>GDPR</w:t>
            </w:r>
            <w:r w:rsidR="0080167A">
              <w:rPr>
                <w:rFonts w:ascii="Calibri" w:hAnsi="Calibri"/>
                <w:color w:val="000000"/>
              </w:rPr>
              <w:t xml:space="preserve"> (as applicable)</w:t>
            </w:r>
            <w:r w:rsidR="00F217C6">
              <w:rPr>
                <w:rFonts w:ascii="Calibri" w:hAnsi="Calibri"/>
                <w:color w:val="000000"/>
              </w:rPr>
              <w:t>;</w:t>
            </w:r>
          </w:p>
        </w:tc>
      </w:tr>
      <w:tr w:rsidR="00120866" w14:paraId="24056F11" w14:textId="77777777" w:rsidTr="00354AD7">
        <w:trPr>
          <w:trHeight w:val="3667"/>
        </w:trPr>
        <w:tc>
          <w:tcPr>
            <w:tcW w:w="1843" w:type="dxa"/>
          </w:tcPr>
          <w:p w14:paraId="243EF5FC" w14:textId="77777777" w:rsidR="00120866" w:rsidRDefault="00120866" w:rsidP="00C72E42">
            <w:pPr>
              <w:jc w:val="left"/>
              <w:rPr>
                <w:b/>
              </w:rPr>
            </w:pPr>
            <w:r w:rsidRPr="00120866">
              <w:rPr>
                <w:b/>
              </w:rPr>
              <w:t xml:space="preserve">Schedule of </w:t>
            </w:r>
            <w:r w:rsidR="00A919AC">
              <w:rPr>
                <w:b/>
              </w:rPr>
              <w:t xml:space="preserve">Processing, Personal </w:t>
            </w:r>
            <w:r w:rsidR="00A8602C">
              <w:rPr>
                <w:b/>
              </w:rPr>
              <w:t xml:space="preserve">Data </w:t>
            </w:r>
            <w:r w:rsidR="00A919AC">
              <w:rPr>
                <w:b/>
              </w:rPr>
              <w:t>and Data Subjects</w:t>
            </w:r>
          </w:p>
        </w:tc>
        <w:tc>
          <w:tcPr>
            <w:tcW w:w="6946" w:type="dxa"/>
          </w:tcPr>
          <w:p w14:paraId="1E6F9D0A" w14:textId="77777777" w:rsidR="00120866" w:rsidRDefault="00120866" w:rsidP="00120866">
            <w:r>
              <w:t xml:space="preserve">means </w:t>
            </w:r>
            <w:r w:rsidR="00AD1C5A">
              <w:t xml:space="preserve">the schedule of processing, personal data and data subjects set out in </w:t>
            </w:r>
            <w:r w:rsidR="00073B38">
              <w:t>Attachment 5</w:t>
            </w:r>
            <w:r w:rsidR="00C7110C">
              <w:t xml:space="preserve"> (Schedule of Processing, Personal Data and Data Subjects)</w:t>
            </w:r>
            <w:r>
              <w:t xml:space="preserve"> of the Order Form </w:t>
            </w:r>
            <w:r w:rsidR="00AD1C5A">
              <w:t>(</w:t>
            </w:r>
            <w:r>
              <w:t xml:space="preserve">to </w:t>
            </w:r>
            <w:r w:rsidR="00AD1C5A">
              <w:t xml:space="preserve">be completed by the Buyer) </w:t>
            </w:r>
            <w:r>
              <w:t>which sets out various details concerning the processing of Personal Data including:</w:t>
            </w:r>
          </w:p>
          <w:p w14:paraId="3AE84FF7" w14:textId="77777777" w:rsidR="00120866" w:rsidRDefault="00120866" w:rsidP="00E16AE9">
            <w:pPr>
              <w:pStyle w:val="ListParagraph"/>
              <w:numPr>
                <w:ilvl w:val="0"/>
                <w:numId w:val="13"/>
              </w:numPr>
              <w:ind w:left="460" w:hanging="460"/>
            </w:pPr>
            <w:r>
              <w:t>identity of the Controller and Processor;</w:t>
            </w:r>
          </w:p>
          <w:p w14:paraId="7D508D92" w14:textId="77777777" w:rsidR="00120866" w:rsidRDefault="00A919AC" w:rsidP="00E16AE9">
            <w:pPr>
              <w:pStyle w:val="ListParagraph"/>
              <w:numPr>
                <w:ilvl w:val="0"/>
                <w:numId w:val="13"/>
              </w:numPr>
              <w:ind w:left="460" w:hanging="460"/>
            </w:pPr>
            <w:r>
              <w:t>s</w:t>
            </w:r>
            <w:r w:rsidR="00120866">
              <w:t>ubject matter of processing;</w:t>
            </w:r>
          </w:p>
          <w:p w14:paraId="165407E3" w14:textId="77777777" w:rsidR="00120866" w:rsidRDefault="00A919AC" w:rsidP="00E16AE9">
            <w:pPr>
              <w:pStyle w:val="ListParagraph"/>
              <w:numPr>
                <w:ilvl w:val="0"/>
                <w:numId w:val="13"/>
              </w:numPr>
              <w:ind w:left="460" w:hanging="460"/>
            </w:pPr>
            <w:r>
              <w:t>d</w:t>
            </w:r>
            <w:r w:rsidR="00120866">
              <w:t>uration of the processing;</w:t>
            </w:r>
          </w:p>
          <w:p w14:paraId="30BF4E08" w14:textId="77777777" w:rsidR="00120866" w:rsidRDefault="00A919AC" w:rsidP="00E16AE9">
            <w:pPr>
              <w:pStyle w:val="ListParagraph"/>
              <w:numPr>
                <w:ilvl w:val="0"/>
                <w:numId w:val="13"/>
              </w:numPr>
              <w:ind w:left="460" w:hanging="460"/>
            </w:pPr>
            <w:r>
              <w:t>n</w:t>
            </w:r>
            <w:r w:rsidR="00120866">
              <w:t xml:space="preserve">ature and purposes of the processing; </w:t>
            </w:r>
          </w:p>
          <w:p w14:paraId="36215615" w14:textId="77777777" w:rsidR="00120866" w:rsidRDefault="00A919AC" w:rsidP="00E16AE9">
            <w:pPr>
              <w:pStyle w:val="ListParagraph"/>
              <w:numPr>
                <w:ilvl w:val="0"/>
                <w:numId w:val="13"/>
              </w:numPr>
              <w:ind w:left="460" w:hanging="460"/>
            </w:pPr>
            <w:r>
              <w:t>t</w:t>
            </w:r>
            <w:r w:rsidR="00120866">
              <w:t>ype of Personal Data being Processed;</w:t>
            </w:r>
          </w:p>
          <w:p w14:paraId="37F040EA" w14:textId="77777777" w:rsidR="00120866" w:rsidRDefault="00A919AC" w:rsidP="00E16AE9">
            <w:pPr>
              <w:pStyle w:val="ListParagraph"/>
              <w:numPr>
                <w:ilvl w:val="0"/>
                <w:numId w:val="13"/>
              </w:numPr>
              <w:ind w:left="460" w:hanging="460"/>
            </w:pPr>
            <w:r>
              <w:t>c</w:t>
            </w:r>
            <w:r w:rsidR="00120866">
              <w:t>ategories of Data Subject; and</w:t>
            </w:r>
          </w:p>
          <w:p w14:paraId="16F73052" w14:textId="77777777" w:rsidR="00120866" w:rsidRDefault="00A919AC" w:rsidP="00E16AE9">
            <w:pPr>
              <w:pStyle w:val="ListParagraph"/>
              <w:numPr>
                <w:ilvl w:val="0"/>
                <w:numId w:val="13"/>
              </w:numPr>
              <w:ind w:left="460" w:hanging="460"/>
            </w:pPr>
            <w:r>
              <w:t>p</w:t>
            </w:r>
            <w:r w:rsidR="00120866">
              <w:t>lan for return of the data once the processing is complete unless requirement under Data Protection Legislatio</w:t>
            </w:r>
            <w:r>
              <w:t>n to preserve that type of data</w:t>
            </w:r>
            <w:r w:rsidR="00F217C6">
              <w:t>;</w:t>
            </w:r>
          </w:p>
        </w:tc>
      </w:tr>
      <w:tr w:rsidR="00F179D1" w14:paraId="55D902DE" w14:textId="77777777" w:rsidTr="00354AD7">
        <w:tc>
          <w:tcPr>
            <w:tcW w:w="1843" w:type="dxa"/>
          </w:tcPr>
          <w:p w14:paraId="7F829845" w14:textId="77777777" w:rsidR="00F179D1" w:rsidRDefault="00F179D1" w:rsidP="000C2EB2">
            <w:pPr>
              <w:jc w:val="left"/>
              <w:rPr>
                <w:b/>
              </w:rPr>
            </w:pPr>
            <w:r>
              <w:rPr>
                <w:b/>
              </w:rPr>
              <w:t>Security Assessment Documents</w:t>
            </w:r>
          </w:p>
        </w:tc>
        <w:tc>
          <w:tcPr>
            <w:tcW w:w="6946" w:type="dxa"/>
          </w:tcPr>
          <w:p w14:paraId="501878A4" w14:textId="77777777" w:rsidR="00F179D1" w:rsidRDefault="00F179D1" w:rsidP="00F74565">
            <w:r>
              <w:t xml:space="preserve">has the meaning given in Clause </w:t>
            </w:r>
            <w:r>
              <w:fldChar w:fldCharType="begin"/>
            </w:r>
            <w:r>
              <w:instrText xml:space="preserve"> REF _Ref51668138 \r \h </w:instrText>
            </w:r>
            <w:r>
              <w:fldChar w:fldCharType="separate"/>
            </w:r>
            <w:r w:rsidR="006122CA">
              <w:t>12.6.4</w:t>
            </w:r>
            <w:r>
              <w:fldChar w:fldCharType="end"/>
            </w:r>
            <w:r>
              <w:t>;</w:t>
            </w:r>
          </w:p>
        </w:tc>
      </w:tr>
      <w:tr w:rsidR="00C30582" w14:paraId="1AB447CD" w14:textId="77777777" w:rsidTr="00354AD7">
        <w:tc>
          <w:tcPr>
            <w:tcW w:w="1843" w:type="dxa"/>
          </w:tcPr>
          <w:p w14:paraId="014FEFF2" w14:textId="77777777" w:rsidR="00C30582" w:rsidRDefault="00B06B5D" w:rsidP="000C2EB2">
            <w:pPr>
              <w:jc w:val="left"/>
              <w:rPr>
                <w:b/>
              </w:rPr>
            </w:pPr>
            <w:r>
              <w:rPr>
                <w:b/>
              </w:rPr>
              <w:t>Service Level Agreement or SLA</w:t>
            </w:r>
          </w:p>
        </w:tc>
        <w:tc>
          <w:tcPr>
            <w:tcW w:w="6946" w:type="dxa"/>
          </w:tcPr>
          <w:p w14:paraId="72B4BC9A" w14:textId="77777777" w:rsidR="00881A24" w:rsidRDefault="00881A24" w:rsidP="00510D89">
            <w:r>
              <w:t xml:space="preserve">means the </w:t>
            </w:r>
            <w:r w:rsidR="00C7110C">
              <w:t>Supplier’s</w:t>
            </w:r>
            <w:r w:rsidR="00AA18D5">
              <w:t xml:space="preserve"> relevant </w:t>
            </w:r>
            <w:r>
              <w:t xml:space="preserve">service level </w:t>
            </w:r>
            <w:r w:rsidR="00AA18D5">
              <w:t>terms and conditions</w:t>
            </w:r>
            <w:r w:rsidR="00B06B5D">
              <w:t xml:space="preserve"> which</w:t>
            </w:r>
            <w:r>
              <w:t xml:space="preserve"> appl</w:t>
            </w:r>
            <w:r w:rsidR="00F74565">
              <w:t>y</w:t>
            </w:r>
            <w:r>
              <w:t xml:space="preserve"> to a particular cloud service product</w:t>
            </w:r>
            <w:r w:rsidR="00F74565">
              <w:t xml:space="preserve"> provided </w:t>
            </w:r>
            <w:r w:rsidRPr="00881A24">
              <w:t>as part of the Services under this Contract, as set ou</w:t>
            </w:r>
            <w:r>
              <w:t>t or referred to in Attachment 2</w:t>
            </w:r>
            <w:r w:rsidR="00697276">
              <w:t xml:space="preserve"> (Service Level Agreement(s)</w:t>
            </w:r>
            <w:r w:rsidRPr="00881A24">
              <w:t>) to the Order Form</w:t>
            </w:r>
            <w:r w:rsidR="00593486" w:rsidRPr="00593486">
              <w:t xml:space="preserve"> as may be </w:t>
            </w:r>
            <w:r w:rsidR="00510D89">
              <w:t>modified</w:t>
            </w:r>
            <w:r w:rsidR="00593486" w:rsidRPr="00593486">
              <w:t xml:space="preserve"> from time to time strictly in accordance with the terms of this Contract</w:t>
            </w:r>
            <w:r w:rsidRPr="00881A24">
              <w:t>;</w:t>
            </w:r>
          </w:p>
        </w:tc>
      </w:tr>
      <w:tr w:rsidR="009951E0" w14:paraId="749CAD9A" w14:textId="77777777" w:rsidTr="00354AD7">
        <w:tc>
          <w:tcPr>
            <w:tcW w:w="1843" w:type="dxa"/>
          </w:tcPr>
          <w:p w14:paraId="1133390D" w14:textId="77777777" w:rsidR="009951E0" w:rsidRDefault="009951E0" w:rsidP="000C2EB2">
            <w:pPr>
              <w:jc w:val="left"/>
              <w:rPr>
                <w:b/>
              </w:rPr>
            </w:pPr>
            <w:r>
              <w:rPr>
                <w:b/>
              </w:rPr>
              <w:t>Service Request</w:t>
            </w:r>
          </w:p>
        </w:tc>
        <w:tc>
          <w:tcPr>
            <w:tcW w:w="6946" w:type="dxa"/>
          </w:tcPr>
          <w:p w14:paraId="75205653" w14:textId="77777777" w:rsidR="009951E0" w:rsidRDefault="009951E0" w:rsidP="00F74565">
            <w:r>
              <w:t>means a request for Services submitted by or on behalf of the Buyer and/or any Buyer User via the Supplier Portal in accordance with the procedure for requesting Services set out in the Order Form;</w:t>
            </w:r>
          </w:p>
        </w:tc>
      </w:tr>
      <w:tr w:rsidR="00C30582" w14:paraId="4BC2E31C" w14:textId="77777777" w:rsidTr="00354AD7">
        <w:tc>
          <w:tcPr>
            <w:tcW w:w="1843" w:type="dxa"/>
          </w:tcPr>
          <w:p w14:paraId="39BCEC19" w14:textId="77777777" w:rsidR="00C30582" w:rsidRDefault="00B06B5D" w:rsidP="000C2EB2">
            <w:pPr>
              <w:jc w:val="left"/>
              <w:rPr>
                <w:b/>
              </w:rPr>
            </w:pPr>
            <w:r>
              <w:rPr>
                <w:b/>
              </w:rPr>
              <w:t>Services</w:t>
            </w:r>
          </w:p>
        </w:tc>
        <w:tc>
          <w:tcPr>
            <w:tcW w:w="6946" w:type="dxa"/>
          </w:tcPr>
          <w:p w14:paraId="1FBA5E5D" w14:textId="77777777" w:rsidR="00C30582" w:rsidRDefault="00B06B5D">
            <w:r>
              <w:t>means the services which the Supplier shall make available to the Buyer under this Contract as set out or referred to in the Order Form</w:t>
            </w:r>
            <w:r w:rsidR="00F217C6">
              <w:t>;</w:t>
            </w:r>
          </w:p>
        </w:tc>
      </w:tr>
      <w:tr w:rsidR="00C30582" w14:paraId="764897DC" w14:textId="77777777" w:rsidTr="00354AD7">
        <w:tc>
          <w:tcPr>
            <w:tcW w:w="1843" w:type="dxa"/>
          </w:tcPr>
          <w:p w14:paraId="0E8F9466" w14:textId="77777777" w:rsidR="00C30582" w:rsidRDefault="00530E34" w:rsidP="00881A24">
            <w:pPr>
              <w:jc w:val="left"/>
              <w:rPr>
                <w:b/>
              </w:rPr>
            </w:pPr>
            <w:r>
              <w:rPr>
                <w:b/>
              </w:rPr>
              <w:t>Service</w:t>
            </w:r>
            <w:r w:rsidR="00B06B5D">
              <w:rPr>
                <w:b/>
              </w:rPr>
              <w:t xml:space="preserve"> </w:t>
            </w:r>
            <w:r w:rsidR="00881A24">
              <w:rPr>
                <w:b/>
              </w:rPr>
              <w:t>Description</w:t>
            </w:r>
            <w:r w:rsidR="007E3D21">
              <w:rPr>
                <w:b/>
              </w:rPr>
              <w:t>s</w:t>
            </w:r>
          </w:p>
        </w:tc>
        <w:tc>
          <w:tcPr>
            <w:tcW w:w="6946" w:type="dxa"/>
          </w:tcPr>
          <w:p w14:paraId="353CBDC2" w14:textId="77777777" w:rsidR="00C30582" w:rsidRDefault="00B06B5D" w:rsidP="00405AA3">
            <w:r>
              <w:t xml:space="preserve">means </w:t>
            </w:r>
            <w:r w:rsidR="000359FC">
              <w:t xml:space="preserve">the </w:t>
            </w:r>
            <w:r w:rsidR="00881A24">
              <w:t>description</w:t>
            </w:r>
            <w:r w:rsidR="000359FC">
              <w:t xml:space="preserve"> of the Services as set out or referred to in </w:t>
            </w:r>
            <w:r w:rsidR="00073B38">
              <w:t xml:space="preserve">Attachment 1 </w:t>
            </w:r>
            <w:r w:rsidR="00881A24">
              <w:t>(Service Description</w:t>
            </w:r>
            <w:r w:rsidR="007E3D21">
              <w:t>s</w:t>
            </w:r>
            <w:r w:rsidR="00881A24">
              <w:t xml:space="preserve"> and Product Terms) </w:t>
            </w:r>
            <w:r w:rsidR="00073B38">
              <w:t>to the</w:t>
            </w:r>
            <w:r w:rsidR="000359FC">
              <w:t xml:space="preserve"> Order Form</w:t>
            </w:r>
            <w:r w:rsidR="00593486">
              <w:t xml:space="preserve"> </w:t>
            </w:r>
            <w:r w:rsidR="00405AA3" w:rsidRPr="00405AA3">
              <w:t>under the heading “</w:t>
            </w:r>
            <w:r w:rsidR="00405AA3">
              <w:t>Service Descriptions</w:t>
            </w:r>
            <w:r w:rsidR="00405AA3" w:rsidRPr="00405AA3">
              <w:t xml:space="preserve">” </w:t>
            </w:r>
            <w:r w:rsidR="00593486">
              <w:t xml:space="preserve">as may be </w:t>
            </w:r>
            <w:r w:rsidR="00510D89">
              <w:t>modified</w:t>
            </w:r>
            <w:r w:rsidR="00593486">
              <w:t xml:space="preserve"> from time to time strictly in accordance with the terms of this Contract</w:t>
            </w:r>
            <w:r w:rsidR="00F217C6">
              <w:t>;</w:t>
            </w:r>
          </w:p>
        </w:tc>
      </w:tr>
      <w:tr w:rsidR="00C7110C" w14:paraId="28251514" w14:textId="77777777" w:rsidTr="00354AD7">
        <w:tc>
          <w:tcPr>
            <w:tcW w:w="1843" w:type="dxa"/>
          </w:tcPr>
          <w:p w14:paraId="59F6D1B3" w14:textId="77777777" w:rsidR="00C7110C" w:rsidRDefault="00C7110C" w:rsidP="00881A24">
            <w:pPr>
              <w:jc w:val="left"/>
              <w:rPr>
                <w:b/>
              </w:rPr>
            </w:pPr>
            <w:r>
              <w:rPr>
                <w:b/>
              </w:rPr>
              <w:t>Special Terms</w:t>
            </w:r>
          </w:p>
        </w:tc>
        <w:tc>
          <w:tcPr>
            <w:tcW w:w="6946" w:type="dxa"/>
          </w:tcPr>
          <w:p w14:paraId="6CD7A6C0" w14:textId="77777777" w:rsidR="00C7110C" w:rsidRDefault="00C7110C" w:rsidP="005E71E9">
            <w:r>
              <w:t xml:space="preserve">means the specific </w:t>
            </w:r>
            <w:r w:rsidR="005E71E9">
              <w:t xml:space="preserve">supplementary </w:t>
            </w:r>
            <w:r>
              <w:t>contractual</w:t>
            </w:r>
            <w:r w:rsidR="005E71E9">
              <w:t xml:space="preserve"> terms</w:t>
            </w:r>
            <w:r>
              <w:t xml:space="preserve"> (if any) set out</w:t>
            </w:r>
            <w:r w:rsidR="005E71E9">
              <w:t xml:space="preserve"> </w:t>
            </w:r>
            <w:r>
              <w:t xml:space="preserve">in </w:t>
            </w:r>
            <w:r w:rsidR="005E71E9">
              <w:t>the Order Form;</w:t>
            </w:r>
          </w:p>
        </w:tc>
      </w:tr>
      <w:tr w:rsidR="00C30582" w14:paraId="069EC631" w14:textId="77777777" w:rsidTr="00354AD7">
        <w:tc>
          <w:tcPr>
            <w:tcW w:w="1843" w:type="dxa"/>
          </w:tcPr>
          <w:p w14:paraId="31A66786" w14:textId="77777777" w:rsidR="00C30582" w:rsidRDefault="00B06B5D" w:rsidP="000C2EB2">
            <w:pPr>
              <w:jc w:val="left"/>
              <w:rPr>
                <w:b/>
              </w:rPr>
            </w:pPr>
            <w:r>
              <w:rPr>
                <w:b/>
              </w:rPr>
              <w:lastRenderedPageBreak/>
              <w:t>Standards</w:t>
            </w:r>
          </w:p>
        </w:tc>
        <w:tc>
          <w:tcPr>
            <w:tcW w:w="6946" w:type="dxa"/>
          </w:tcPr>
          <w:p w14:paraId="57DE4F8D" w14:textId="77777777" w:rsidR="00C30582" w:rsidRDefault="00B06B5D" w:rsidP="00812B72">
            <w:r>
              <w:t>means any standards set o</w:t>
            </w:r>
            <w:r w:rsidR="00C13010">
              <w:t>ut or referred to in these Call-</w:t>
            </w:r>
            <w:r>
              <w:t>Off Terms, the Order Form</w:t>
            </w:r>
            <w:r w:rsidR="00664F3E">
              <w:t xml:space="preserve"> (including Attachment 4 (Schedule of Standards))</w:t>
            </w:r>
            <w:r w:rsidR="00812B72">
              <w:t xml:space="preserve"> </w:t>
            </w:r>
            <w:r>
              <w:t xml:space="preserve">and the </w:t>
            </w:r>
            <w:sdt>
              <w:sdtPr>
                <w:tag w:val="goog_rdk_148"/>
                <w:id w:val="-1857501638"/>
              </w:sdtPr>
              <w:sdtEndPr/>
              <w:sdtContent/>
            </w:sdt>
            <w:r>
              <w:t>Framework</w:t>
            </w:r>
            <w:r w:rsidR="00BB5E11">
              <w:t xml:space="preserve"> Agreement</w:t>
            </w:r>
            <w:r w:rsidR="00F217C6">
              <w:t>;</w:t>
            </w:r>
          </w:p>
        </w:tc>
      </w:tr>
      <w:tr w:rsidR="005679EB" w14:paraId="367134ED" w14:textId="77777777" w:rsidTr="00354AD7">
        <w:tc>
          <w:tcPr>
            <w:tcW w:w="1843" w:type="dxa"/>
          </w:tcPr>
          <w:p w14:paraId="53742037" w14:textId="78CAAEE7" w:rsidR="005679EB" w:rsidRDefault="005679EB" w:rsidP="005679EB">
            <w:pPr>
              <w:jc w:val="left"/>
              <w:rPr>
                <w:b/>
              </w:rPr>
            </w:pPr>
            <w:r>
              <w:rPr>
                <w:b/>
              </w:rPr>
              <w:t>Standard Contractual Clauses</w:t>
            </w:r>
          </w:p>
        </w:tc>
        <w:tc>
          <w:tcPr>
            <w:tcW w:w="6946" w:type="dxa"/>
          </w:tcPr>
          <w:p w14:paraId="2904C11D" w14:textId="12A4D21A" w:rsidR="005679EB" w:rsidRDefault="005679EB" w:rsidP="005679EB">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C30582" w14:paraId="3D28B98C" w14:textId="77777777" w:rsidTr="00354AD7">
        <w:tc>
          <w:tcPr>
            <w:tcW w:w="1843" w:type="dxa"/>
          </w:tcPr>
          <w:p w14:paraId="0037BE95" w14:textId="77777777" w:rsidR="00C30582" w:rsidRDefault="00B06B5D" w:rsidP="000C2EB2">
            <w:pPr>
              <w:jc w:val="left"/>
              <w:rPr>
                <w:b/>
              </w:rPr>
            </w:pPr>
            <w:r>
              <w:rPr>
                <w:b/>
              </w:rPr>
              <w:t>Sub-Contract</w:t>
            </w:r>
          </w:p>
        </w:tc>
        <w:tc>
          <w:tcPr>
            <w:tcW w:w="6946" w:type="dxa"/>
          </w:tcPr>
          <w:p w14:paraId="759701B0" w14:textId="77777777" w:rsidR="00C30582" w:rsidRDefault="00B06B5D">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r w:rsidR="00F217C6">
              <w:t>;</w:t>
            </w:r>
          </w:p>
        </w:tc>
      </w:tr>
      <w:tr w:rsidR="00FD5609" w14:paraId="752FD877" w14:textId="77777777" w:rsidTr="00354AD7">
        <w:tc>
          <w:tcPr>
            <w:tcW w:w="1843" w:type="dxa"/>
          </w:tcPr>
          <w:p w14:paraId="5E62F46B" w14:textId="77777777" w:rsidR="00FD5609" w:rsidRDefault="00FD5609" w:rsidP="000C2EB2">
            <w:pPr>
              <w:jc w:val="left"/>
              <w:rPr>
                <w:b/>
              </w:rPr>
            </w:pPr>
            <w:r w:rsidRPr="00FD5609">
              <w:rPr>
                <w:b/>
              </w:rPr>
              <w:t>Sub-Contractor</w:t>
            </w:r>
          </w:p>
        </w:tc>
        <w:tc>
          <w:tcPr>
            <w:tcW w:w="6946" w:type="dxa"/>
          </w:tcPr>
          <w:p w14:paraId="15478E6E" w14:textId="77777777" w:rsidR="00FD5609" w:rsidRDefault="00FD5609">
            <w:r>
              <w:t>means any third party engaged by the Supplier from time to time under a Sub-Contract;</w:t>
            </w:r>
          </w:p>
        </w:tc>
      </w:tr>
      <w:tr w:rsidR="00C30582" w14:paraId="33632A4B" w14:textId="77777777" w:rsidTr="00354AD7">
        <w:tc>
          <w:tcPr>
            <w:tcW w:w="1843" w:type="dxa"/>
            <w:shd w:val="clear" w:color="auto" w:fill="auto"/>
          </w:tcPr>
          <w:p w14:paraId="47904A83" w14:textId="77777777" w:rsidR="00C30582" w:rsidRPr="00A93789" w:rsidRDefault="00B06B5D" w:rsidP="000C2EB2">
            <w:pPr>
              <w:jc w:val="left"/>
              <w:rPr>
                <w:b/>
              </w:rPr>
            </w:pPr>
            <w:r w:rsidRPr="00A93789">
              <w:rPr>
                <w:b/>
              </w:rPr>
              <w:t>Sub-processor</w:t>
            </w:r>
          </w:p>
        </w:tc>
        <w:tc>
          <w:tcPr>
            <w:tcW w:w="6946" w:type="dxa"/>
            <w:shd w:val="clear" w:color="auto" w:fill="auto"/>
          </w:tcPr>
          <w:p w14:paraId="0587520B" w14:textId="4B208F98" w:rsidR="00C30582" w:rsidRPr="00A93789" w:rsidRDefault="00B06B5D" w:rsidP="0026562B">
            <w:r w:rsidRPr="00A93789">
              <w:t>means any third party appointed</w:t>
            </w:r>
            <w:r w:rsidR="0026562B" w:rsidRPr="0026562B">
              <w:rPr>
                <w:rFonts w:ascii="Calibri" w:hAnsi="Calibri"/>
              </w:rPr>
              <w:t xml:space="preserve"> as at the Commencement Date (and any additional </w:t>
            </w:r>
            <w:r w:rsidR="0026562B">
              <w:rPr>
                <w:rFonts w:ascii="Calibri" w:hAnsi="Calibri"/>
              </w:rPr>
              <w:t xml:space="preserve">third party appointed strictly </w:t>
            </w:r>
            <w:r w:rsidR="0026562B" w:rsidRPr="0026562B">
              <w:rPr>
                <w:rFonts w:ascii="Calibri" w:hAnsi="Calibri"/>
              </w:rPr>
              <w:t>in accordance with Clause</w:t>
            </w:r>
            <w:r w:rsidR="0026562B">
              <w:rPr>
                <w:rFonts w:ascii="Calibri" w:hAnsi="Calibri"/>
              </w:rPr>
              <w:t xml:space="preserve"> </w:t>
            </w:r>
            <w:r w:rsidR="0026562B">
              <w:rPr>
                <w:rFonts w:ascii="Calibri" w:hAnsi="Calibri"/>
              </w:rPr>
              <w:fldChar w:fldCharType="begin"/>
            </w:r>
            <w:r w:rsidR="0026562B">
              <w:rPr>
                <w:rFonts w:ascii="Calibri" w:hAnsi="Calibri"/>
              </w:rPr>
              <w:instrText xml:space="preserve"> REF _Ref51605306 \r \h </w:instrText>
            </w:r>
            <w:r w:rsidR="0026562B">
              <w:rPr>
                <w:rFonts w:ascii="Calibri" w:hAnsi="Calibri"/>
              </w:rPr>
            </w:r>
            <w:r w:rsidR="0026562B">
              <w:rPr>
                <w:rFonts w:ascii="Calibri" w:hAnsi="Calibri"/>
              </w:rPr>
              <w:fldChar w:fldCharType="separate"/>
            </w:r>
            <w:r w:rsidR="002E6F0E">
              <w:rPr>
                <w:rFonts w:ascii="Calibri" w:hAnsi="Calibri"/>
              </w:rPr>
              <w:t>15.11</w:t>
            </w:r>
            <w:r w:rsidR="0026562B">
              <w:rPr>
                <w:rFonts w:ascii="Calibri" w:hAnsi="Calibri"/>
              </w:rPr>
              <w:fldChar w:fldCharType="end"/>
            </w:r>
            <w:r w:rsidR="0026562B" w:rsidRPr="0026562B">
              <w:rPr>
                <w:rFonts w:ascii="Calibri" w:hAnsi="Calibri"/>
              </w:rPr>
              <w:t>)</w:t>
            </w:r>
            <w:r w:rsidRPr="00A93789">
              <w:t xml:space="preserve"> to process Personal Data on behalf of the Supplier related to this Contract as recorded in the </w:t>
            </w:r>
            <w:r w:rsidRPr="00354AD7">
              <w:t xml:space="preserve">Supplier’s Register of </w:t>
            </w:r>
            <w:r w:rsidR="00FD5609">
              <w:t xml:space="preserve">Key </w:t>
            </w:r>
            <w:r w:rsidRPr="00354AD7">
              <w:t>Sub-Contractors</w:t>
            </w:r>
            <w:r w:rsidR="008B460A">
              <w:t xml:space="preserve"> and Sub-Processors</w:t>
            </w:r>
            <w:r w:rsidR="0026562B">
              <w:t>,</w:t>
            </w:r>
            <w:r w:rsidR="0026562B" w:rsidRPr="0026562B">
              <w:rPr>
                <w:rFonts w:ascii="Calibri" w:hAnsi="Calibri"/>
              </w:rPr>
              <w:t xml:space="preserve"> including those </w:t>
            </w:r>
            <w:r w:rsidR="00FD5609">
              <w:rPr>
                <w:rFonts w:ascii="Calibri" w:hAnsi="Calibri"/>
              </w:rPr>
              <w:t xml:space="preserve">Key </w:t>
            </w:r>
            <w:r w:rsidR="0026562B" w:rsidRPr="0026562B">
              <w:rPr>
                <w:rFonts w:ascii="Calibri" w:hAnsi="Calibri"/>
              </w:rPr>
              <w:t>Sub-Contractors identified as a sub-processor</w:t>
            </w:r>
            <w:r w:rsidR="00F217C6" w:rsidRPr="00A93789">
              <w:t>;</w:t>
            </w:r>
          </w:p>
        </w:tc>
      </w:tr>
      <w:tr w:rsidR="00C30582" w14:paraId="5FAEF76A" w14:textId="77777777" w:rsidTr="00354AD7">
        <w:tc>
          <w:tcPr>
            <w:tcW w:w="1843" w:type="dxa"/>
            <w:shd w:val="clear" w:color="auto" w:fill="auto"/>
          </w:tcPr>
          <w:p w14:paraId="7E5A3EDB" w14:textId="77777777" w:rsidR="00C30582" w:rsidRPr="00A93789" w:rsidRDefault="00B06B5D" w:rsidP="000C2EB2">
            <w:pPr>
              <w:jc w:val="left"/>
              <w:rPr>
                <w:b/>
              </w:rPr>
            </w:pPr>
            <w:r w:rsidRPr="00A93789">
              <w:rPr>
                <w:b/>
              </w:rPr>
              <w:t>Supplier</w:t>
            </w:r>
          </w:p>
        </w:tc>
        <w:tc>
          <w:tcPr>
            <w:tcW w:w="6946" w:type="dxa"/>
            <w:shd w:val="clear" w:color="auto" w:fill="auto"/>
          </w:tcPr>
          <w:p w14:paraId="672A5FED" w14:textId="77777777" w:rsidR="00C30582" w:rsidRPr="00A93789" w:rsidRDefault="00812B72" w:rsidP="00812B72">
            <w:r w:rsidRPr="00A93789">
              <w:t>means the entity identified as such in the Order Form</w:t>
            </w:r>
            <w:r w:rsidR="00F217C6" w:rsidRPr="00A93789">
              <w:t>;</w:t>
            </w:r>
          </w:p>
        </w:tc>
      </w:tr>
      <w:tr w:rsidR="007F7B79" w14:paraId="0A68DB21" w14:textId="77777777" w:rsidTr="00A93789">
        <w:tc>
          <w:tcPr>
            <w:tcW w:w="1843" w:type="dxa"/>
            <w:shd w:val="clear" w:color="auto" w:fill="auto"/>
          </w:tcPr>
          <w:p w14:paraId="5656820F" w14:textId="77777777" w:rsidR="007F7B79" w:rsidRPr="00A93789" w:rsidRDefault="007F7B79" w:rsidP="000C2EB2">
            <w:pPr>
              <w:jc w:val="left"/>
              <w:rPr>
                <w:b/>
              </w:rPr>
            </w:pPr>
            <w:r>
              <w:rPr>
                <w:b/>
              </w:rPr>
              <w:t>Supplier General Terms</w:t>
            </w:r>
          </w:p>
        </w:tc>
        <w:tc>
          <w:tcPr>
            <w:tcW w:w="6946" w:type="dxa"/>
            <w:shd w:val="clear" w:color="auto" w:fill="auto"/>
          </w:tcPr>
          <w:p w14:paraId="4FC87082" w14:textId="77777777" w:rsidR="007F7B79" w:rsidRDefault="007F7B79" w:rsidP="007F7B79">
            <w:r>
              <w:t>means the:</w:t>
            </w:r>
          </w:p>
          <w:p w14:paraId="57911D1E" w14:textId="77777777" w:rsidR="007F7B79" w:rsidRDefault="007F7B79" w:rsidP="007F7B79">
            <w:pPr>
              <w:numPr>
                <w:ilvl w:val="0"/>
                <w:numId w:val="3"/>
              </w:numPr>
              <w:tabs>
                <w:tab w:val="left" w:pos="454"/>
              </w:tabs>
              <w:spacing w:line="259" w:lineRule="auto"/>
              <w:ind w:left="454" w:hanging="426"/>
              <w:jc w:val="left"/>
            </w:pPr>
            <w:r>
              <w:t>the AUP; and</w:t>
            </w:r>
          </w:p>
          <w:p w14:paraId="7516E555" w14:textId="77777777" w:rsidR="007F7B79" w:rsidRPr="00A93789" w:rsidRDefault="007F7B79" w:rsidP="007F7B79">
            <w:pPr>
              <w:numPr>
                <w:ilvl w:val="0"/>
                <w:numId w:val="3"/>
              </w:numPr>
              <w:tabs>
                <w:tab w:val="left" w:pos="454"/>
              </w:tabs>
              <w:spacing w:line="259" w:lineRule="auto"/>
              <w:ind w:left="454" w:hanging="426"/>
              <w:jc w:val="left"/>
            </w:pPr>
            <w:r>
              <w:t>the DPA;</w:t>
            </w:r>
          </w:p>
        </w:tc>
      </w:tr>
      <w:tr w:rsidR="007718F4" w14:paraId="55AADAA4" w14:textId="77777777" w:rsidTr="00354AD7">
        <w:tc>
          <w:tcPr>
            <w:tcW w:w="1843" w:type="dxa"/>
          </w:tcPr>
          <w:p w14:paraId="73AB2E2B" w14:textId="77777777" w:rsidR="007718F4" w:rsidRDefault="007718F4" w:rsidP="000C2EB2">
            <w:pPr>
              <w:jc w:val="left"/>
              <w:rPr>
                <w:b/>
              </w:rPr>
            </w:pPr>
            <w:r>
              <w:rPr>
                <w:b/>
              </w:rPr>
              <w:t>Supplier Personnel</w:t>
            </w:r>
          </w:p>
        </w:tc>
        <w:tc>
          <w:tcPr>
            <w:tcW w:w="6946" w:type="dxa"/>
          </w:tcPr>
          <w:p w14:paraId="091715C5" w14:textId="77777777" w:rsidR="007718F4" w:rsidRDefault="007718F4" w:rsidP="007718F4">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r w:rsidR="00F217C6">
              <w:t>;</w:t>
            </w:r>
          </w:p>
        </w:tc>
      </w:tr>
      <w:tr w:rsidR="00C30582" w14:paraId="5C315BB9" w14:textId="77777777" w:rsidTr="00354AD7">
        <w:tc>
          <w:tcPr>
            <w:tcW w:w="1843" w:type="dxa"/>
          </w:tcPr>
          <w:p w14:paraId="1692A8A3" w14:textId="77777777" w:rsidR="00C30582" w:rsidRDefault="00B06B5D" w:rsidP="001A0F62">
            <w:pPr>
              <w:jc w:val="left"/>
              <w:rPr>
                <w:b/>
              </w:rPr>
            </w:pPr>
            <w:r>
              <w:rPr>
                <w:b/>
              </w:rPr>
              <w:t>S</w:t>
            </w:r>
            <w:r w:rsidR="001A0F62">
              <w:rPr>
                <w:b/>
              </w:rPr>
              <w:t>upplier</w:t>
            </w:r>
            <w:r>
              <w:rPr>
                <w:b/>
              </w:rPr>
              <w:t xml:space="preserve"> </w:t>
            </w:r>
            <w:r w:rsidR="001A0F62">
              <w:rPr>
                <w:b/>
              </w:rPr>
              <w:t>Portal</w:t>
            </w:r>
          </w:p>
        </w:tc>
        <w:tc>
          <w:tcPr>
            <w:tcW w:w="6946" w:type="dxa"/>
          </w:tcPr>
          <w:p w14:paraId="135C2DA4" w14:textId="77777777" w:rsidR="00C30582" w:rsidRDefault="00B06B5D">
            <w:r>
              <w:t xml:space="preserve">means the online </w:t>
            </w:r>
            <w:r w:rsidR="001A0F62">
              <w:t>portal</w:t>
            </w:r>
            <w:r>
              <w:t xml:space="preserve"> provided by the Supplier as part of the Services through which the Buyer may at any time:</w:t>
            </w:r>
          </w:p>
          <w:p w14:paraId="524F9770" w14:textId="77777777" w:rsidR="004774D7" w:rsidRPr="009951E0" w:rsidRDefault="004774D7" w:rsidP="00324F95">
            <w:pPr>
              <w:numPr>
                <w:ilvl w:val="0"/>
                <w:numId w:val="22"/>
              </w:numPr>
              <w:pBdr>
                <w:top w:val="nil"/>
                <w:left w:val="nil"/>
                <w:bottom w:val="nil"/>
                <w:right w:val="nil"/>
                <w:between w:val="nil"/>
              </w:pBdr>
              <w:tabs>
                <w:tab w:val="left" w:pos="454"/>
              </w:tabs>
              <w:spacing w:line="259" w:lineRule="auto"/>
              <w:ind w:left="457" w:hanging="425"/>
              <w:jc w:val="left"/>
            </w:pPr>
            <w:r w:rsidRPr="009951E0">
              <w:t>submit requests for S</w:t>
            </w:r>
            <w:r w:rsidR="00295B27" w:rsidRPr="009951E0">
              <w:t>ervices in accordance with the S</w:t>
            </w:r>
            <w:r w:rsidRPr="009951E0">
              <w:t xml:space="preserve">ervice Request procedure set out in </w:t>
            </w:r>
            <w:r w:rsidR="00295B27" w:rsidRPr="009951E0">
              <w:t>the Order Form</w:t>
            </w:r>
            <w:r w:rsidRPr="009951E0">
              <w:t>;</w:t>
            </w:r>
          </w:p>
          <w:p w14:paraId="527179A1" w14:textId="77777777" w:rsidR="00715225" w:rsidRPr="00715225" w:rsidRDefault="00715225" w:rsidP="00324F95">
            <w:pPr>
              <w:numPr>
                <w:ilvl w:val="0"/>
                <w:numId w:val="22"/>
              </w:numPr>
              <w:pBdr>
                <w:top w:val="nil"/>
                <w:left w:val="nil"/>
                <w:bottom w:val="nil"/>
                <w:right w:val="nil"/>
                <w:between w:val="nil"/>
              </w:pBdr>
              <w:tabs>
                <w:tab w:val="left" w:pos="454"/>
              </w:tabs>
              <w:spacing w:line="259" w:lineRule="auto"/>
              <w:ind w:left="457" w:hanging="425"/>
              <w:jc w:val="left"/>
            </w:pPr>
            <w:r>
              <w:t>monitor in real time consumption of Services and associated Charges incurred;</w:t>
            </w:r>
          </w:p>
          <w:p w14:paraId="6653FC70" w14:textId="77777777" w:rsidR="00C30582" w:rsidRDefault="00812B72" w:rsidP="00324F95">
            <w:pPr>
              <w:numPr>
                <w:ilvl w:val="0"/>
                <w:numId w:val="22"/>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 xml:space="preserve">configure the Services </w:t>
            </w:r>
            <w:r w:rsidR="00B06B5D" w:rsidRPr="000C2EB2">
              <w:rPr>
                <w:rFonts w:ascii="Calibri" w:hAnsi="Calibri"/>
                <w:color w:val="000000"/>
              </w:rPr>
              <w:t>subject to any agreed parameters set out or</w:t>
            </w:r>
            <w:r w:rsidRPr="000C2EB2">
              <w:rPr>
                <w:rFonts w:ascii="Calibri" w:hAnsi="Calibri"/>
                <w:color w:val="000000"/>
              </w:rPr>
              <w:t xml:space="preserve"> referred to in the Order Form</w:t>
            </w:r>
            <w:r w:rsidR="00B06B5D">
              <w:rPr>
                <w:rFonts w:ascii="Calibri" w:hAnsi="Calibri"/>
                <w:color w:val="000000"/>
              </w:rPr>
              <w:t>;</w:t>
            </w:r>
            <w:r w:rsidR="00B06B5D" w:rsidRPr="000C2EB2">
              <w:rPr>
                <w:rFonts w:ascii="Calibri" w:hAnsi="Calibri"/>
                <w:color w:val="000000"/>
              </w:rPr>
              <w:t xml:space="preserve"> </w:t>
            </w:r>
          </w:p>
          <w:p w14:paraId="3F08448E" w14:textId="77777777" w:rsidR="00C30582" w:rsidRPr="001A0F62" w:rsidRDefault="00B06B5D" w:rsidP="00324F95">
            <w:pPr>
              <w:numPr>
                <w:ilvl w:val="0"/>
                <w:numId w:val="22"/>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extract and/or destroy copies of any Buyer Content</w:t>
            </w:r>
            <w:r w:rsidR="00F217C6">
              <w:rPr>
                <w:rFonts w:ascii="Calibri" w:hAnsi="Calibri"/>
                <w:color w:val="000000"/>
              </w:rPr>
              <w:t>;</w:t>
            </w:r>
            <w:r w:rsidR="001A0F62">
              <w:rPr>
                <w:rFonts w:ascii="Calibri" w:hAnsi="Calibri"/>
                <w:color w:val="000000"/>
              </w:rPr>
              <w:t xml:space="preserve"> and</w:t>
            </w:r>
          </w:p>
          <w:p w14:paraId="3B3ADCB2" w14:textId="77777777" w:rsidR="001A0F62" w:rsidRDefault="001A0F62" w:rsidP="00324F95">
            <w:pPr>
              <w:numPr>
                <w:ilvl w:val="0"/>
                <w:numId w:val="22"/>
              </w:numPr>
              <w:pBdr>
                <w:top w:val="nil"/>
                <w:left w:val="nil"/>
                <w:bottom w:val="nil"/>
                <w:right w:val="nil"/>
                <w:between w:val="nil"/>
              </w:pBdr>
              <w:tabs>
                <w:tab w:val="left" w:pos="454"/>
              </w:tabs>
              <w:spacing w:after="160" w:line="259" w:lineRule="auto"/>
              <w:ind w:left="454" w:hanging="426"/>
              <w:jc w:val="left"/>
            </w:pPr>
            <w:r>
              <w:t xml:space="preserve">inspect and review a </w:t>
            </w:r>
            <w:r w:rsidR="00092F8E">
              <w:t xml:space="preserve">complete and accurate </w:t>
            </w:r>
            <w:r>
              <w:t>history of all Services consumed and all associated Charges incurred under this Contract;</w:t>
            </w:r>
          </w:p>
        </w:tc>
      </w:tr>
      <w:tr w:rsidR="00AF5F1D" w14:paraId="10BEA8C4" w14:textId="77777777" w:rsidTr="0039059D">
        <w:tc>
          <w:tcPr>
            <w:tcW w:w="1843" w:type="dxa"/>
            <w:shd w:val="clear" w:color="auto" w:fill="auto"/>
          </w:tcPr>
          <w:p w14:paraId="6C98B7D9" w14:textId="77777777" w:rsidR="00AF5F1D" w:rsidRDefault="00AF5F1D" w:rsidP="00AF5F1D">
            <w:pPr>
              <w:jc w:val="left"/>
              <w:rPr>
                <w:b/>
              </w:rPr>
            </w:pPr>
            <w:r>
              <w:rPr>
                <w:b/>
              </w:rPr>
              <w:t>Supplier Service Specific Terms</w:t>
            </w:r>
          </w:p>
        </w:tc>
        <w:tc>
          <w:tcPr>
            <w:tcW w:w="6946" w:type="dxa"/>
            <w:shd w:val="clear" w:color="auto" w:fill="auto"/>
          </w:tcPr>
          <w:p w14:paraId="39D1F266" w14:textId="77777777" w:rsidR="00AF5F1D" w:rsidRDefault="00AF5F1D" w:rsidP="00AF5F1D">
            <w:r>
              <w:t>means the following:</w:t>
            </w:r>
          </w:p>
          <w:p w14:paraId="464D028E" w14:textId="77777777" w:rsidR="00AF5F1D" w:rsidRDefault="00AF5F1D" w:rsidP="00324F95">
            <w:pPr>
              <w:numPr>
                <w:ilvl w:val="0"/>
                <w:numId w:val="23"/>
              </w:numPr>
              <w:tabs>
                <w:tab w:val="left" w:pos="454"/>
              </w:tabs>
              <w:spacing w:line="259" w:lineRule="auto"/>
              <w:ind w:left="457" w:hanging="425"/>
              <w:jc w:val="left"/>
            </w:pPr>
            <w:r>
              <w:t xml:space="preserve">the </w:t>
            </w:r>
            <w:r w:rsidR="00CC505A">
              <w:t>Product Terms</w:t>
            </w:r>
            <w:r>
              <w:t>;</w:t>
            </w:r>
            <w:r w:rsidR="003478FE">
              <w:t xml:space="preserve"> and</w:t>
            </w:r>
          </w:p>
          <w:p w14:paraId="1367D0B7" w14:textId="77777777" w:rsidR="003478FE" w:rsidRDefault="003478FE" w:rsidP="00324F95">
            <w:pPr>
              <w:numPr>
                <w:ilvl w:val="0"/>
                <w:numId w:val="23"/>
              </w:numPr>
              <w:tabs>
                <w:tab w:val="left" w:pos="454"/>
              </w:tabs>
              <w:spacing w:line="259" w:lineRule="auto"/>
              <w:ind w:left="457" w:hanging="425"/>
              <w:jc w:val="left"/>
            </w:pPr>
            <w:r>
              <w:t>the SLA(s)</w:t>
            </w:r>
            <w:r w:rsidR="00766238">
              <w:t>;</w:t>
            </w:r>
          </w:p>
        </w:tc>
      </w:tr>
      <w:tr w:rsidR="001A0F62" w14:paraId="7C92F990" w14:textId="77777777" w:rsidTr="000C2EB2">
        <w:tc>
          <w:tcPr>
            <w:tcW w:w="1843" w:type="dxa"/>
          </w:tcPr>
          <w:p w14:paraId="7D5D2816" w14:textId="77777777" w:rsidR="001A0F62" w:rsidRDefault="001A0F62" w:rsidP="001A0F62">
            <w:pPr>
              <w:jc w:val="left"/>
              <w:rPr>
                <w:b/>
              </w:rPr>
            </w:pPr>
            <w:r>
              <w:rPr>
                <w:b/>
              </w:rPr>
              <w:t>Supplier Terms</w:t>
            </w:r>
          </w:p>
        </w:tc>
        <w:tc>
          <w:tcPr>
            <w:tcW w:w="6946" w:type="dxa"/>
          </w:tcPr>
          <w:p w14:paraId="79D7DFBB" w14:textId="77777777" w:rsidR="001A0F62" w:rsidRDefault="007F7B79" w:rsidP="001A0F62">
            <w:r>
              <w:t>means the:</w:t>
            </w:r>
          </w:p>
          <w:p w14:paraId="69AEFFFE" w14:textId="77777777" w:rsidR="007F7B79" w:rsidRDefault="007F7B79" w:rsidP="00324F95">
            <w:pPr>
              <w:numPr>
                <w:ilvl w:val="0"/>
                <w:numId w:val="21"/>
              </w:numPr>
              <w:tabs>
                <w:tab w:val="left" w:pos="454"/>
              </w:tabs>
              <w:spacing w:line="259" w:lineRule="auto"/>
              <w:ind w:left="457" w:hanging="425"/>
              <w:jc w:val="left"/>
            </w:pPr>
            <w:r>
              <w:t>Supplier General Terms; and</w:t>
            </w:r>
          </w:p>
          <w:p w14:paraId="799FA53C" w14:textId="77777777" w:rsidR="007F7B79" w:rsidRDefault="007F7B79" w:rsidP="00324F95">
            <w:pPr>
              <w:numPr>
                <w:ilvl w:val="0"/>
                <w:numId w:val="21"/>
              </w:numPr>
              <w:tabs>
                <w:tab w:val="left" w:pos="454"/>
              </w:tabs>
              <w:spacing w:line="259" w:lineRule="auto"/>
              <w:ind w:left="454" w:hanging="426"/>
              <w:jc w:val="left"/>
            </w:pPr>
            <w:r>
              <w:t>Supplier Service Specific Terms;</w:t>
            </w:r>
          </w:p>
        </w:tc>
      </w:tr>
      <w:tr w:rsidR="00C30582" w14:paraId="5DCEF30F" w14:textId="77777777" w:rsidTr="00354AD7">
        <w:tc>
          <w:tcPr>
            <w:tcW w:w="1843" w:type="dxa"/>
          </w:tcPr>
          <w:p w14:paraId="2D7CF270" w14:textId="77777777" w:rsidR="00C30582" w:rsidRPr="00354AD7" w:rsidRDefault="00B06B5D" w:rsidP="000C2EB2">
            <w:pPr>
              <w:jc w:val="left"/>
              <w:rPr>
                <w:b/>
              </w:rPr>
            </w:pPr>
            <w:r w:rsidRPr="00354AD7">
              <w:rPr>
                <w:b/>
              </w:rPr>
              <w:lastRenderedPageBreak/>
              <w:t xml:space="preserve">Supplier’s Register of </w:t>
            </w:r>
            <w:r w:rsidR="00FD5609">
              <w:rPr>
                <w:b/>
              </w:rPr>
              <w:t xml:space="preserve">Key </w:t>
            </w:r>
            <w:r w:rsidRPr="00354AD7">
              <w:rPr>
                <w:b/>
              </w:rPr>
              <w:t>Sub-Contractors</w:t>
            </w:r>
            <w:r w:rsidR="008B460A">
              <w:rPr>
                <w:b/>
              </w:rPr>
              <w:t xml:space="preserve"> and Sub-Processors</w:t>
            </w:r>
          </w:p>
        </w:tc>
        <w:tc>
          <w:tcPr>
            <w:tcW w:w="6946" w:type="dxa"/>
          </w:tcPr>
          <w:p w14:paraId="2D6D8689" w14:textId="77777777" w:rsidR="00C30582" w:rsidRPr="00354AD7" w:rsidRDefault="008B460A">
            <w:r>
              <w:t>has the meaning given</w:t>
            </w:r>
            <w:r w:rsidR="00B06B5D" w:rsidRPr="00354AD7">
              <w:t xml:space="preserve"> in the Framework</w:t>
            </w:r>
            <w:r w:rsidR="00BB5E11">
              <w:t xml:space="preserve"> Agreement</w:t>
            </w:r>
            <w:r w:rsidR="00F217C6" w:rsidRPr="00354AD7">
              <w:t>;</w:t>
            </w:r>
          </w:p>
        </w:tc>
      </w:tr>
      <w:tr w:rsidR="00C30582" w14:paraId="3D5D44F2" w14:textId="77777777" w:rsidTr="00354AD7">
        <w:tc>
          <w:tcPr>
            <w:tcW w:w="1843" w:type="dxa"/>
          </w:tcPr>
          <w:p w14:paraId="674F769D" w14:textId="77777777" w:rsidR="00C30582" w:rsidRDefault="00B06B5D" w:rsidP="000C2EB2">
            <w:pPr>
              <w:jc w:val="left"/>
              <w:rPr>
                <w:b/>
              </w:rPr>
            </w:pPr>
            <w:r>
              <w:rPr>
                <w:b/>
              </w:rPr>
              <w:t>Transparency Information</w:t>
            </w:r>
          </w:p>
        </w:tc>
        <w:tc>
          <w:tcPr>
            <w:tcW w:w="6946" w:type="dxa"/>
          </w:tcPr>
          <w:p w14:paraId="6E866203" w14:textId="77777777" w:rsidR="00C30582" w:rsidRDefault="00B06B5D">
            <w:pPr>
              <w:ind w:left="32"/>
            </w:pPr>
            <w:r>
              <w:t xml:space="preserve">means the </w:t>
            </w:r>
            <w:r w:rsidR="00812B72">
              <w:t>transparency r</w:t>
            </w:r>
            <w:r>
              <w:t>eports</w:t>
            </w:r>
            <w:r w:rsidR="00812B72">
              <w:t xml:space="preserve"> (including information relating to the Services and performance of this Contract which the Supplier is required to provide to the Buyer in accordance with the reporting requirements specified in the Framework</w:t>
            </w:r>
            <w:r w:rsidR="00BB5E11">
              <w:t xml:space="preserve"> Agreement</w:t>
            </w:r>
            <w:r w:rsidR="00812B72">
              <w:t xml:space="preserve">) </w:t>
            </w:r>
            <w:r>
              <w:t>and the content of this Contract, including any changes to this Contract agreed from time to time, except for:</w:t>
            </w:r>
          </w:p>
          <w:p w14:paraId="346B0C65" w14:textId="77777777" w:rsidR="00C30582" w:rsidRDefault="00B06B5D" w:rsidP="000C2EB2">
            <w:pPr>
              <w:numPr>
                <w:ilvl w:val="0"/>
                <w:numId w:val="7"/>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any information which is exempt from disclosure in accordance with the provisions of the FOIA, which shall be determined by the Buyer; and</w:t>
            </w:r>
          </w:p>
          <w:p w14:paraId="09C7498C" w14:textId="77777777" w:rsidR="00C30582" w:rsidRDefault="00B06B5D" w:rsidP="000C2EB2">
            <w:pPr>
              <w:numPr>
                <w:ilvl w:val="0"/>
                <w:numId w:val="7"/>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Commercially Sensitive Information</w:t>
            </w:r>
            <w:r w:rsidR="00F217C6">
              <w:rPr>
                <w:rFonts w:ascii="Calibri" w:hAnsi="Calibri"/>
                <w:color w:val="000000"/>
              </w:rPr>
              <w:t>;</w:t>
            </w:r>
          </w:p>
        </w:tc>
      </w:tr>
      <w:tr w:rsidR="00D11858" w14:paraId="380A0BEE" w14:textId="77777777" w:rsidTr="00354AD7">
        <w:tc>
          <w:tcPr>
            <w:tcW w:w="1843" w:type="dxa"/>
          </w:tcPr>
          <w:p w14:paraId="3E2ABD86" w14:textId="77777777" w:rsidR="00D11858" w:rsidRDefault="00D11858" w:rsidP="00D11858">
            <w:pPr>
              <w:jc w:val="left"/>
              <w:rPr>
                <w:b/>
              </w:rPr>
            </w:pPr>
            <w:r w:rsidRPr="00B3377E">
              <w:rPr>
                <w:rFonts w:cs="Arial"/>
                <w:b/>
                <w:sz w:val="24"/>
              </w:rPr>
              <w:t xml:space="preserve">UK GDPR </w:t>
            </w:r>
          </w:p>
        </w:tc>
        <w:tc>
          <w:tcPr>
            <w:tcW w:w="6946" w:type="dxa"/>
          </w:tcPr>
          <w:p w14:paraId="08B58DB5" w14:textId="77777777" w:rsidR="00D11858" w:rsidRDefault="00D11858" w:rsidP="00D11858">
            <w:pPr>
              <w:ind w:left="32"/>
            </w:pPr>
            <w:proofErr w:type="gramStart"/>
            <w:r w:rsidRPr="00DF22BB">
              <w:rPr>
                <w:rFonts w:cs="Arial"/>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w:t>
            </w:r>
            <w:proofErr w:type="gramEnd"/>
            <w:r w:rsidRPr="00DF22BB">
              <w:rPr>
                <w:rFonts w:cs="Arial"/>
              </w:rPr>
              <w:t xml:space="preserve"> (EU Exit) Regulations 2019</w:t>
            </w:r>
            <w:r w:rsidR="00C1695C">
              <w:rPr>
                <w:rFonts w:cs="Arial"/>
              </w:rPr>
              <w:t>;</w:t>
            </w:r>
          </w:p>
        </w:tc>
      </w:tr>
      <w:tr w:rsidR="00C30582" w14:paraId="135D5005" w14:textId="77777777" w:rsidTr="00354AD7">
        <w:tc>
          <w:tcPr>
            <w:tcW w:w="1843" w:type="dxa"/>
          </w:tcPr>
          <w:p w14:paraId="7478859F" w14:textId="77777777" w:rsidR="00C30582" w:rsidRDefault="00B06B5D" w:rsidP="000C2EB2">
            <w:pPr>
              <w:jc w:val="left"/>
              <w:rPr>
                <w:b/>
              </w:rPr>
            </w:pPr>
            <w:r>
              <w:rPr>
                <w:b/>
              </w:rPr>
              <w:t>Working Day</w:t>
            </w:r>
          </w:p>
        </w:tc>
        <w:tc>
          <w:tcPr>
            <w:tcW w:w="6946" w:type="dxa"/>
          </w:tcPr>
          <w:p w14:paraId="4EAB0EA3" w14:textId="77777777" w:rsidR="00C30582" w:rsidRDefault="00B06B5D">
            <w:r>
              <w:t>means any day other than a Saturday, Sunday or public holiday in England and Wales</w:t>
            </w:r>
            <w:r w:rsidR="00F217C6">
              <w:t>; and</w:t>
            </w:r>
          </w:p>
        </w:tc>
      </w:tr>
      <w:tr w:rsidR="00C30582" w14:paraId="445E79AB" w14:textId="77777777" w:rsidTr="00354AD7">
        <w:tc>
          <w:tcPr>
            <w:tcW w:w="1843" w:type="dxa"/>
          </w:tcPr>
          <w:p w14:paraId="7DD38A42" w14:textId="77777777" w:rsidR="00C30582" w:rsidRDefault="00B06B5D" w:rsidP="000C2EB2">
            <w:pPr>
              <w:jc w:val="left"/>
              <w:rPr>
                <w:b/>
              </w:rPr>
            </w:pPr>
            <w:r>
              <w:rPr>
                <w:b/>
              </w:rPr>
              <w:t>VAT</w:t>
            </w:r>
          </w:p>
        </w:tc>
        <w:tc>
          <w:tcPr>
            <w:tcW w:w="6946" w:type="dxa"/>
          </w:tcPr>
          <w:p w14:paraId="376BF9E4" w14:textId="77777777" w:rsidR="00C30582" w:rsidRDefault="00B06B5D">
            <w:proofErr w:type="gramStart"/>
            <w:r>
              <w:t>means</w:t>
            </w:r>
            <w:proofErr w:type="gramEnd"/>
            <w:r>
              <w:t xml:space="preserve"> value added tax in accordance with the provisions of the Value Added Tax Act 1994</w:t>
            </w:r>
            <w:r w:rsidR="00F217C6">
              <w:t>.</w:t>
            </w:r>
          </w:p>
        </w:tc>
      </w:tr>
      <w:bookmarkEnd w:id="325"/>
    </w:tbl>
    <w:p w14:paraId="776E66CA" w14:textId="0312C9A8" w:rsidR="008263F9" w:rsidRDefault="008263F9" w:rsidP="000C2EB2">
      <w:pPr>
        <w:jc w:val="left"/>
      </w:pPr>
    </w:p>
    <w:p w14:paraId="02CED7E0" w14:textId="77777777" w:rsidR="008263F9" w:rsidRDefault="008263F9">
      <w:r>
        <w:br w:type="page"/>
      </w:r>
    </w:p>
    <w:p w14:paraId="543C5570" w14:textId="77777777" w:rsidR="008263F9" w:rsidRDefault="008263F9" w:rsidP="008263F9">
      <w:pPr>
        <w:pStyle w:val="Heading1"/>
        <w:keepNext/>
        <w:numPr>
          <w:ilvl w:val="0"/>
          <w:numId w:val="0"/>
        </w:numPr>
        <w:tabs>
          <w:tab w:val="clear" w:pos="720"/>
          <w:tab w:val="left" w:pos="0"/>
        </w:tabs>
        <w:jc w:val="center"/>
      </w:pPr>
      <w:r w:rsidRPr="0030581C">
        <w:lastRenderedPageBreak/>
        <w:t>SCHEDULE</w:t>
      </w:r>
      <w:r>
        <w:t xml:space="preserve"> 2</w:t>
      </w:r>
    </w:p>
    <w:p w14:paraId="29A688D8" w14:textId="77777777" w:rsidR="008263F9" w:rsidRPr="00C23420" w:rsidRDefault="008263F9" w:rsidP="008263F9">
      <w:pPr>
        <w:jc w:val="center"/>
        <w:rPr>
          <w:rFonts w:cstheme="minorHAnsi"/>
          <w:b/>
          <w:bCs/>
        </w:rPr>
      </w:pPr>
      <w:r w:rsidRPr="00C23420">
        <w:rPr>
          <w:rFonts w:cstheme="minorHAnsi"/>
          <w:b/>
          <w:bCs/>
        </w:rPr>
        <w:t>FINANCIAL DIFFICULTIES</w:t>
      </w:r>
    </w:p>
    <w:p w14:paraId="74DC8C86" w14:textId="77777777" w:rsidR="008263F9" w:rsidRPr="00C23420" w:rsidRDefault="008263F9" w:rsidP="008263F9">
      <w:pPr>
        <w:jc w:val="center"/>
        <w:rPr>
          <w:rFonts w:cstheme="minorHAnsi"/>
          <w:b/>
          <w:bCs/>
        </w:rPr>
      </w:pPr>
    </w:p>
    <w:p w14:paraId="4C07EA83"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Definitions</w:t>
      </w:r>
    </w:p>
    <w:p w14:paraId="6A2A1F5A" w14:textId="27D4912C" w:rsidR="008263F9" w:rsidRPr="008263F9" w:rsidRDefault="008263F9" w:rsidP="008263F9">
      <w:pPr>
        <w:pStyle w:val="GPSL2Numbered"/>
        <w:numPr>
          <w:ilvl w:val="1"/>
          <w:numId w:val="43"/>
        </w:numPr>
        <w:tabs>
          <w:tab w:val="clear" w:pos="1418"/>
        </w:tabs>
        <w:adjustRightInd w:val="0"/>
        <w:spacing w:line="240" w:lineRule="auto"/>
        <w:ind w:left="936" w:hanging="576"/>
        <w:rPr>
          <w:rFonts w:asciiTheme="minorHAnsi" w:hAnsiTheme="minorHAnsi" w:cstheme="minorHAnsi"/>
        </w:rPr>
      </w:pPr>
      <w:r w:rsidRPr="00C23420">
        <w:rPr>
          <w:rFonts w:asciiTheme="minorHAnsi" w:hAnsiTheme="minorHAnsi" w:cstheme="minorHAnsi"/>
        </w:rPr>
        <w:t>In this Schedule, the following definitions shall apply:</w:t>
      </w:r>
    </w:p>
    <w:tbl>
      <w:tblPr>
        <w:tblStyle w:val="TableGrid"/>
        <w:tblW w:w="0" w:type="auto"/>
        <w:tblInd w:w="360" w:type="dxa"/>
        <w:tblLook w:val="04A0" w:firstRow="1" w:lastRow="0" w:firstColumn="1" w:lastColumn="0" w:noHBand="0" w:noVBand="1"/>
      </w:tblPr>
      <w:tblGrid>
        <w:gridCol w:w="2704"/>
        <w:gridCol w:w="6025"/>
      </w:tblGrid>
      <w:tr w:rsidR="008263F9" w:rsidRPr="00C23420" w14:paraId="348565EC" w14:textId="77777777" w:rsidTr="008263F9">
        <w:tc>
          <w:tcPr>
            <w:tcW w:w="2704" w:type="dxa"/>
          </w:tcPr>
          <w:p w14:paraId="6D01B28F" w14:textId="08F90255" w:rsidR="008263F9" w:rsidRPr="00C23420" w:rsidRDefault="008263F9" w:rsidP="005D0E1C">
            <w:pPr>
              <w:pStyle w:val="GPSL2Numbered"/>
              <w:rPr>
                <w:rFonts w:asciiTheme="minorHAnsi" w:hAnsiTheme="minorHAnsi" w:cstheme="minorHAnsi"/>
                <w:b/>
              </w:rPr>
            </w:pPr>
            <w:r>
              <w:rPr>
                <w:rFonts w:asciiTheme="minorHAnsi" w:hAnsiTheme="minorHAnsi" w:cstheme="minorHAnsi"/>
                <w:b/>
              </w:rPr>
              <w:t>“</w:t>
            </w:r>
            <w:r w:rsidRPr="00C23420">
              <w:rPr>
                <w:rFonts w:asciiTheme="minorHAnsi" w:hAnsiTheme="minorHAnsi" w:cstheme="minorHAnsi"/>
                <w:b/>
              </w:rPr>
              <w:t>Applicable Financial Indicators”</w:t>
            </w:r>
          </w:p>
        </w:tc>
        <w:tc>
          <w:tcPr>
            <w:tcW w:w="5952" w:type="dxa"/>
          </w:tcPr>
          <w:p w14:paraId="752C033E" w14:textId="77777777" w:rsidR="008263F9" w:rsidRPr="00C23420" w:rsidRDefault="008263F9" w:rsidP="005D0E1C">
            <w:pPr>
              <w:pStyle w:val="GPSSchAnnexname"/>
              <w:jc w:val="left"/>
              <w:rPr>
                <w:rFonts w:asciiTheme="minorHAnsi" w:hAnsiTheme="minorHAnsi" w:cstheme="minorHAnsi"/>
                <w:b w:val="0"/>
              </w:rPr>
            </w:pPr>
            <w:r w:rsidRPr="00C23420">
              <w:rPr>
                <w:rFonts w:asciiTheme="minorHAnsi" w:hAnsiTheme="minorHAnsi" w:cstheme="minorHAnsi"/>
                <w:b w:val="0"/>
                <w:caps w:val="0"/>
              </w:rPr>
              <w:t xml:space="preserve">means the financial indicators from Paragraph </w:t>
            </w:r>
            <w:r w:rsidRPr="00C23420">
              <w:rPr>
                <w:rFonts w:asciiTheme="minorHAnsi" w:hAnsiTheme="minorHAnsi" w:cstheme="minorHAnsi"/>
                <w:b w:val="0"/>
              </w:rPr>
              <w:t xml:space="preserve">5.1 </w:t>
            </w:r>
            <w:r w:rsidRPr="00C23420">
              <w:rPr>
                <w:rFonts w:asciiTheme="minorHAnsi" w:hAnsiTheme="minorHAnsi" w:cstheme="minorHAnsi"/>
                <w:b w:val="0"/>
                <w:caps w:val="0"/>
              </w:rPr>
              <w:t>of this Schedule which are to apply to the Monitored Suppliers as set out in Paragraph 5.2 of this Schedule;</w:t>
            </w:r>
          </w:p>
        </w:tc>
      </w:tr>
      <w:tr w:rsidR="008263F9" w:rsidRPr="00C23420" w14:paraId="7C6769A0" w14:textId="77777777" w:rsidTr="008263F9">
        <w:tc>
          <w:tcPr>
            <w:tcW w:w="2704" w:type="dxa"/>
          </w:tcPr>
          <w:p w14:paraId="7CA3E712" w14:textId="77777777" w:rsidR="008263F9" w:rsidRPr="008263F9" w:rsidRDefault="008263F9" w:rsidP="005D0E1C">
            <w:pPr>
              <w:pStyle w:val="GPSL2Numbered"/>
              <w:rPr>
                <w:rFonts w:asciiTheme="minorHAnsi" w:hAnsiTheme="minorHAnsi" w:cstheme="minorHAnsi"/>
                <w:b/>
                <w:highlight w:val="yellow"/>
              </w:rPr>
            </w:pPr>
            <w:r w:rsidRPr="008263F9">
              <w:rPr>
                <w:rFonts w:asciiTheme="minorHAnsi" w:hAnsiTheme="minorHAnsi" w:cstheme="minorHAnsi"/>
                <w:b/>
                <w:highlight w:val="yellow"/>
              </w:rPr>
              <w:t>[“Board”</w:t>
            </w:r>
          </w:p>
        </w:tc>
        <w:tc>
          <w:tcPr>
            <w:tcW w:w="5952" w:type="dxa"/>
          </w:tcPr>
          <w:p w14:paraId="36E4A3A9" w14:textId="77777777" w:rsidR="008263F9" w:rsidRPr="008263F9" w:rsidRDefault="008263F9" w:rsidP="005D0E1C">
            <w:pPr>
              <w:pStyle w:val="GPSL2Numbered"/>
              <w:rPr>
                <w:rFonts w:asciiTheme="minorHAnsi" w:hAnsiTheme="minorHAnsi" w:cstheme="minorHAnsi"/>
                <w:highlight w:val="yellow"/>
              </w:rPr>
            </w:pPr>
            <w:r w:rsidRPr="008263F9">
              <w:rPr>
                <w:rFonts w:asciiTheme="minorHAnsi" w:hAnsiTheme="minorHAnsi" w:cstheme="minorHAnsi"/>
                <w:highlight w:val="yellow"/>
              </w:rPr>
              <w:t>means the Supplier’s board of directors;</w:t>
            </w:r>
          </w:p>
        </w:tc>
      </w:tr>
      <w:tr w:rsidR="008263F9" w:rsidRPr="00C23420" w14:paraId="65715F1C" w14:textId="77777777" w:rsidTr="008263F9">
        <w:tc>
          <w:tcPr>
            <w:tcW w:w="2704" w:type="dxa"/>
          </w:tcPr>
          <w:p w14:paraId="264C1A29"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w:t>
            </w:r>
            <w:r w:rsidRPr="008263F9">
              <w:rPr>
                <w:rFonts w:asciiTheme="minorHAnsi" w:hAnsiTheme="minorHAnsi" w:cstheme="minorHAnsi"/>
                <w:b/>
                <w:highlight w:val="yellow"/>
              </w:rPr>
              <w:t>Board Confirmation”</w:t>
            </w:r>
          </w:p>
        </w:tc>
        <w:tc>
          <w:tcPr>
            <w:tcW w:w="5952" w:type="dxa"/>
          </w:tcPr>
          <w:p w14:paraId="50945443" w14:textId="77777777" w:rsidR="008263F9" w:rsidRPr="00C23420" w:rsidRDefault="008263F9" w:rsidP="005D0E1C">
            <w:pPr>
              <w:pStyle w:val="GPSL2Numbered"/>
              <w:rPr>
                <w:rFonts w:asciiTheme="minorHAnsi" w:hAnsiTheme="minorHAnsi" w:cstheme="minorHAnsi"/>
              </w:rPr>
            </w:pPr>
            <w:r w:rsidRPr="008263F9">
              <w:rPr>
                <w:rFonts w:asciiTheme="minorHAnsi" w:hAnsiTheme="minorHAnsi" w:cstheme="minorHAnsi"/>
                <w:highlight w:val="yellow"/>
              </w:rPr>
              <w:t>means written confirmation from the Board in accordance with Paragraph 8 of this Schedule</w:t>
            </w:r>
            <w:r w:rsidRPr="00C23420">
              <w:rPr>
                <w:rFonts w:asciiTheme="minorHAnsi" w:hAnsiTheme="minorHAnsi" w:cstheme="minorHAnsi"/>
              </w:rPr>
              <w:t>;]</w:t>
            </w:r>
          </w:p>
        </w:tc>
      </w:tr>
      <w:tr w:rsidR="008263F9" w:rsidRPr="00C23420" w14:paraId="61A04BF6" w14:textId="77777777" w:rsidTr="008263F9">
        <w:tc>
          <w:tcPr>
            <w:tcW w:w="2704" w:type="dxa"/>
          </w:tcPr>
          <w:p w14:paraId="495AAE08"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“Cabinet Office Markets and Suppliers Team”</w:t>
            </w:r>
          </w:p>
        </w:tc>
        <w:tc>
          <w:tcPr>
            <w:tcW w:w="5952" w:type="dxa"/>
          </w:tcPr>
          <w:p w14:paraId="36D34239"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means the UK Government’s team responsible for managing the relationship between government and its Strategic Suppliers, or any replacement or successor body carrying out the same function;</w:t>
            </w:r>
          </w:p>
        </w:tc>
      </w:tr>
      <w:tr w:rsidR="008263F9" w:rsidRPr="00C23420" w14:paraId="53A2C20C" w14:textId="77777777" w:rsidTr="008263F9">
        <w:tc>
          <w:tcPr>
            <w:tcW w:w="2704" w:type="dxa"/>
          </w:tcPr>
          <w:p w14:paraId="5D8F129A"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“Credit Rating Threshold”</w:t>
            </w:r>
          </w:p>
        </w:tc>
        <w:tc>
          <w:tcPr>
            <w:tcW w:w="5952" w:type="dxa"/>
          </w:tcPr>
          <w:p w14:paraId="54C98FE9"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the minimum credit rating level for each entity in the FDE Group as set out in Annex 1 to this Schedule;</w:t>
            </w:r>
          </w:p>
        </w:tc>
      </w:tr>
      <w:tr w:rsidR="008263F9" w:rsidRPr="00C23420" w14:paraId="73EFDD9C" w14:textId="77777777" w:rsidTr="008263F9">
        <w:tc>
          <w:tcPr>
            <w:tcW w:w="2704" w:type="dxa"/>
          </w:tcPr>
          <w:p w14:paraId="25FB2F7C"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“FDE Group”</w:t>
            </w:r>
          </w:p>
        </w:tc>
        <w:tc>
          <w:tcPr>
            <w:tcW w:w="5952" w:type="dxa"/>
          </w:tcPr>
          <w:p w14:paraId="30597BD1"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 xml:space="preserve">means the </w:t>
            </w:r>
            <w:r w:rsidRPr="00C23420">
              <w:rPr>
                <w:rFonts w:asciiTheme="minorHAnsi" w:hAnsiTheme="minorHAnsi" w:cstheme="minorHAnsi"/>
                <w:highlight w:val="yellow"/>
              </w:rPr>
              <w:t>[Supplier, Key Sub-contractors, [the Guarantor] and the [Monitored Suppliers]];</w:t>
            </w:r>
          </w:p>
        </w:tc>
      </w:tr>
      <w:tr w:rsidR="008263F9" w:rsidRPr="00C23420" w14:paraId="79A58921" w14:textId="77777777" w:rsidTr="008263F9">
        <w:tc>
          <w:tcPr>
            <w:tcW w:w="2704" w:type="dxa"/>
          </w:tcPr>
          <w:p w14:paraId="54159DF6"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“Financial Distress Event”</w:t>
            </w:r>
          </w:p>
        </w:tc>
        <w:tc>
          <w:tcPr>
            <w:tcW w:w="5952" w:type="dxa"/>
          </w:tcPr>
          <w:p w14:paraId="5C59BC9C"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Any of the events listed in Paragraph 3.1 of this Schedule;</w:t>
            </w:r>
          </w:p>
        </w:tc>
      </w:tr>
      <w:tr w:rsidR="008263F9" w:rsidRPr="00C23420" w14:paraId="7CEA0B1F" w14:textId="77777777" w:rsidTr="008263F9">
        <w:tc>
          <w:tcPr>
            <w:tcW w:w="2704" w:type="dxa"/>
          </w:tcPr>
          <w:p w14:paraId="5E8ABCBC"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“Financial Distress Remediation Plan”</w:t>
            </w:r>
          </w:p>
        </w:tc>
        <w:tc>
          <w:tcPr>
            <w:tcW w:w="5952" w:type="dxa"/>
          </w:tcPr>
          <w:p w14:paraId="0B775AFB"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a plan setting out how the Supplier will ensure the continued performance and delivery of the Deliverables in accordance with the Contract in the event that a Financial Distress Event occurs;</w:t>
            </w:r>
          </w:p>
        </w:tc>
      </w:tr>
      <w:tr w:rsidR="008263F9" w:rsidRPr="00C23420" w14:paraId="2AD097B0" w14:textId="77777777" w:rsidTr="008263F9">
        <w:tc>
          <w:tcPr>
            <w:tcW w:w="2704" w:type="dxa"/>
          </w:tcPr>
          <w:p w14:paraId="39B9B074"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“Financial Indicators”</w:t>
            </w:r>
          </w:p>
        </w:tc>
        <w:tc>
          <w:tcPr>
            <w:tcW w:w="5952" w:type="dxa"/>
          </w:tcPr>
          <w:p w14:paraId="23B3264A"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in respect of the Supplier, Key Sub-contractors and the Guarantor, means each of the financial indicators set out at paragraph 5.1 of this Schedule and in respect of each Monitored Supplier, means those Applicable Financial Indicators;</w:t>
            </w:r>
          </w:p>
        </w:tc>
      </w:tr>
      <w:tr w:rsidR="008263F9" w:rsidRPr="00C23420" w14:paraId="696D4392" w14:textId="77777777" w:rsidTr="008263F9">
        <w:tc>
          <w:tcPr>
            <w:tcW w:w="2704" w:type="dxa"/>
          </w:tcPr>
          <w:p w14:paraId="1F57F443"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“Financial Target Thresholds”</w:t>
            </w:r>
          </w:p>
        </w:tc>
        <w:tc>
          <w:tcPr>
            <w:tcW w:w="5952" w:type="dxa"/>
          </w:tcPr>
          <w:p w14:paraId="0C426019"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means the target thresholds for each of the Financial Indicators set out at paragraph 5.1 of this Schedule;</w:t>
            </w:r>
          </w:p>
        </w:tc>
      </w:tr>
      <w:tr w:rsidR="008263F9" w:rsidRPr="00C23420" w14:paraId="7A0DE7D6" w14:textId="77777777" w:rsidTr="008263F9">
        <w:tc>
          <w:tcPr>
            <w:tcW w:w="2704" w:type="dxa"/>
          </w:tcPr>
          <w:p w14:paraId="1FC6237D"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“Monitored Suppliers”</w:t>
            </w:r>
          </w:p>
        </w:tc>
        <w:tc>
          <w:tcPr>
            <w:tcW w:w="5952" w:type="dxa"/>
          </w:tcPr>
          <w:p w14:paraId="0F4C3806"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means those entities specified at paragraph 5.2 of this Schedule;</w:t>
            </w:r>
          </w:p>
        </w:tc>
      </w:tr>
      <w:tr w:rsidR="008263F9" w:rsidRPr="00C23420" w14:paraId="7AAC0930" w14:textId="77777777" w:rsidTr="008263F9">
        <w:tc>
          <w:tcPr>
            <w:tcW w:w="2704" w:type="dxa"/>
          </w:tcPr>
          <w:p w14:paraId="0283FCA6"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t>“Rating Agencies”</w:t>
            </w:r>
          </w:p>
        </w:tc>
        <w:tc>
          <w:tcPr>
            <w:tcW w:w="5952" w:type="dxa"/>
          </w:tcPr>
          <w:p w14:paraId="1C80222E" w14:textId="77777777" w:rsidR="008263F9" w:rsidRPr="00C23420" w:rsidRDefault="008263F9" w:rsidP="005D0E1C">
            <w:pPr>
              <w:pStyle w:val="GPSL2Numbered"/>
              <w:rPr>
                <w:rFonts w:asciiTheme="minorHAnsi" w:hAnsiTheme="minorHAnsi" w:cstheme="minorHAnsi"/>
              </w:rPr>
            </w:pPr>
            <w:r w:rsidRPr="00C23420">
              <w:rPr>
                <w:rFonts w:asciiTheme="minorHAnsi" w:hAnsiTheme="minorHAnsi" w:cstheme="minorHAnsi"/>
              </w:rPr>
              <w:t>The rating agencies listed in Annex 1 of this Schedule;</w:t>
            </w:r>
          </w:p>
        </w:tc>
      </w:tr>
      <w:tr w:rsidR="008263F9" w:rsidRPr="00C23420" w14:paraId="2143A139" w14:textId="77777777" w:rsidTr="008263F9">
        <w:tc>
          <w:tcPr>
            <w:tcW w:w="2704" w:type="dxa"/>
          </w:tcPr>
          <w:p w14:paraId="34E97C69" w14:textId="77777777" w:rsidR="008263F9" w:rsidRPr="00C23420" w:rsidRDefault="008263F9" w:rsidP="005D0E1C">
            <w:pPr>
              <w:pStyle w:val="GPSL2Numbered"/>
              <w:rPr>
                <w:rFonts w:asciiTheme="minorHAnsi" w:hAnsiTheme="minorHAnsi" w:cstheme="minorHAnsi"/>
                <w:b/>
              </w:rPr>
            </w:pPr>
            <w:r w:rsidRPr="00C23420">
              <w:rPr>
                <w:rFonts w:asciiTheme="minorHAnsi" w:hAnsiTheme="minorHAnsi" w:cstheme="minorHAnsi"/>
                <w:b/>
              </w:rPr>
              <w:lastRenderedPageBreak/>
              <w:t>“Strategic Supplier”</w:t>
            </w:r>
          </w:p>
        </w:tc>
        <w:tc>
          <w:tcPr>
            <w:tcW w:w="5952" w:type="dxa"/>
          </w:tcPr>
          <w:p w14:paraId="7C56994A" w14:textId="77777777" w:rsidR="008263F9" w:rsidRPr="00C23420" w:rsidRDefault="008263F9" w:rsidP="005D0E1C">
            <w:pPr>
              <w:pStyle w:val="GPSL2Numbered"/>
              <w:rPr>
                <w:rFonts w:asciiTheme="minorHAnsi" w:hAnsiTheme="minorHAnsi" w:cstheme="minorHAnsi"/>
              </w:rPr>
            </w:pPr>
            <w:proofErr w:type="gramStart"/>
            <w:r w:rsidRPr="00C23420">
              <w:rPr>
                <w:rFonts w:asciiTheme="minorHAnsi" w:hAnsiTheme="minorHAnsi" w:cstheme="minorHAnsi"/>
              </w:rPr>
              <w:t>means</w:t>
            </w:r>
            <w:proofErr w:type="gramEnd"/>
            <w:r w:rsidRPr="00C23420">
              <w:rPr>
                <w:rFonts w:asciiTheme="minorHAnsi" w:hAnsiTheme="minorHAnsi" w:cstheme="minorHAnsi"/>
              </w:rPr>
              <w:t xml:space="preserve"> those suppliers to government listed at </w:t>
            </w:r>
            <w:hyperlink r:id="rId12" w:history="1">
              <w:r w:rsidRPr="00C23420">
                <w:rPr>
                  <w:rFonts w:asciiTheme="minorHAnsi" w:hAnsiTheme="minorHAnsi" w:cstheme="minorHAnsi"/>
                </w:rPr>
                <w:t>https://www.gov.uk/government/publications/strategic-suppliers</w:t>
              </w:r>
            </w:hyperlink>
            <w:r w:rsidRPr="00C23420">
              <w:rPr>
                <w:rFonts w:asciiTheme="minorHAnsi" w:hAnsiTheme="minorHAnsi" w:cstheme="minorHAnsi"/>
              </w:rPr>
              <w:t>.</w:t>
            </w:r>
          </w:p>
        </w:tc>
      </w:tr>
    </w:tbl>
    <w:p w14:paraId="3A8CCC91"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Warranties and duty to notify</w:t>
      </w:r>
    </w:p>
    <w:p w14:paraId="4690ADBE"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warrants and represents to the Relevant Authority for the benefit of the Relevant Authority that as at the Effective Date:</w:t>
      </w:r>
    </w:p>
    <w:p w14:paraId="37662E69"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long term credit ratings issued for each entity in the FDE Group by each of the Rating Agencies are as set out in Annex 2 to this Schedule; and</w:t>
      </w:r>
    </w:p>
    <w:p w14:paraId="660F4A8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proofErr w:type="gramStart"/>
      <w:r w:rsidRPr="00C23420">
        <w:rPr>
          <w:rFonts w:asciiTheme="minorHAnsi" w:hAnsiTheme="minorHAnsi" w:cstheme="minorHAnsi"/>
        </w:rPr>
        <w:t>the</w:t>
      </w:r>
      <w:proofErr w:type="gramEnd"/>
      <w:r w:rsidRPr="00C23420">
        <w:rPr>
          <w:rFonts w:asciiTheme="minorHAnsi" w:hAnsiTheme="minorHAnsi" w:cstheme="minorHAnsi"/>
        </w:rPr>
        <w:t xml:space="preserve"> financial position or, as appropriate, the financial performance of each of the Supplier, Guarantor and Key Sub-contractors satisfies the Financial Target Thresholds.</w:t>
      </w:r>
    </w:p>
    <w:p w14:paraId="73AC36AC"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promptly notify (or shall procure that its auditors promptly notify) </w:t>
      </w:r>
      <w:r>
        <w:rPr>
          <w:rFonts w:asciiTheme="minorHAnsi" w:hAnsiTheme="minorHAnsi" w:cstheme="minorHAnsi"/>
        </w:rPr>
        <w:t>the Buyer</w:t>
      </w:r>
      <w:r w:rsidRPr="00C23420">
        <w:rPr>
          <w:rFonts w:asciiTheme="minorHAnsi" w:hAnsiTheme="minorHAnsi" w:cstheme="minorHAnsi"/>
        </w:rPr>
        <w:t xml:space="preserve"> in writing if there is any downgrade in the credit rating issued by any Rating Agency for any entity in the FDE Group (and in any event within 5 Working Days of the occurrence of the downgrade).</w:t>
      </w:r>
    </w:p>
    <w:p w14:paraId="30BA65D0"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w:t>
      </w:r>
    </w:p>
    <w:p w14:paraId="79E0A3D1"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regularly monitor the credit ratings of each entity in the FDE Group with the Rating Agencies;</w:t>
      </w:r>
    </w:p>
    <w:p w14:paraId="39F97F2A"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3903A03"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proofErr w:type="gramStart"/>
      <w:r w:rsidRPr="00C23420">
        <w:rPr>
          <w:rFonts w:asciiTheme="minorHAnsi" w:hAnsiTheme="minorHAnsi" w:cstheme="minorHAnsi"/>
        </w:rPr>
        <w:t xml:space="preserve">promptly notify (or shall procure that its auditors promptly notify) the </w:t>
      </w:r>
      <w:r>
        <w:rPr>
          <w:rFonts w:asciiTheme="minorHAnsi" w:hAnsiTheme="minorHAnsi" w:cstheme="minorHAnsi"/>
        </w:rPr>
        <w:t>Buyer</w:t>
      </w:r>
      <w:r w:rsidRPr="00C23420">
        <w:rPr>
          <w:rFonts w:asciiTheme="minorHAnsi" w:hAnsiTheme="minorHAnsi" w:cstheme="minorHAnsi"/>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roofErr w:type="gramEnd"/>
    </w:p>
    <w:p w14:paraId="3F0E5111"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proofErr w:type="gramStart"/>
      <w:r w:rsidRPr="00C23420">
        <w:rPr>
          <w:rFonts w:asciiTheme="minorHAnsi" w:hAnsiTheme="minorHAnsi" w:cstheme="minorHAnsi"/>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roofErr w:type="gramEnd"/>
    </w:p>
    <w:p w14:paraId="2348DA0F"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Each report submitted by the Supplier pursuant to paragraph 2.3.2 shall:</w:t>
      </w:r>
    </w:p>
    <w:p w14:paraId="3CE245F8"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be a single report with separate sections for each of the FDE Group entities;</w:t>
      </w:r>
    </w:p>
    <w:p w14:paraId="4FA310BC"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contain a sufficient level of information to enable </w:t>
      </w:r>
      <w:r>
        <w:rPr>
          <w:rFonts w:asciiTheme="minorHAnsi" w:hAnsiTheme="minorHAnsi" w:cstheme="minorHAnsi"/>
        </w:rPr>
        <w:t>the Buyer</w:t>
      </w:r>
      <w:r w:rsidRPr="00C23420">
        <w:rPr>
          <w:rFonts w:asciiTheme="minorHAnsi" w:hAnsiTheme="minorHAnsi" w:cstheme="minorHAnsi"/>
        </w:rPr>
        <w:t xml:space="preserve"> to verify the calculations that have been made in respect of the Financial Indicators;</w:t>
      </w:r>
    </w:p>
    <w:p w14:paraId="3DC5EDBD"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include key financial and other supporting information (including any accounts data that has been relied on) as separate annexes;</w:t>
      </w:r>
    </w:p>
    <w:p w14:paraId="6D3E45A6"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be based on the audited accounts for the date or period on which the Financial Indicator is based or, where the Financial Indicator is not linked to an accounting period or an accounting reference date, on unaudited </w:t>
      </w:r>
      <w:r w:rsidRPr="00C23420">
        <w:rPr>
          <w:rFonts w:asciiTheme="minorHAnsi" w:hAnsiTheme="minorHAnsi" w:cstheme="minorHAnsi"/>
        </w:rPr>
        <w:lastRenderedPageBreak/>
        <w:t>management accounts prepared in accordance with their normal timetable; and</w:t>
      </w:r>
    </w:p>
    <w:p w14:paraId="0902D0EB"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proofErr w:type="gramStart"/>
      <w:r w:rsidRPr="00C23420">
        <w:rPr>
          <w:rFonts w:asciiTheme="minorHAnsi" w:hAnsiTheme="minorHAnsi" w:cstheme="minorHAnsi"/>
        </w:rPr>
        <w:t>include</w:t>
      </w:r>
      <w:proofErr w:type="gramEnd"/>
      <w:r w:rsidRPr="00C23420">
        <w:rPr>
          <w:rFonts w:asciiTheme="minorHAnsi" w:hAnsiTheme="minorHAnsi" w:cstheme="minorHAnsi"/>
        </w:rPr>
        <w:t xml:space="preserve"> a history of the Financial Indicators reported by the Supplier in graph form to enable </w:t>
      </w:r>
      <w:r>
        <w:rPr>
          <w:rFonts w:asciiTheme="minorHAnsi" w:hAnsiTheme="minorHAnsi" w:cstheme="minorHAnsi"/>
        </w:rPr>
        <w:t>the Buyer</w:t>
      </w:r>
      <w:r w:rsidRPr="00C23420">
        <w:rPr>
          <w:rFonts w:asciiTheme="minorHAnsi" w:hAnsiTheme="minorHAnsi" w:cstheme="minorHAnsi"/>
        </w:rPr>
        <w:t xml:space="preserve"> to easily analyse and assess the trends in financial performance.</w:t>
      </w:r>
    </w:p>
    <w:p w14:paraId="4C157228"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Distress events</w:t>
      </w:r>
    </w:p>
    <w:p w14:paraId="6DC93781"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following shall be Financial Distress Events:</w:t>
      </w:r>
    </w:p>
    <w:p w14:paraId="5B633AE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credit rating of an FDE Group entity dropping below the applicable Credit Rating Threshold;</w:t>
      </w:r>
    </w:p>
    <w:p w14:paraId="08D8D265"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an FDE Group entity issuing a profits warning to a stock exchange or making any other public announcement, in each case about a material deterioration in its financial position or prospects;</w:t>
      </w:r>
    </w:p>
    <w:p w14:paraId="010C31EE"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there being a public investigation into improper financial accounting and reporting, suspected fraud or any other impropriety of an FDE Group entity;</w:t>
      </w:r>
    </w:p>
    <w:p w14:paraId="4BE424A4"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an FDE Group entity committing a material breach of covenant to its lenders;</w:t>
      </w:r>
    </w:p>
    <w:p w14:paraId="0A5E95BA"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 Key Sub-contractor notifying CCS or the Buyer that the Supplier has not satisfied any material sums properly due under a specified invoice and not subject to a genuine dispute;</w:t>
      </w:r>
    </w:p>
    <w:p w14:paraId="69A2BFF5"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any of the following:</w:t>
      </w:r>
    </w:p>
    <w:p w14:paraId="23AB0D78"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 xml:space="preserve">commencement of any litigation against an FDE Group entity with respect to financial indebtedness greater than £5m or obligations under a service contract with a total contract value greater than £5m; </w:t>
      </w:r>
    </w:p>
    <w:p w14:paraId="74308AE9"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non-payment by an FDE Group entity of any financial indebtedness;</w:t>
      </w:r>
    </w:p>
    <w:p w14:paraId="054DF014"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any financial indebtedness of an FDE Group entity becoming due as a result of an event of default;</w:t>
      </w:r>
    </w:p>
    <w:p w14:paraId="19FFE43E"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the cancellation or suspension of any financial indebtedness in respect of an FDE Group entity; or</w:t>
      </w:r>
    </w:p>
    <w:p w14:paraId="08E3E21D" w14:textId="77777777" w:rsidR="008263F9" w:rsidRPr="00C23420" w:rsidRDefault="008263F9" w:rsidP="008263F9">
      <w:pPr>
        <w:pStyle w:val="GPSL4numberedclause"/>
        <w:numPr>
          <w:ilvl w:val="3"/>
          <w:numId w:val="43"/>
        </w:numPr>
        <w:tabs>
          <w:tab w:val="clear" w:pos="2977"/>
        </w:tabs>
        <w:ind w:left="3402"/>
        <w:rPr>
          <w:rFonts w:asciiTheme="minorHAnsi" w:hAnsiTheme="minorHAnsi" w:cstheme="minorHAnsi"/>
        </w:rPr>
      </w:pPr>
      <w:r w:rsidRPr="00C23420">
        <w:rPr>
          <w:rFonts w:asciiTheme="minorHAnsi" w:hAnsiTheme="minorHAnsi" w:cstheme="minorHAnsi"/>
        </w:rPr>
        <w:t>the external auditor of an FDE Group entity expressing a qualified opinion on, or including an emphasis of matter in, its opinion on the statutory accounts of that FDE entity;</w:t>
      </w:r>
    </w:p>
    <w:p w14:paraId="29661FDE" w14:textId="77777777" w:rsidR="008263F9" w:rsidRPr="00C23420" w:rsidRDefault="008263F9" w:rsidP="008263F9">
      <w:pPr>
        <w:pStyle w:val="GPSL4numberedclause"/>
        <w:ind w:left="2410"/>
        <w:rPr>
          <w:rFonts w:asciiTheme="minorHAnsi" w:hAnsiTheme="minorHAnsi" w:cstheme="minorHAnsi"/>
        </w:rPr>
      </w:pPr>
      <w:r w:rsidRPr="00C23420">
        <w:rPr>
          <w:rFonts w:asciiTheme="minorHAnsi" w:hAnsiTheme="minorHAnsi" w:cstheme="minorHAnsi"/>
        </w:rPr>
        <w:t xml:space="preserve">in each case which </w:t>
      </w:r>
      <w:r>
        <w:rPr>
          <w:rFonts w:asciiTheme="minorHAnsi" w:hAnsiTheme="minorHAnsi" w:cstheme="minorHAnsi"/>
        </w:rPr>
        <w:t>the Buyer</w:t>
      </w:r>
      <w:r w:rsidRPr="00C23420">
        <w:rPr>
          <w:rFonts w:asciiTheme="minorHAnsi" w:hAnsiTheme="minorHAnsi" w:cstheme="minorHAnsi"/>
        </w:rPr>
        <w:t xml:space="preserve"> reasonably believes (or would be likely reasonably to believe) could directly impact on the continued performance and delivery of the Deliverables in accordance with the Contract; and</w:t>
      </w:r>
    </w:p>
    <w:p w14:paraId="4DE15D5E"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b/>
        </w:rPr>
      </w:pPr>
      <w:r w:rsidRPr="00C23420">
        <w:rPr>
          <w:rFonts w:asciiTheme="minorHAnsi" w:hAnsiTheme="minorHAnsi" w:cstheme="minorHAnsi"/>
        </w:rPr>
        <w:t>any [one] of the Financial Indicators set out at Paragraph 5 for any of the FDE Group entities failing to meet the required Financial Target Threshold.</w:t>
      </w:r>
    </w:p>
    <w:p w14:paraId="59C7B132"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b w:val="0"/>
          <w:sz w:val="22"/>
        </w:rPr>
      </w:pPr>
      <w:r w:rsidRPr="00C23420">
        <w:rPr>
          <w:rFonts w:asciiTheme="minorHAnsi" w:hAnsiTheme="minorHAnsi" w:cstheme="minorHAnsi"/>
          <w:caps w:val="0"/>
          <w:sz w:val="22"/>
        </w:rPr>
        <w:t>Consequences</w:t>
      </w:r>
      <w:r w:rsidRPr="00C23420">
        <w:rPr>
          <w:rFonts w:asciiTheme="minorHAnsi" w:hAnsiTheme="minorHAnsi" w:cstheme="minorHAnsi"/>
          <w:b w:val="0"/>
          <w:caps w:val="0"/>
          <w:sz w:val="22"/>
        </w:rPr>
        <w:t xml:space="preserve"> </w:t>
      </w:r>
      <w:r w:rsidRPr="006B06B2">
        <w:rPr>
          <w:rFonts w:asciiTheme="minorHAnsi" w:hAnsiTheme="minorHAnsi" w:cstheme="minorHAnsi"/>
          <w:bCs/>
          <w:caps w:val="0"/>
          <w:sz w:val="22"/>
        </w:rPr>
        <w:t>of Financial Distress Events</w:t>
      </w:r>
    </w:p>
    <w:p w14:paraId="5CE5A108"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Immediately upon notification by the Supplier of a Financial Distress Event (or if </w:t>
      </w:r>
      <w:r>
        <w:rPr>
          <w:rFonts w:asciiTheme="minorHAnsi" w:hAnsiTheme="minorHAnsi" w:cstheme="minorHAnsi"/>
        </w:rPr>
        <w:t xml:space="preserve">the Buyer </w:t>
      </w:r>
      <w:r w:rsidRPr="00C23420">
        <w:rPr>
          <w:rFonts w:asciiTheme="minorHAnsi" w:hAnsiTheme="minorHAnsi" w:cstheme="minorHAnsi"/>
        </w:rPr>
        <w:t xml:space="preserve">becomes aware of a Financial Distress Event without notification and brings the event to the attention of the Supplier), the Supplier shall have the obligations and </w:t>
      </w:r>
      <w:r>
        <w:rPr>
          <w:rFonts w:asciiTheme="minorHAnsi" w:hAnsiTheme="minorHAnsi" w:cstheme="minorHAnsi"/>
        </w:rPr>
        <w:t>the Buyer</w:t>
      </w:r>
      <w:r w:rsidRPr="00C23420">
        <w:rPr>
          <w:rFonts w:asciiTheme="minorHAnsi" w:hAnsiTheme="minorHAnsi" w:cstheme="minorHAnsi"/>
        </w:rPr>
        <w:t xml:space="preserve"> shall have the rights and remedies as set out in Paragraphs 4.3 to 4.6.</w:t>
      </w:r>
    </w:p>
    <w:p w14:paraId="705F8FE3"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lastRenderedPageBreak/>
        <w:t xml:space="preserve">In the event of a late or non-payment of a Key Sub-contractor pursuant to Paragraph 3.1.5, </w:t>
      </w:r>
      <w:r>
        <w:rPr>
          <w:rFonts w:asciiTheme="minorHAnsi" w:hAnsiTheme="minorHAnsi" w:cstheme="minorHAnsi"/>
        </w:rPr>
        <w:t>the Buyer</w:t>
      </w:r>
      <w:r w:rsidRPr="00C23420">
        <w:rPr>
          <w:rFonts w:asciiTheme="minorHAnsi" w:hAnsiTheme="minorHAnsi" w:cstheme="minorHAnsi"/>
        </w:rPr>
        <w:t xml:space="preserve"> shall not exercise any of its rights or remedies under Paragraph 4.3 without first giving the Supplier 10 Working Days to:</w:t>
      </w:r>
    </w:p>
    <w:p w14:paraId="1D1FEB75"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rectify such late or non-payment; or</w:t>
      </w:r>
    </w:p>
    <w:p w14:paraId="6C98A1D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proofErr w:type="gramStart"/>
      <w:r w:rsidRPr="00C23420">
        <w:rPr>
          <w:rFonts w:asciiTheme="minorHAnsi" w:hAnsiTheme="minorHAnsi" w:cstheme="minorHAnsi"/>
        </w:rPr>
        <w:t>demonstrate</w:t>
      </w:r>
      <w:proofErr w:type="gramEnd"/>
      <w:r w:rsidRPr="00C23420">
        <w:rPr>
          <w:rFonts w:asciiTheme="minorHAnsi" w:hAnsiTheme="minorHAnsi" w:cstheme="minorHAnsi"/>
        </w:rPr>
        <w:t xml:space="preserve"> to </w:t>
      </w:r>
      <w:r>
        <w:rPr>
          <w:rFonts w:asciiTheme="minorHAnsi" w:hAnsiTheme="minorHAnsi" w:cstheme="minorHAnsi"/>
        </w:rPr>
        <w:t>the Buyer’s</w:t>
      </w:r>
      <w:r w:rsidRPr="00C23420">
        <w:rPr>
          <w:rFonts w:asciiTheme="minorHAnsi" w:hAnsiTheme="minorHAnsi" w:cstheme="minorHAnsi"/>
        </w:rPr>
        <w:t xml:space="preserve"> reasonable satisfaction that there is a valid reason for late or non-payment.</w:t>
      </w:r>
    </w:p>
    <w:p w14:paraId="3686D4F5"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 (and shall procure that any Monitored Supplier, the Guarantor and/or any relevant Key Sub-contractor shall):</w:t>
      </w:r>
    </w:p>
    <w:p w14:paraId="6DA49909" w14:textId="5741BA8C"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at the request of </w:t>
      </w:r>
      <w:r>
        <w:rPr>
          <w:rFonts w:asciiTheme="minorHAnsi" w:hAnsiTheme="minorHAnsi" w:cstheme="minorHAnsi"/>
        </w:rPr>
        <w:t>the Buyer</w:t>
      </w:r>
      <w:r w:rsidRPr="00C23420">
        <w:rPr>
          <w:rFonts w:asciiTheme="minorHAnsi" w:hAnsiTheme="minorHAnsi" w:cstheme="minorHAnsi"/>
        </w:rPr>
        <w:t xml:space="preserve">, meet </w:t>
      </w:r>
      <w:r>
        <w:rPr>
          <w:rFonts w:asciiTheme="minorHAnsi" w:hAnsiTheme="minorHAnsi" w:cstheme="minorHAnsi"/>
        </w:rPr>
        <w:t>the Buyer</w:t>
      </w:r>
      <w:r w:rsidRPr="00C23420">
        <w:rPr>
          <w:rFonts w:asciiTheme="minorHAnsi" w:hAnsiTheme="minorHAnsi" w:cstheme="minorHAnsi"/>
        </w:rPr>
        <w:t xml:space="preserve"> as soon as reasonably practicable (and in any event within 3 Working Days of the initial notification (or awareness) of the Financial Distress Event or such other period as </w:t>
      </w:r>
      <w:r>
        <w:rPr>
          <w:rFonts w:asciiTheme="minorHAnsi" w:hAnsiTheme="minorHAnsi" w:cstheme="minorHAnsi"/>
        </w:rPr>
        <w:t>Buyer</w:t>
      </w:r>
      <w:r w:rsidR="009D4351">
        <w:rPr>
          <w:rFonts w:asciiTheme="minorHAnsi" w:hAnsiTheme="minorHAnsi" w:cstheme="minorHAnsi"/>
        </w:rPr>
        <w:t xml:space="preserve"> </w:t>
      </w:r>
      <w:r w:rsidRPr="00C23420">
        <w:rPr>
          <w:rFonts w:asciiTheme="minorHAnsi" w:hAnsiTheme="minorHAnsi" w:cstheme="minorHAnsi"/>
        </w:rPr>
        <w:t>may permit and notify to the Supplier in writing) to review the effect of the Financial Distress Event on the continued performance and delivery of the Services in accordance with the Contract; and</w:t>
      </w:r>
    </w:p>
    <w:p w14:paraId="5E8FECE6"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w:t>
      </w:r>
      <w:r>
        <w:rPr>
          <w:rFonts w:asciiTheme="minorHAnsi" w:hAnsiTheme="minorHAnsi" w:cstheme="minorHAnsi"/>
        </w:rPr>
        <w:t>the Buyer</w:t>
      </w:r>
      <w:r w:rsidRPr="00C23420">
        <w:rPr>
          <w:rFonts w:asciiTheme="minorHAnsi" w:hAnsiTheme="minorHAnsi" w:cstheme="minorHAnsi"/>
        </w:rPr>
        <w:t xml:space="preserve"> reasonably believes (taking into account the discussions and any representations made under Paragraph 4.3.1 that the Financial Distress Event could impact on the continued performance and delivery of the Deliverables in accordance with the Contract:</w:t>
      </w:r>
    </w:p>
    <w:p w14:paraId="52800C7E"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r w:rsidRPr="00C23420">
        <w:rPr>
          <w:rFonts w:asciiTheme="minorHAnsi" w:hAnsiTheme="minorHAnsi" w:cstheme="minorHAnsi"/>
        </w:rPr>
        <w:t xml:space="preserve">submit to </w:t>
      </w:r>
      <w:r>
        <w:rPr>
          <w:rFonts w:asciiTheme="minorHAnsi" w:hAnsiTheme="minorHAnsi" w:cstheme="minorHAnsi"/>
        </w:rPr>
        <w:t>the Buyer</w:t>
      </w:r>
      <w:r w:rsidRPr="00C23420">
        <w:rPr>
          <w:rFonts w:asciiTheme="minorHAnsi" w:hAnsiTheme="minorHAnsi" w:cstheme="minorHAnsi"/>
        </w:rPr>
        <w:t xml:space="preserve"> for its approval, a draft Financial Distress Remediation Plan as soon as reasonably practicable (and in any event, within 10 Working Days of the initial notification (or awareness) of the Financial Distress Event or such other period as </w:t>
      </w:r>
      <w:r>
        <w:rPr>
          <w:rFonts w:asciiTheme="minorHAnsi" w:hAnsiTheme="minorHAnsi" w:cstheme="minorHAnsi"/>
        </w:rPr>
        <w:t>Buyer</w:t>
      </w:r>
      <w:r w:rsidRPr="00C23420">
        <w:rPr>
          <w:rFonts w:asciiTheme="minorHAnsi" w:hAnsiTheme="minorHAnsi" w:cstheme="minorHAnsi"/>
        </w:rPr>
        <w:t xml:space="preserve"> may permit and notify to the Supplier in writing); and</w:t>
      </w:r>
    </w:p>
    <w:p w14:paraId="156C2EEB"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proofErr w:type="gramStart"/>
      <w:r w:rsidRPr="00C23420">
        <w:rPr>
          <w:rFonts w:asciiTheme="minorHAnsi" w:hAnsiTheme="minorHAnsi" w:cstheme="minorHAnsi"/>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roofErr w:type="gramEnd"/>
    </w:p>
    <w:p w14:paraId="7250AB7C"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withhold its approval of a draft Financial Distress Remediation Plan unreasonably. If </w:t>
      </w:r>
      <w:r>
        <w:rPr>
          <w:rFonts w:asciiTheme="minorHAnsi" w:hAnsiTheme="minorHAnsi" w:cstheme="minorHAnsi"/>
        </w:rPr>
        <w:t>the Buyer</w:t>
      </w:r>
      <w:r w:rsidRPr="00C23420">
        <w:rPr>
          <w:rFonts w:asciiTheme="minorHAnsi" w:hAnsiTheme="minorHAnsi" w:cstheme="minorHAnsi"/>
        </w:rPr>
        <w:t xml:space="preserve"> does not approve the draft Financial Distress Remediation Plan, it shall inform the Supplier of its reasons and the Supplier shall </w:t>
      </w:r>
      <w:proofErr w:type="gramStart"/>
      <w:r w:rsidRPr="00C23420">
        <w:rPr>
          <w:rFonts w:asciiTheme="minorHAnsi" w:hAnsiTheme="minorHAnsi" w:cstheme="minorHAnsi"/>
        </w:rPr>
        <w:t>take those reasons into account</w:t>
      </w:r>
      <w:proofErr w:type="gramEnd"/>
      <w:r w:rsidRPr="00C23420">
        <w:rPr>
          <w:rFonts w:asciiTheme="minorHAnsi" w:hAnsiTheme="minorHAnsi" w:cstheme="minorHAnsi"/>
        </w:rPr>
        <w:t xml:space="preserve"> in the preparation of a further draft Financial Distress Remediation Plan, which shall be resubmitted to </w:t>
      </w:r>
      <w:r>
        <w:rPr>
          <w:rFonts w:asciiTheme="minorHAnsi" w:hAnsiTheme="minorHAnsi" w:cstheme="minorHAnsi"/>
        </w:rPr>
        <w:t>the Buyer</w:t>
      </w:r>
      <w:r w:rsidRPr="00C23420">
        <w:rPr>
          <w:rFonts w:asciiTheme="minorHAnsi" w:hAnsiTheme="minorHAnsi" w:cstheme="minorHAnsi"/>
        </w:rPr>
        <w:t xml:space="preserve"> within 5 Working Days of the rejection of the first draft. This process shall be repeated until the </w:t>
      </w:r>
      <w:proofErr w:type="gramStart"/>
      <w:r w:rsidRPr="00C23420">
        <w:rPr>
          <w:rFonts w:asciiTheme="minorHAnsi" w:hAnsiTheme="minorHAnsi" w:cstheme="minorHAnsi"/>
        </w:rPr>
        <w:t xml:space="preserve">Financial Distress Remediation Plan is approved by </w:t>
      </w:r>
      <w:r>
        <w:rPr>
          <w:rFonts w:asciiTheme="minorHAnsi" w:hAnsiTheme="minorHAnsi" w:cstheme="minorHAnsi"/>
        </w:rPr>
        <w:t>the Buyer</w:t>
      </w:r>
      <w:proofErr w:type="gramEnd"/>
      <w:r w:rsidRPr="00C23420">
        <w:rPr>
          <w:rFonts w:asciiTheme="minorHAnsi" w:hAnsiTheme="minorHAnsi" w:cstheme="minorHAnsi"/>
        </w:rPr>
        <w:t xml:space="preserve"> or referred to the Dispute Resolution Procedure set out in Clause 34 of the Core Terms under Paragraph 4.5.</w:t>
      </w:r>
    </w:p>
    <w:p w14:paraId="1BCFA424"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proofErr w:type="gramStart"/>
      <w:r w:rsidRPr="00C23420">
        <w:rPr>
          <w:rFonts w:asciiTheme="minorHAnsi" w:hAnsiTheme="minorHAnsi" w:cstheme="minorHAnsi"/>
        </w:rPr>
        <w:t xml:space="preserve">If </w:t>
      </w:r>
      <w:r>
        <w:rPr>
          <w:rFonts w:asciiTheme="minorHAnsi" w:hAnsiTheme="minorHAnsi" w:cstheme="minorHAnsi"/>
        </w:rPr>
        <w:t>the Buyer</w:t>
      </w:r>
      <w:r w:rsidRPr="00C23420">
        <w:rPr>
          <w:rFonts w:asciiTheme="minorHAnsi" w:hAnsiTheme="minorHAnsi" w:cstheme="minorHAnsi"/>
        </w:rPr>
        <w:t xml:space="preserve">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roofErr w:type="gramEnd"/>
    </w:p>
    <w:p w14:paraId="07D8C8BB"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Following approval of the Financial Distress Remediation Plan by </w:t>
      </w:r>
      <w:r>
        <w:rPr>
          <w:rFonts w:asciiTheme="minorHAnsi" w:hAnsiTheme="minorHAnsi" w:cstheme="minorHAnsi"/>
        </w:rPr>
        <w:t>the Buyer</w:t>
      </w:r>
      <w:r w:rsidRPr="00C23420">
        <w:rPr>
          <w:rFonts w:asciiTheme="minorHAnsi" w:hAnsiTheme="minorHAnsi" w:cstheme="minorHAnsi"/>
        </w:rPr>
        <w:t>, the Supplier shall:</w:t>
      </w:r>
    </w:p>
    <w:p w14:paraId="229964A2"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on a regular basis (which shall not be less than fortnightly):</w:t>
      </w:r>
    </w:p>
    <w:p w14:paraId="71B66541"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r w:rsidRPr="00C23420">
        <w:rPr>
          <w:rFonts w:asciiTheme="minorHAnsi" w:hAnsiTheme="minorHAnsi" w:cstheme="minorHAnsi"/>
        </w:rPr>
        <w:lastRenderedPageBreak/>
        <w:t xml:space="preserve">review and make any updates to the Financial Distress Remediation Plan as the Supplier may deem reasonably necessary and/or as may be reasonably requested by </w:t>
      </w:r>
      <w:r>
        <w:rPr>
          <w:rFonts w:asciiTheme="minorHAnsi" w:hAnsiTheme="minorHAnsi" w:cstheme="minorHAnsi"/>
        </w:rPr>
        <w:t>Buyer</w:t>
      </w:r>
      <w:r w:rsidRPr="00C23420">
        <w:rPr>
          <w:rFonts w:asciiTheme="minorHAnsi" w:hAnsiTheme="minorHAnsi" w:cstheme="minorHAnsi"/>
        </w:rPr>
        <w:t>, so that the plan remains adequate, up to date and ensures the continued performance and delivery of the Deliverables in accordance with this Contract; and</w:t>
      </w:r>
    </w:p>
    <w:p w14:paraId="7D57569C" w14:textId="77777777" w:rsidR="008263F9" w:rsidRPr="00C23420" w:rsidRDefault="008263F9" w:rsidP="008263F9">
      <w:pPr>
        <w:pStyle w:val="GPSL4numberedclause"/>
        <w:numPr>
          <w:ilvl w:val="3"/>
          <w:numId w:val="43"/>
        </w:numPr>
        <w:tabs>
          <w:tab w:val="clear" w:pos="2977"/>
        </w:tabs>
        <w:ind w:left="3402" w:hanging="936"/>
        <w:rPr>
          <w:rFonts w:asciiTheme="minorHAnsi" w:hAnsiTheme="minorHAnsi" w:cstheme="minorHAnsi"/>
        </w:rPr>
      </w:pPr>
      <w:r w:rsidRPr="00C23420">
        <w:rPr>
          <w:rFonts w:asciiTheme="minorHAnsi" w:hAnsiTheme="minorHAnsi" w:cstheme="minorHAnsi"/>
        </w:rPr>
        <w:t xml:space="preserve">provide a written report to </w:t>
      </w:r>
      <w:r>
        <w:rPr>
          <w:rFonts w:asciiTheme="minorHAnsi" w:hAnsiTheme="minorHAnsi" w:cstheme="minorHAnsi"/>
        </w:rPr>
        <w:t>the Buyer</w:t>
      </w:r>
      <w:r w:rsidRPr="00C23420">
        <w:rPr>
          <w:rFonts w:asciiTheme="minorHAnsi" w:hAnsiTheme="minorHAnsi" w:cstheme="minorHAnsi"/>
        </w:rPr>
        <w:t xml:space="preserve"> setting out its progress against the Financial Distress Remediation Plan, the reasons for any changes made to the Financial Distress Remediation Plan by the Supplier and/or the reasons why the Supplier may have decided not to make any changes;</w:t>
      </w:r>
    </w:p>
    <w:p w14:paraId="1AA2A35F"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updates are made to the Financial Distress Remediation Plan in accordance with Paragraph 4.6.1, submit an updated Financial Distress Remediation Plan to </w:t>
      </w:r>
      <w:r>
        <w:rPr>
          <w:rFonts w:asciiTheme="minorHAnsi" w:hAnsiTheme="minorHAnsi" w:cstheme="minorHAnsi"/>
        </w:rPr>
        <w:t>the Buyer</w:t>
      </w:r>
      <w:r w:rsidRPr="00C23420">
        <w:rPr>
          <w:rFonts w:asciiTheme="minorHAnsi" w:hAnsiTheme="minorHAnsi" w:cstheme="minorHAnsi"/>
        </w:rPr>
        <w:t xml:space="preserve"> for its approval, and the provisions of Paragraphs 4.4 and 4.5 shall apply to the review and approval process for the updated Financial Distress Remediation Plan; and</w:t>
      </w:r>
    </w:p>
    <w:p w14:paraId="6C62415C"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proofErr w:type="gramStart"/>
      <w:r w:rsidRPr="00C23420">
        <w:rPr>
          <w:rFonts w:asciiTheme="minorHAnsi" w:hAnsiTheme="minorHAnsi" w:cstheme="minorHAnsi"/>
        </w:rPr>
        <w:t>comply</w:t>
      </w:r>
      <w:proofErr w:type="gramEnd"/>
      <w:r w:rsidRPr="00C23420">
        <w:rPr>
          <w:rFonts w:asciiTheme="minorHAnsi" w:hAnsiTheme="minorHAnsi" w:cstheme="minorHAnsi"/>
        </w:rPr>
        <w:t xml:space="preserve"> with the Financial Distress Remediation Plan (including any updated Financial Distress Remediation Plan) and ensure that it achieves the financial and performance requirements set out in the Financial Distress Remediation Plan.</w:t>
      </w:r>
    </w:p>
    <w:p w14:paraId="10725C10"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Where the Supplier reasonably believes that the relevant Financial Distress Event under Paragraph 4.1 (or the circumstance or matter which has caused or otherwise led to it) no longer exists, it shall notify </w:t>
      </w:r>
      <w:r>
        <w:rPr>
          <w:rFonts w:asciiTheme="minorHAnsi" w:hAnsiTheme="minorHAnsi" w:cstheme="minorHAnsi"/>
        </w:rPr>
        <w:t>the Buyer</w:t>
      </w:r>
      <w:r w:rsidRPr="00C23420">
        <w:rPr>
          <w:rFonts w:asciiTheme="minorHAnsi" w:hAnsiTheme="minorHAnsi" w:cstheme="minorHAnsi"/>
        </w:rPr>
        <w:t xml:space="preserve"> and the Parties may agree that the Supplier shall be relieved of its obligations under Paragraph 4.6.</w:t>
      </w:r>
    </w:p>
    <w:p w14:paraId="0E428C2F"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use reasonable endeavours to put in place the necessary measures to ensure that the information specified at paragraph 4.3.2(b) is available when required and on request from </w:t>
      </w:r>
      <w:r>
        <w:rPr>
          <w:rFonts w:asciiTheme="minorHAnsi" w:hAnsiTheme="minorHAnsi" w:cstheme="minorHAnsi"/>
        </w:rPr>
        <w:t>the Buyer</w:t>
      </w:r>
      <w:r w:rsidRPr="00C23420">
        <w:rPr>
          <w:rFonts w:asciiTheme="minorHAnsi" w:hAnsiTheme="minorHAnsi" w:cstheme="minorHAnsi"/>
        </w:rPr>
        <w:t xml:space="preserve"> and within reasonable timescales. Such measures may include:</w:t>
      </w:r>
    </w:p>
    <w:p w14:paraId="2A08ADA9"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obtaining in advance written authority from Key Sub-contractors, the Guarantor and/or Monitored Suppliers authorising the disclosure of the information to the Buyer and/or entering into confidentiality agreements which permit disclosure;</w:t>
      </w:r>
    </w:p>
    <w:p w14:paraId="29FAE3EB"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agreeing in advance with </w:t>
      </w:r>
      <w:r>
        <w:rPr>
          <w:rFonts w:asciiTheme="minorHAnsi" w:hAnsiTheme="minorHAnsi" w:cstheme="minorHAnsi"/>
        </w:rPr>
        <w:t>the Buyer</w:t>
      </w:r>
      <w:r w:rsidRPr="00C23420">
        <w:rPr>
          <w:rFonts w:asciiTheme="minorHAnsi" w:hAnsiTheme="minorHAnsi" w:cstheme="minorHAnsi"/>
        </w:rPr>
        <w:t xml:space="preserve">, Key Sub-contractors, the Guarantor and/or Monitored Suppliers a form of confidentiality agreement to be entered by the relevant parties to enable the disclosure of the information to </w:t>
      </w:r>
      <w:r>
        <w:rPr>
          <w:rFonts w:asciiTheme="minorHAnsi" w:hAnsiTheme="minorHAnsi" w:cstheme="minorHAnsi"/>
        </w:rPr>
        <w:t>the Buyer</w:t>
      </w:r>
      <w:r w:rsidRPr="00C23420">
        <w:rPr>
          <w:rFonts w:asciiTheme="minorHAnsi" w:hAnsiTheme="minorHAnsi" w:cstheme="minorHAnsi"/>
        </w:rPr>
        <w:t>;</w:t>
      </w:r>
    </w:p>
    <w:p w14:paraId="190678B4"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putting in place any other reasonable arrangements to enable the information to be lawfully disclosed to </w:t>
      </w:r>
      <w:r>
        <w:rPr>
          <w:rFonts w:asciiTheme="minorHAnsi" w:hAnsiTheme="minorHAnsi" w:cstheme="minorHAnsi"/>
        </w:rPr>
        <w:t>the Buyer</w:t>
      </w:r>
      <w:r w:rsidRPr="00C23420">
        <w:rPr>
          <w:rFonts w:asciiTheme="minorHAnsi" w:hAnsiTheme="minorHAnsi" w:cstheme="minorHAnsi"/>
        </w:rPr>
        <w:t xml:space="preserve"> (which may include making price sensitive information available to </w:t>
      </w:r>
      <w:r>
        <w:rPr>
          <w:rFonts w:asciiTheme="minorHAnsi" w:hAnsiTheme="minorHAnsi" w:cstheme="minorHAnsi"/>
        </w:rPr>
        <w:t>the Buyer</w:t>
      </w:r>
      <w:r w:rsidRPr="00C23420">
        <w:rPr>
          <w:rFonts w:asciiTheme="minorHAnsi" w:hAnsiTheme="minorHAnsi" w:cstheme="minorHAnsi"/>
        </w:rPr>
        <w:t xml:space="preserve"> nominated personnel through confidential arrangements, subject to their consent); and</w:t>
      </w:r>
    </w:p>
    <w:p w14:paraId="28514C10"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proofErr w:type="gramStart"/>
      <w:r w:rsidRPr="00C23420">
        <w:rPr>
          <w:rFonts w:asciiTheme="minorHAnsi" w:hAnsiTheme="minorHAnsi" w:cstheme="minorHAnsi"/>
        </w:rPr>
        <w:t>disclosing</w:t>
      </w:r>
      <w:proofErr w:type="gramEnd"/>
      <w:r w:rsidRPr="00C23420">
        <w:rPr>
          <w:rFonts w:asciiTheme="minorHAnsi" w:hAnsiTheme="minorHAnsi" w:cstheme="minorHAnsi"/>
        </w:rPr>
        <w:t xml:space="preserve"> the information to the fullest extent that it is lawfully entitled to do so, including through the use of redaction, anonymisation and any other techniques to permit disclosure of the information without breaching a duty of confidentiality.</w:t>
      </w:r>
    </w:p>
    <w:p w14:paraId="51DFBDE7"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Indicators</w:t>
      </w:r>
    </w:p>
    <w:p w14:paraId="0F853AAF" w14:textId="77777777" w:rsidR="008263F9" w:rsidRPr="00C23420" w:rsidRDefault="008263F9" w:rsidP="008263F9">
      <w:pPr>
        <w:rPr>
          <w:rFonts w:cstheme="minorHAnsi"/>
          <w:lang w:eastAsia="zh-CN"/>
        </w:rPr>
      </w:pPr>
      <w:r w:rsidRPr="00C23420">
        <w:rPr>
          <w:rFonts w:cstheme="minorHAnsi"/>
          <w:highlight w:val="yellow"/>
          <w:lang w:eastAsia="zh-CN"/>
        </w:rPr>
        <w:t>[</w:t>
      </w:r>
      <w:r w:rsidRPr="00514003">
        <w:rPr>
          <w:rFonts w:cstheme="minorHAnsi"/>
          <w:b/>
          <w:bCs/>
          <w:i/>
          <w:iCs/>
          <w:highlight w:val="yellow"/>
          <w:lang w:eastAsia="zh-CN"/>
        </w:rPr>
        <w:t>Guidance</w:t>
      </w:r>
      <w:r w:rsidRPr="00C23420">
        <w:rPr>
          <w:rFonts w:cstheme="minorHAnsi"/>
          <w:highlight w:val="yellow"/>
          <w:lang w:eastAsia="zh-CN"/>
        </w:rPr>
        <w:t xml:space="preserve">: </w:t>
      </w:r>
      <w:r w:rsidRPr="00514003">
        <w:rPr>
          <w:rFonts w:cstheme="minorHAnsi"/>
          <w:i/>
          <w:iCs/>
          <w:highlight w:val="yellow"/>
          <w:lang w:eastAsia="zh-CN"/>
        </w:rPr>
        <w:t xml:space="preserve">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w:t>
      </w:r>
      <w:proofErr w:type="gramStart"/>
      <w:r w:rsidRPr="00514003">
        <w:rPr>
          <w:rFonts w:cstheme="minorHAnsi"/>
          <w:i/>
          <w:iCs/>
          <w:highlight w:val="yellow"/>
          <w:lang w:eastAsia="zh-CN"/>
        </w:rPr>
        <w:t xml:space="preserve">should be </w:t>
      </w:r>
      <w:r w:rsidRPr="00514003">
        <w:rPr>
          <w:rFonts w:cstheme="minorHAnsi"/>
          <w:i/>
          <w:iCs/>
          <w:highlight w:val="yellow"/>
          <w:lang w:eastAsia="zh-CN"/>
        </w:rPr>
        <w:lastRenderedPageBreak/>
        <w:t>aligned</w:t>
      </w:r>
      <w:proofErr w:type="gramEnd"/>
      <w:r w:rsidRPr="00514003">
        <w:rPr>
          <w:rFonts w:cstheme="minorHAnsi"/>
          <w:i/>
          <w:iCs/>
          <w:highlight w:val="yellow"/>
          <w:lang w:eastAsia="zh-CN"/>
        </w:rPr>
        <w:t xml:space="preserve">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RPr="00C23420">
        <w:rPr>
          <w:rFonts w:cstheme="minorHAnsi"/>
          <w:highlight w:val="yellow"/>
          <w:lang w:eastAsia="zh-CN"/>
        </w:rPr>
        <w:t>]</w:t>
      </w:r>
    </w:p>
    <w:p w14:paraId="05291768"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8263F9" w:rsidRPr="00C23420" w14:paraId="514690A2" w14:textId="77777777" w:rsidTr="005D0E1C">
        <w:tc>
          <w:tcPr>
            <w:tcW w:w="2253" w:type="dxa"/>
            <w:shd w:val="pct15" w:color="auto" w:fill="auto"/>
            <w:vAlign w:val="center"/>
          </w:tcPr>
          <w:p w14:paraId="14739D5E" w14:textId="77777777" w:rsidR="008263F9" w:rsidRPr="00C23420" w:rsidRDefault="008263F9"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Indicator</w:t>
            </w:r>
          </w:p>
        </w:tc>
        <w:tc>
          <w:tcPr>
            <w:tcW w:w="1977" w:type="dxa"/>
            <w:shd w:val="pct15" w:color="auto" w:fill="auto"/>
            <w:vAlign w:val="center"/>
          </w:tcPr>
          <w:p w14:paraId="3268D58C" w14:textId="77777777" w:rsidR="008263F9" w:rsidRPr="00C23420" w:rsidRDefault="008263F9"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Calculation</w:t>
            </w:r>
            <w:r w:rsidRPr="00C23420">
              <w:rPr>
                <w:rFonts w:asciiTheme="minorHAnsi" w:hAnsiTheme="minorHAnsi" w:cstheme="minorHAnsi"/>
                <w:color w:val="000000" w:themeColor="text1"/>
                <w:sz w:val="22"/>
                <w:szCs w:val="22"/>
                <w:vertAlign w:val="superscript"/>
              </w:rPr>
              <w:t>1</w:t>
            </w:r>
          </w:p>
        </w:tc>
        <w:tc>
          <w:tcPr>
            <w:tcW w:w="1697" w:type="dxa"/>
            <w:shd w:val="pct15" w:color="auto" w:fill="auto"/>
            <w:vAlign w:val="center"/>
          </w:tcPr>
          <w:p w14:paraId="7AD530C0" w14:textId="77777777" w:rsidR="008263F9" w:rsidRPr="00C23420" w:rsidRDefault="008263F9"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Target Threshold:</w:t>
            </w:r>
          </w:p>
        </w:tc>
        <w:tc>
          <w:tcPr>
            <w:tcW w:w="3089" w:type="dxa"/>
            <w:shd w:val="pct15" w:color="auto" w:fill="auto"/>
            <w:vAlign w:val="center"/>
          </w:tcPr>
          <w:p w14:paraId="5FBC2E3C" w14:textId="6586D6DD" w:rsidR="008263F9" w:rsidRPr="00C23420" w:rsidRDefault="008263F9"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 xml:space="preserve">Monitoring and Reporting Frequency </w:t>
            </w:r>
            <w:r w:rsidRPr="00C23420">
              <w:rPr>
                <w:rFonts w:asciiTheme="minorHAnsi" w:hAnsiTheme="minorHAnsi" w:cstheme="minorHAnsi"/>
                <w:color w:val="000000" w:themeColor="text1"/>
                <w:sz w:val="22"/>
                <w:szCs w:val="22"/>
                <w:highlight w:val="yellow"/>
              </w:rPr>
              <w:t xml:space="preserve">[if different from the default position set out in </w:t>
            </w:r>
            <w:bookmarkStart w:id="326" w:name="_9kR3WTr2BC7DKeEnoewrqyCMw"/>
            <w:r w:rsidRPr="00C23420">
              <w:rPr>
                <w:rFonts w:asciiTheme="minorHAnsi" w:hAnsiTheme="minorHAnsi" w:cstheme="minorHAnsi"/>
                <w:color w:val="000000" w:themeColor="text1"/>
                <w:sz w:val="22"/>
                <w:szCs w:val="22"/>
                <w:highlight w:val="yellow"/>
              </w:rPr>
              <w:t>Paragraph</w:t>
            </w:r>
            <w:r w:rsidR="00514003">
              <w:rPr>
                <w:rFonts w:asciiTheme="minorHAnsi" w:hAnsiTheme="minorHAnsi" w:cstheme="minorHAnsi"/>
                <w:color w:val="000000" w:themeColor="text1"/>
                <w:sz w:val="22"/>
                <w:szCs w:val="22"/>
                <w:highlight w:val="yellow"/>
              </w:rPr>
              <w:t xml:space="preserve"> 2.3.2</w:t>
            </w:r>
            <w:r w:rsidRPr="00C23420">
              <w:rPr>
                <w:rFonts w:asciiTheme="minorHAnsi" w:hAnsiTheme="minorHAnsi" w:cstheme="minorHAnsi"/>
                <w:color w:val="000000" w:themeColor="text1"/>
                <w:sz w:val="22"/>
                <w:szCs w:val="22"/>
                <w:highlight w:val="yellow"/>
              </w:rPr>
              <w:t xml:space="preserve"> </w:t>
            </w:r>
            <w:r w:rsidRPr="00C23420">
              <w:rPr>
                <w:rFonts w:asciiTheme="minorHAnsi" w:hAnsiTheme="minorHAnsi" w:cstheme="minorHAnsi"/>
                <w:color w:val="000000" w:themeColor="text1"/>
                <w:sz w:val="22"/>
                <w:szCs w:val="22"/>
                <w:highlight w:val="yellow"/>
              </w:rPr>
              <w:fldChar w:fldCharType="begin"/>
            </w:r>
            <w:r w:rsidRPr="00C23420">
              <w:rPr>
                <w:rFonts w:asciiTheme="minorHAnsi" w:hAnsiTheme="minorHAnsi" w:cstheme="minorHAnsi"/>
                <w:color w:val="000000" w:themeColor="text1"/>
                <w:sz w:val="22"/>
                <w:szCs w:val="22"/>
                <w:highlight w:val="yellow"/>
              </w:rPr>
              <w:instrText xml:space="preserve"> REF _Ref_ContractCompanion_9kb9Us39E \w \h \t \* MERGEFORMAT </w:instrText>
            </w:r>
            <w:r w:rsidRPr="00C23420">
              <w:rPr>
                <w:rFonts w:asciiTheme="minorHAnsi" w:hAnsiTheme="minorHAnsi" w:cstheme="minorHAnsi"/>
                <w:color w:val="000000" w:themeColor="text1"/>
                <w:sz w:val="22"/>
                <w:szCs w:val="22"/>
                <w:highlight w:val="yellow"/>
              </w:rPr>
            </w:r>
            <w:r w:rsidRPr="00C23420">
              <w:rPr>
                <w:rFonts w:asciiTheme="minorHAnsi" w:hAnsiTheme="minorHAnsi" w:cstheme="minorHAnsi"/>
                <w:color w:val="000000" w:themeColor="text1"/>
                <w:sz w:val="22"/>
                <w:szCs w:val="22"/>
                <w:highlight w:val="yellow"/>
              </w:rPr>
              <w:fldChar w:fldCharType="end"/>
            </w:r>
            <w:bookmarkEnd w:id="326"/>
            <w:r w:rsidRPr="00C23420">
              <w:rPr>
                <w:rFonts w:asciiTheme="minorHAnsi" w:hAnsiTheme="minorHAnsi" w:cstheme="minorHAnsi"/>
                <w:color w:val="000000" w:themeColor="text1"/>
                <w:sz w:val="22"/>
                <w:szCs w:val="22"/>
                <w:highlight w:val="yellow"/>
              </w:rPr>
              <w:t>]</w:t>
            </w:r>
          </w:p>
        </w:tc>
      </w:tr>
      <w:tr w:rsidR="008263F9" w:rsidRPr="00C23420" w14:paraId="5F66980D" w14:textId="77777777" w:rsidTr="005D0E1C">
        <w:tc>
          <w:tcPr>
            <w:tcW w:w="2253" w:type="dxa"/>
            <w:vAlign w:val="center"/>
          </w:tcPr>
          <w:p w14:paraId="1B2772B7" w14:textId="77777777" w:rsidR="008263F9" w:rsidRPr="00C23420" w:rsidRDefault="008263F9" w:rsidP="005D0E1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1</w:t>
            </w:r>
          </w:p>
          <w:p w14:paraId="5368A47B" w14:textId="77777777" w:rsidR="008263F9" w:rsidRPr="00C23420" w:rsidRDefault="008263F9" w:rsidP="005D0E1C">
            <w:pPr>
              <w:pStyle w:val="StdBodyTextBold"/>
              <w:rPr>
                <w:rFonts w:asciiTheme="minorHAnsi" w:hAnsiTheme="minorHAnsi" w:cstheme="minorHAnsi"/>
                <w:color w:val="000000" w:themeColor="text1"/>
                <w:sz w:val="22"/>
                <w:szCs w:val="22"/>
                <w:highlight w:val="yellow"/>
              </w:rPr>
            </w:pPr>
            <w:r w:rsidRPr="00C23420">
              <w:rPr>
                <w:rFonts w:asciiTheme="minorHAnsi" w:hAnsiTheme="minorHAnsi" w:cstheme="minorHAnsi"/>
                <w:color w:val="000000" w:themeColor="text1"/>
                <w:sz w:val="22"/>
                <w:szCs w:val="22"/>
                <w:highlight w:val="yellow"/>
              </w:rPr>
              <w:t>[Operating Margin]</w:t>
            </w:r>
          </w:p>
          <w:p w14:paraId="707ADFE4" w14:textId="77777777" w:rsidR="008263F9" w:rsidRPr="00C23420" w:rsidRDefault="008263F9" w:rsidP="005D0E1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OR</w:t>
            </w:r>
          </w:p>
          <w:p w14:paraId="34EC2C88"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color w:val="000000" w:themeColor="text1"/>
                <w:sz w:val="22"/>
                <w:szCs w:val="22"/>
                <w:highlight w:val="yellow"/>
              </w:rPr>
              <w:t>[The higher of (a) the Operating Margin for the most recent 12 month period and (b) the average Operating Margin for the last two 12 month periods]</w:t>
            </w:r>
          </w:p>
        </w:tc>
        <w:tc>
          <w:tcPr>
            <w:tcW w:w="1977" w:type="dxa"/>
            <w:vAlign w:val="center"/>
          </w:tcPr>
          <w:p w14:paraId="63753D3D"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highlight w:val="yellow"/>
              </w:rPr>
              <w:t>[Operating Margin = Operating Profit / Revenue]</w:t>
            </w:r>
          </w:p>
        </w:tc>
        <w:tc>
          <w:tcPr>
            <w:tcW w:w="1697" w:type="dxa"/>
            <w:vAlign w:val="center"/>
          </w:tcPr>
          <w:p w14:paraId="23BB3337" w14:textId="77777777" w:rsidR="008263F9" w:rsidRPr="00C23420" w:rsidRDefault="008263F9" w:rsidP="005D0E1C">
            <w:pPr>
              <w:pStyle w:val="StdBodyText"/>
              <w:jc w:val="center"/>
              <w:rPr>
                <w:rFonts w:asciiTheme="minorHAnsi" w:hAnsiTheme="minorHAnsi" w:cstheme="minorHAnsi"/>
                <w:i/>
                <w:sz w:val="22"/>
                <w:szCs w:val="22"/>
                <w:highlight w:val="yellow"/>
              </w:rPr>
            </w:pPr>
            <w:r w:rsidRPr="00C23420">
              <w:rPr>
                <w:rFonts w:asciiTheme="minorHAnsi" w:hAnsiTheme="minorHAnsi" w:cstheme="minorHAnsi"/>
                <w:i/>
                <w:color w:val="000000" w:themeColor="text1"/>
                <w:sz w:val="22"/>
                <w:szCs w:val="22"/>
                <w:highlight w:val="yellow"/>
              </w:rPr>
              <w:t>[&gt; [X%]]</w:t>
            </w:r>
          </w:p>
        </w:tc>
        <w:tc>
          <w:tcPr>
            <w:tcW w:w="3089" w:type="dxa"/>
            <w:vAlign w:val="center"/>
          </w:tcPr>
          <w:p w14:paraId="5FA88797"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rPr>
              <w:t xml:space="preserve">Tested and reported </w:t>
            </w:r>
            <w:r w:rsidRPr="00C23420">
              <w:rPr>
                <w:rFonts w:asciiTheme="minorHAnsi" w:hAnsiTheme="minorHAnsi" w:cstheme="minorHAnsi"/>
                <w:i/>
                <w:color w:val="000000" w:themeColor="text1"/>
                <w:sz w:val="22"/>
                <w:szCs w:val="22"/>
                <w:highlight w:val="yellow"/>
              </w:rPr>
              <w:t>[yearly / half yearly]</w:t>
            </w:r>
            <w:r w:rsidRPr="00C23420">
              <w:rPr>
                <w:rFonts w:asciiTheme="minorHAnsi" w:hAnsiTheme="minorHAnsi" w:cstheme="minorHAnsi"/>
                <w:i/>
                <w:color w:val="000000" w:themeColor="text1"/>
                <w:sz w:val="22"/>
                <w:szCs w:val="22"/>
              </w:rPr>
              <w:t xml:space="preserve"> in arrears within </w:t>
            </w:r>
            <w:r w:rsidRPr="00C23420">
              <w:rPr>
                <w:rFonts w:asciiTheme="minorHAnsi" w:hAnsiTheme="minorHAnsi" w:cstheme="minorHAnsi"/>
                <w:i/>
                <w:color w:val="000000" w:themeColor="text1"/>
                <w:sz w:val="22"/>
                <w:szCs w:val="22"/>
                <w:highlight w:val="yellow"/>
              </w:rPr>
              <w:t>[120 / 90]</w:t>
            </w:r>
            <w:r w:rsidRPr="00C23420">
              <w:rPr>
                <w:rFonts w:asciiTheme="minorHAnsi" w:hAnsiTheme="minorHAnsi" w:cstheme="minorHAnsi"/>
                <w:i/>
                <w:color w:val="000000" w:themeColor="text1"/>
                <w:sz w:val="22"/>
                <w:szCs w:val="22"/>
              </w:rPr>
              <w:t xml:space="preserve"> days of each </w:t>
            </w:r>
            <w:r w:rsidRPr="00C23420">
              <w:rPr>
                <w:rFonts w:asciiTheme="minorHAnsi" w:hAnsiTheme="minorHAnsi" w:cstheme="minorHAnsi"/>
                <w:i/>
                <w:color w:val="000000" w:themeColor="text1"/>
                <w:sz w:val="22"/>
                <w:szCs w:val="22"/>
                <w:highlight w:val="yellow"/>
              </w:rPr>
              <w:t>[accounting reference date / half year end]</w:t>
            </w:r>
            <w:r w:rsidRPr="00C23420">
              <w:rPr>
                <w:rFonts w:asciiTheme="minorHAnsi" w:hAnsiTheme="minorHAnsi" w:cstheme="minorHAnsi"/>
                <w:i/>
                <w:color w:val="000000" w:themeColor="text1"/>
                <w:sz w:val="22"/>
                <w:szCs w:val="22"/>
              </w:rPr>
              <w:t xml:space="preserve"> based upon figures for the 12 months ending on the relevant </w:t>
            </w:r>
            <w:r w:rsidRPr="00C23420">
              <w:rPr>
                <w:rFonts w:asciiTheme="minorHAnsi" w:hAnsiTheme="minorHAnsi" w:cstheme="minorHAnsi"/>
                <w:i/>
                <w:color w:val="000000" w:themeColor="text1"/>
                <w:sz w:val="22"/>
                <w:szCs w:val="22"/>
                <w:highlight w:val="yellow"/>
              </w:rPr>
              <w:t>[accounting reference date / half year end]</w:t>
            </w:r>
          </w:p>
        </w:tc>
      </w:tr>
      <w:tr w:rsidR="008263F9" w:rsidRPr="00C23420" w14:paraId="778C21EA" w14:textId="77777777" w:rsidTr="005D0E1C">
        <w:tc>
          <w:tcPr>
            <w:tcW w:w="2253" w:type="dxa"/>
            <w:vAlign w:val="center"/>
          </w:tcPr>
          <w:p w14:paraId="7DE40FA6"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313946D8" w14:textId="77777777" w:rsidR="008263F9" w:rsidRPr="00C23420" w:rsidRDefault="008263F9" w:rsidP="005D0E1C">
            <w:pPr>
              <w:pStyle w:val="StdBodyTextBold"/>
              <w:rPr>
                <w:rFonts w:asciiTheme="minorHAnsi" w:hAnsiTheme="minorHAnsi" w:cstheme="minorHAnsi"/>
                <w:color w:val="7030A0"/>
                <w:sz w:val="22"/>
                <w:szCs w:val="22"/>
                <w:highlight w:val="yellow"/>
              </w:rPr>
            </w:pPr>
            <w:r w:rsidRPr="00C23420">
              <w:rPr>
                <w:rFonts w:asciiTheme="minorHAnsi" w:hAnsiTheme="minorHAnsi" w:cstheme="minorHAnsi"/>
                <w:color w:val="7030A0"/>
                <w:sz w:val="22"/>
                <w:szCs w:val="22"/>
                <w:highlight w:val="yellow"/>
              </w:rPr>
              <w:t>[Free Cash Flow to Net Debt Ratio]</w:t>
            </w:r>
          </w:p>
          <w:p w14:paraId="7D5FA9E7" w14:textId="77777777" w:rsidR="008263F9" w:rsidRPr="00C23420" w:rsidRDefault="008263F9" w:rsidP="005D0E1C">
            <w:pPr>
              <w:pStyle w:val="StdBodyTextBold"/>
              <w:rPr>
                <w:rFonts w:asciiTheme="minorHAnsi" w:hAnsiTheme="minorHAnsi" w:cstheme="minorHAnsi"/>
                <w:color w:val="7030A0"/>
                <w:sz w:val="22"/>
                <w:szCs w:val="22"/>
              </w:rPr>
            </w:pPr>
            <w:r w:rsidRPr="00C23420">
              <w:rPr>
                <w:rFonts w:asciiTheme="minorHAnsi" w:hAnsiTheme="minorHAnsi" w:cstheme="minorHAnsi"/>
                <w:color w:val="7030A0"/>
                <w:sz w:val="22"/>
                <w:szCs w:val="22"/>
              </w:rPr>
              <w:t>OR</w:t>
            </w:r>
          </w:p>
          <w:p w14:paraId="5A05F02A"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1977" w:type="dxa"/>
            <w:vAlign w:val="center"/>
          </w:tcPr>
          <w:p w14:paraId="30DB4ECE" w14:textId="77777777" w:rsidR="008263F9" w:rsidRPr="00C23420" w:rsidRDefault="008263F9" w:rsidP="005D0E1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[Free Cash Flow to Net Debt Ratio = Free Cash Flow / Net Debt]</w:t>
            </w:r>
          </w:p>
          <w:p w14:paraId="686AFC9D" w14:textId="77777777" w:rsidR="008263F9" w:rsidRPr="00C23420" w:rsidRDefault="008263F9" w:rsidP="005D0E1C">
            <w:pPr>
              <w:pStyle w:val="StdBodyText"/>
              <w:jc w:val="center"/>
              <w:rPr>
                <w:rFonts w:asciiTheme="minorHAnsi" w:hAnsiTheme="minorHAnsi" w:cstheme="minorHAnsi"/>
                <w:i/>
                <w:color w:val="7030A0"/>
                <w:sz w:val="22"/>
                <w:szCs w:val="22"/>
              </w:rPr>
            </w:pPr>
            <w:r w:rsidRPr="00C23420">
              <w:rPr>
                <w:rFonts w:asciiTheme="minorHAnsi" w:hAnsiTheme="minorHAnsi" w:cstheme="minorHAnsi"/>
                <w:i/>
                <w:color w:val="7030A0"/>
                <w:sz w:val="22"/>
                <w:szCs w:val="22"/>
              </w:rPr>
              <w:t>OR</w:t>
            </w:r>
          </w:p>
          <w:p w14:paraId="6B6A13AF"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to EBITDA ratio = Net Debt / EBITDA]</w:t>
            </w:r>
          </w:p>
        </w:tc>
        <w:tc>
          <w:tcPr>
            <w:tcW w:w="1697" w:type="dxa"/>
            <w:vAlign w:val="center"/>
          </w:tcPr>
          <w:p w14:paraId="5F821C0E" w14:textId="77777777" w:rsidR="008263F9" w:rsidRPr="00C23420" w:rsidRDefault="008263F9" w:rsidP="005D0E1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[&gt; [X%]]</w:t>
            </w:r>
          </w:p>
          <w:p w14:paraId="1D7B2C1D"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OR</w:t>
            </w:r>
          </w:p>
          <w:p w14:paraId="19582503"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65909AB6"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7030A0"/>
                <w:sz w:val="22"/>
                <w:szCs w:val="22"/>
                <w:highlight w:val="yellow"/>
              </w:rPr>
              <w:t>/ half yearly]</w:t>
            </w:r>
            <w:r w:rsidRPr="00C23420">
              <w:rPr>
                <w:rFonts w:asciiTheme="minorHAnsi" w:hAnsiTheme="minorHAnsi" w:cstheme="minorHAnsi"/>
                <w:i/>
                <w:color w:val="7030A0"/>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color w:val="7030A0"/>
                <w:sz w:val="22"/>
                <w:szCs w:val="22"/>
                <w:highlight w:val="yellow"/>
              </w:rPr>
              <w:t xml:space="preserve">[120 </w:t>
            </w:r>
            <w:r w:rsidRPr="00C23420">
              <w:rPr>
                <w:rFonts w:asciiTheme="minorHAnsi" w:hAnsiTheme="minorHAnsi" w:cstheme="minorHAnsi"/>
                <w:i/>
                <w:sz w:val="22"/>
                <w:szCs w:val="22"/>
                <w:highlight w:val="yellow"/>
              </w:rPr>
              <w:t>/ 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r w:rsidRPr="00C23420">
              <w:rPr>
                <w:rFonts w:asciiTheme="minorHAnsi" w:hAnsiTheme="minorHAnsi" w:cstheme="minorHAnsi"/>
                <w:i/>
                <w:sz w:val="22"/>
                <w:szCs w:val="22"/>
              </w:rPr>
              <w:t xml:space="preserve"> based upon </w:t>
            </w:r>
            <w:r w:rsidRPr="00C23420">
              <w:rPr>
                <w:rFonts w:asciiTheme="minorHAnsi" w:hAnsiTheme="minorHAnsi" w:cstheme="minorHAnsi"/>
                <w:i/>
                <w:color w:val="7030A0"/>
                <w:sz w:val="22"/>
                <w:szCs w:val="22"/>
                <w:highlight w:val="yellow"/>
              </w:rPr>
              <w:t>[Free Cash Flow /</w:t>
            </w:r>
            <w:r w:rsidRPr="00C23420">
              <w:rPr>
                <w:rFonts w:asciiTheme="minorHAnsi" w:hAnsiTheme="minorHAnsi" w:cstheme="minorHAnsi"/>
                <w:i/>
                <w:sz w:val="22"/>
                <w:szCs w:val="22"/>
                <w:highlight w:val="yellow"/>
              </w:rPr>
              <w:t xml:space="preserve"> EBITDA]</w:t>
            </w:r>
            <w:r w:rsidRPr="00C23420">
              <w:rPr>
                <w:rFonts w:asciiTheme="minorHAnsi" w:hAnsiTheme="minorHAnsi" w:cstheme="minorHAnsi"/>
                <w:i/>
                <w:sz w:val="22"/>
                <w:szCs w:val="22"/>
              </w:rPr>
              <w:t xml:space="preserve"> for the 12 months ending on, and Net Debt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p>
        </w:tc>
      </w:tr>
      <w:tr w:rsidR="008263F9" w:rsidRPr="00C23420" w14:paraId="26459171" w14:textId="77777777" w:rsidTr="005D0E1C">
        <w:tc>
          <w:tcPr>
            <w:tcW w:w="2253" w:type="dxa"/>
            <w:vAlign w:val="center"/>
          </w:tcPr>
          <w:p w14:paraId="55FDFA21"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0B71A207"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1977" w:type="dxa"/>
            <w:vAlign w:val="center"/>
          </w:tcPr>
          <w:p w14:paraId="21619873"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 Net Pension Deficit to EBITDA Ratio = (Net Debt + Net Pension Deficit) / EBITDA]</w:t>
            </w:r>
          </w:p>
        </w:tc>
        <w:tc>
          <w:tcPr>
            <w:tcW w:w="1697" w:type="dxa"/>
            <w:vAlign w:val="center"/>
          </w:tcPr>
          <w:p w14:paraId="38222634"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11207C19"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yearly in arrears within </w:t>
            </w:r>
            <w:r w:rsidRPr="00C23420">
              <w:rPr>
                <w:rFonts w:asciiTheme="minorHAnsi" w:hAnsiTheme="minorHAnsi" w:cstheme="minorHAnsi"/>
                <w:i/>
                <w:color w:val="F79646" w:themeColor="accent6"/>
                <w:sz w:val="22"/>
                <w:szCs w:val="22"/>
              </w:rPr>
              <w:t xml:space="preserve">90 </w:t>
            </w:r>
            <w:r w:rsidRPr="00C23420">
              <w:rPr>
                <w:rFonts w:asciiTheme="minorHAnsi" w:hAnsiTheme="minorHAnsi" w:cstheme="minorHAnsi"/>
                <w:i/>
                <w:sz w:val="22"/>
                <w:szCs w:val="22"/>
              </w:rPr>
              <w:t>days of each accounting reference date based upon EBITDA for the 12 months ending on, and the Net Debt and Net Pension Deficit at, the relevant accounting reference date</w:t>
            </w:r>
          </w:p>
        </w:tc>
      </w:tr>
      <w:tr w:rsidR="008263F9" w:rsidRPr="00C23420" w14:paraId="3C28BB22" w14:textId="77777777" w:rsidTr="005D0E1C">
        <w:tc>
          <w:tcPr>
            <w:tcW w:w="2253" w:type="dxa"/>
            <w:vAlign w:val="center"/>
          </w:tcPr>
          <w:p w14:paraId="55E96508"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4</w:t>
            </w:r>
          </w:p>
          <w:p w14:paraId="75D5BA98"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1977" w:type="dxa"/>
            <w:vAlign w:val="center"/>
          </w:tcPr>
          <w:p w14:paraId="23645F7E"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[Net Interest Paid Cover = Earnings Before Interest and </w:t>
            </w:r>
            <w:r w:rsidRPr="00C23420">
              <w:rPr>
                <w:rFonts w:asciiTheme="minorHAnsi" w:hAnsiTheme="minorHAnsi" w:cstheme="minorHAnsi"/>
                <w:i/>
                <w:sz w:val="22"/>
                <w:szCs w:val="22"/>
              </w:rPr>
              <w:lastRenderedPageBreak/>
              <w:t>Tax / Net Interest Paid]</w:t>
            </w:r>
          </w:p>
        </w:tc>
        <w:tc>
          <w:tcPr>
            <w:tcW w:w="1697" w:type="dxa"/>
            <w:vAlign w:val="center"/>
          </w:tcPr>
          <w:p w14:paraId="5CB02B6E"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lastRenderedPageBreak/>
              <w:t>[&gt; [X]]</w:t>
            </w:r>
            <w:r w:rsidRPr="00C23420">
              <w:rPr>
                <w:rFonts w:asciiTheme="minorHAnsi" w:hAnsiTheme="minorHAnsi" w:cstheme="minorHAnsi"/>
                <w:i/>
                <w:sz w:val="22"/>
                <w:szCs w:val="22"/>
              </w:rPr>
              <w:t xml:space="preserve"> times</w:t>
            </w:r>
          </w:p>
        </w:tc>
        <w:tc>
          <w:tcPr>
            <w:tcW w:w="3089" w:type="dxa"/>
            <w:vAlign w:val="center"/>
          </w:tcPr>
          <w:p w14:paraId="6D7EFFD0"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shd w:val="clear" w:color="auto" w:fill="8064A2" w:themeFill="accent4"/>
              </w:rPr>
              <w:t>/ half yearly]</w:t>
            </w:r>
            <w:r w:rsidRPr="00C23420">
              <w:rPr>
                <w:rFonts w:asciiTheme="minorHAnsi" w:hAnsiTheme="minorHAnsi" w:cstheme="minorHAnsi"/>
                <w:i/>
                <w:color w:val="8064A2" w:themeColor="accent4"/>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 xml:space="preserve">120 / </w:t>
            </w:r>
            <w:r w:rsidRPr="00C23420">
              <w:rPr>
                <w:rFonts w:asciiTheme="minorHAnsi" w:hAnsiTheme="minorHAnsi" w:cstheme="minorHAnsi"/>
                <w:i/>
                <w:sz w:val="22"/>
                <w:szCs w:val="22"/>
                <w:highlight w:val="yellow"/>
              </w:rPr>
              <w:t>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xml:space="preserve">/ </w:t>
            </w:r>
            <w:r w:rsidRPr="00C23420">
              <w:rPr>
                <w:rFonts w:asciiTheme="minorHAnsi" w:hAnsiTheme="minorHAnsi" w:cstheme="minorHAnsi"/>
                <w:i/>
                <w:color w:val="8064A2" w:themeColor="accent4"/>
                <w:sz w:val="22"/>
                <w:szCs w:val="22"/>
                <w:highlight w:val="yellow"/>
              </w:rPr>
              <w:lastRenderedPageBreak/>
              <w:t>half year end</w:t>
            </w:r>
            <w:r w:rsidRPr="00C23420">
              <w:rPr>
                <w:rFonts w:asciiTheme="minorHAnsi" w:hAnsiTheme="minorHAnsi" w:cstheme="minorHAnsi"/>
                <w:i/>
                <w:sz w:val="22"/>
                <w:szCs w:val="22"/>
                <w:highlight w:val="yellow"/>
              </w:rPr>
              <w:t>]</w:t>
            </w:r>
            <w:r w:rsidRPr="00C23420">
              <w:rPr>
                <w:rFonts w:asciiTheme="minorHAnsi" w:hAnsiTheme="minorHAnsi" w:cstheme="minorHAnsi"/>
                <w:i/>
                <w:sz w:val="22"/>
                <w:szCs w:val="22"/>
              </w:rPr>
              <w:t xml:space="preserve"> based upon figures for the 12 months ending on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8263F9" w:rsidRPr="00C23420" w14:paraId="656E30E0" w14:textId="77777777" w:rsidTr="005D0E1C">
        <w:tc>
          <w:tcPr>
            <w:tcW w:w="2253" w:type="dxa"/>
            <w:vAlign w:val="center"/>
          </w:tcPr>
          <w:p w14:paraId="019FE8D6"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5</w:t>
            </w:r>
          </w:p>
          <w:p w14:paraId="6EB41947"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1977" w:type="dxa"/>
            <w:vAlign w:val="center"/>
          </w:tcPr>
          <w:p w14:paraId="0E3ABA33"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[Acid Ratio = (Current Assets – Inventories) / Current Liabilities]</w:t>
            </w:r>
          </w:p>
        </w:tc>
        <w:tc>
          <w:tcPr>
            <w:tcW w:w="1697" w:type="dxa"/>
            <w:vAlign w:val="center"/>
          </w:tcPr>
          <w:p w14:paraId="7E05E9DA"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 xml:space="preserve">[&gt; [X]] </w:t>
            </w:r>
            <w:r w:rsidRPr="00C23420">
              <w:rPr>
                <w:rFonts w:asciiTheme="minorHAnsi" w:hAnsiTheme="minorHAnsi" w:cstheme="minorHAnsi"/>
                <w:i/>
                <w:sz w:val="22"/>
                <w:szCs w:val="22"/>
              </w:rPr>
              <w:t>times</w:t>
            </w:r>
          </w:p>
        </w:tc>
        <w:tc>
          <w:tcPr>
            <w:tcW w:w="3089" w:type="dxa"/>
            <w:vAlign w:val="center"/>
          </w:tcPr>
          <w:p w14:paraId="43E93A4B"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[accounting reference date</w:t>
            </w:r>
            <w:r w:rsidRPr="00C23420">
              <w:rPr>
                <w:rFonts w:asciiTheme="minorHAnsi" w:hAnsiTheme="minorHAnsi" w:cstheme="minorHAnsi"/>
                <w:i/>
                <w:color w:val="8064A2" w:themeColor="accent4"/>
                <w:sz w:val="22"/>
                <w:szCs w:val="22"/>
                <w:highlight w:val="yellow"/>
              </w:rPr>
              <w:t xml:space="preserve"> / half year end</w:t>
            </w:r>
            <w:r w:rsidRPr="00C23420">
              <w:rPr>
                <w:rFonts w:asciiTheme="minorHAnsi" w:hAnsiTheme="minorHAnsi" w:cstheme="minorHAnsi"/>
                <w:i/>
                <w:sz w:val="22"/>
                <w:szCs w:val="22"/>
                <w:highlight w:val="yellow"/>
              </w:rPr>
              <w:t>]</w:t>
            </w:r>
          </w:p>
        </w:tc>
      </w:tr>
      <w:tr w:rsidR="008263F9" w:rsidRPr="00C23420" w14:paraId="75D2FB74" w14:textId="77777777" w:rsidTr="005D0E1C">
        <w:tc>
          <w:tcPr>
            <w:tcW w:w="2253" w:type="dxa"/>
            <w:vAlign w:val="center"/>
          </w:tcPr>
          <w:p w14:paraId="4F55F537"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2FAD11C7"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1977" w:type="dxa"/>
            <w:vAlign w:val="center"/>
          </w:tcPr>
          <w:p w14:paraId="1D8FCE1F"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Asset Value = Net Assets]</w:t>
            </w:r>
          </w:p>
        </w:tc>
        <w:tc>
          <w:tcPr>
            <w:tcW w:w="1697" w:type="dxa"/>
            <w:vAlign w:val="center"/>
          </w:tcPr>
          <w:p w14:paraId="30E33209"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£0]</w:t>
            </w:r>
          </w:p>
        </w:tc>
        <w:tc>
          <w:tcPr>
            <w:tcW w:w="3089" w:type="dxa"/>
            <w:vAlign w:val="center"/>
          </w:tcPr>
          <w:p w14:paraId="170354A5"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8263F9" w:rsidRPr="00C23420" w14:paraId="2F072065" w14:textId="77777777" w:rsidTr="005D0E1C">
        <w:tc>
          <w:tcPr>
            <w:tcW w:w="2253" w:type="dxa"/>
            <w:vAlign w:val="center"/>
          </w:tcPr>
          <w:p w14:paraId="3A059637"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0360863D"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1977" w:type="dxa"/>
            <w:vAlign w:val="center"/>
          </w:tcPr>
          <w:p w14:paraId="290A85DD"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[Group Exposure / Gross Assets]</w:t>
            </w:r>
          </w:p>
        </w:tc>
        <w:tc>
          <w:tcPr>
            <w:tcW w:w="1697" w:type="dxa"/>
            <w:vAlign w:val="center"/>
          </w:tcPr>
          <w:p w14:paraId="13BE2F80"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p>
        </w:tc>
        <w:tc>
          <w:tcPr>
            <w:tcW w:w="3089" w:type="dxa"/>
            <w:vAlign w:val="center"/>
          </w:tcPr>
          <w:p w14:paraId="02310E88"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Tested and reported yearly in arrears within 90 days of each accounting reference date based upon figures at the relevant accounting reference date</w:t>
            </w:r>
          </w:p>
        </w:tc>
      </w:tr>
      <w:tr w:rsidR="008263F9" w:rsidRPr="00C23420" w14:paraId="1951147A" w14:textId="77777777" w:rsidTr="005D0E1C">
        <w:tc>
          <w:tcPr>
            <w:tcW w:w="2253" w:type="dxa"/>
            <w:vAlign w:val="center"/>
          </w:tcPr>
          <w:p w14:paraId="3F7283E2" w14:textId="77777777" w:rsidR="008263F9" w:rsidRPr="00C23420" w:rsidRDefault="008263F9" w:rsidP="005D0E1C">
            <w:pPr>
              <w:pStyle w:val="StdBodyTextBold"/>
              <w:rPr>
                <w:rFonts w:asciiTheme="minorHAnsi" w:hAnsiTheme="minorHAnsi" w:cstheme="minorHAnsi"/>
                <w:color w:val="8064A2" w:themeColor="accent4"/>
                <w:sz w:val="22"/>
                <w:szCs w:val="22"/>
              </w:rPr>
            </w:pPr>
            <w:r w:rsidRPr="00C23420">
              <w:rPr>
                <w:rFonts w:asciiTheme="minorHAnsi" w:hAnsiTheme="minorHAnsi" w:cstheme="minorHAnsi"/>
                <w:color w:val="8064A2" w:themeColor="accent4"/>
                <w:sz w:val="22"/>
                <w:szCs w:val="22"/>
              </w:rPr>
              <w:t>Financial Target 8</w:t>
            </w:r>
          </w:p>
          <w:p w14:paraId="273A40A2"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color w:val="8064A2" w:themeColor="accent4"/>
                <w:sz w:val="22"/>
                <w:szCs w:val="22"/>
                <w:highlight w:val="yellow"/>
              </w:rPr>
              <w:t>[etc.]</w:t>
            </w:r>
          </w:p>
        </w:tc>
        <w:tc>
          <w:tcPr>
            <w:tcW w:w="1977" w:type="dxa"/>
            <w:vAlign w:val="center"/>
          </w:tcPr>
          <w:p w14:paraId="00CE3DEE"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1697" w:type="dxa"/>
            <w:vAlign w:val="center"/>
          </w:tcPr>
          <w:p w14:paraId="032A73FC"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3089" w:type="dxa"/>
            <w:vAlign w:val="center"/>
          </w:tcPr>
          <w:p w14:paraId="0EB03795" w14:textId="77777777" w:rsidR="008263F9" w:rsidRPr="00C23420" w:rsidRDefault="008263F9"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r>
    </w:tbl>
    <w:p w14:paraId="568B4022" w14:textId="77777777" w:rsidR="008263F9" w:rsidRPr="00C23420" w:rsidRDefault="008263F9" w:rsidP="008263F9">
      <w:pPr>
        <w:pStyle w:val="GPSL1CLAUSEHEADING"/>
        <w:rPr>
          <w:rFonts w:asciiTheme="minorHAnsi" w:hAnsiTheme="minorHAnsi" w:cstheme="minorHAnsi"/>
          <w:b w:val="0"/>
        </w:rPr>
      </w:pPr>
      <w:r w:rsidRPr="00C23420">
        <w:rPr>
          <w:rFonts w:asciiTheme="minorHAnsi" w:hAnsiTheme="minorHAnsi" w:cstheme="minorHAnsi"/>
          <w:b w:val="0"/>
          <w:caps w:val="0"/>
        </w:rPr>
        <w:t xml:space="preserve">Key: </w:t>
      </w:r>
      <w:proofErr w:type="gramStart"/>
      <w:r w:rsidRPr="00C23420">
        <w:rPr>
          <w:rFonts w:asciiTheme="minorHAnsi" w:hAnsiTheme="minorHAnsi" w:cstheme="minorHAnsi"/>
          <w:b w:val="0"/>
          <w:caps w:val="0"/>
        </w:rPr>
        <w:t>1</w:t>
      </w:r>
      <w:proofErr w:type="gramEnd"/>
      <w:r w:rsidRPr="00C23420">
        <w:rPr>
          <w:rFonts w:asciiTheme="minorHAnsi" w:hAnsiTheme="minorHAnsi" w:cstheme="minorHAnsi"/>
          <w:b w:val="0"/>
          <w:caps w:val="0"/>
        </w:rPr>
        <w:t xml:space="preserve"> – see Annex 3 to this Schedule which sets out the calculation methodology to be used in the calculation of each financial indicator.</w:t>
      </w:r>
    </w:p>
    <w:p w14:paraId="37283633"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Monitored Suppliers </w:t>
      </w:r>
    </w:p>
    <w:p w14:paraId="1CB41C98" w14:textId="77777777" w:rsidR="008263F9" w:rsidRPr="00C23420" w:rsidRDefault="008263F9" w:rsidP="008263F9">
      <w:pPr>
        <w:pStyle w:val="GPSL2Numbered"/>
        <w:ind w:left="360"/>
        <w:rPr>
          <w:rFonts w:asciiTheme="minorHAnsi" w:hAnsiTheme="minorHAnsi" w:cstheme="minorHAnsi"/>
        </w:rPr>
      </w:pPr>
      <w:r w:rsidRPr="00C23420">
        <w:rPr>
          <w:rFonts w:asciiTheme="minorHAnsi" w:hAnsiTheme="minorHAnsi" w:cstheme="minorHAnsi"/>
          <w:highlight w:val="yellow"/>
        </w:rPr>
        <w:t>[</w:t>
      </w:r>
      <w:r w:rsidRPr="00514003">
        <w:rPr>
          <w:rFonts w:asciiTheme="minorHAnsi" w:hAnsiTheme="minorHAnsi" w:cstheme="minorHAnsi"/>
          <w:b/>
          <w:bCs/>
          <w:i/>
          <w:iCs/>
          <w:highlight w:val="yellow"/>
        </w:rPr>
        <w:t>Guidance</w:t>
      </w:r>
      <w:r w:rsidRPr="00C23420">
        <w:rPr>
          <w:rFonts w:asciiTheme="minorHAnsi" w:hAnsiTheme="minorHAnsi" w:cstheme="minorHAnsi"/>
          <w:highlight w:val="yellow"/>
        </w:rPr>
        <w:t xml:space="preserve">: </w:t>
      </w:r>
      <w:r w:rsidRPr="00514003">
        <w:rPr>
          <w:rFonts w:asciiTheme="minorHAnsi" w:hAnsiTheme="minorHAnsi" w:cstheme="minorHAnsi"/>
          <w:i/>
          <w:iCs/>
          <w:highlight w:val="yellow"/>
        </w:rPr>
        <w:t xml:space="preserve">Insert details of any other </w:t>
      </w:r>
      <w:proofErr w:type="gramStart"/>
      <w:r w:rsidRPr="00514003">
        <w:rPr>
          <w:rFonts w:asciiTheme="minorHAnsi" w:hAnsiTheme="minorHAnsi" w:cstheme="minorHAnsi"/>
          <w:i/>
          <w:iCs/>
          <w:highlight w:val="yellow"/>
        </w:rPr>
        <w:t>entities which</w:t>
      </w:r>
      <w:proofErr w:type="gramEnd"/>
      <w:r w:rsidRPr="00514003">
        <w:rPr>
          <w:rFonts w:asciiTheme="minorHAnsi" w:hAnsiTheme="minorHAnsi" w:cstheme="minorHAnsi"/>
          <w:i/>
          <w:iCs/>
          <w:highlight w:val="yellow"/>
        </w:rPr>
        <w:t xml:space="preserve">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RPr="00C23420">
        <w:rPr>
          <w:rFonts w:asciiTheme="minorHAnsi" w:hAnsiTheme="minorHAnsi" w:cstheme="minorHAnsi"/>
          <w:highlight w:val="yellow"/>
        </w:rPr>
        <w:t>]</w:t>
      </w:r>
    </w:p>
    <w:tbl>
      <w:tblPr>
        <w:tblStyle w:val="TableGrid"/>
        <w:tblW w:w="0" w:type="auto"/>
        <w:tblInd w:w="720" w:type="dxa"/>
        <w:tblLook w:val="04A0" w:firstRow="1" w:lastRow="0" w:firstColumn="1" w:lastColumn="0" w:noHBand="0" w:noVBand="1"/>
      </w:tblPr>
      <w:tblGrid>
        <w:gridCol w:w="4276"/>
        <w:gridCol w:w="4354"/>
      </w:tblGrid>
      <w:tr w:rsidR="008263F9" w:rsidRPr="00C23420" w14:paraId="256BCF8D" w14:textId="77777777" w:rsidTr="005D0E1C">
        <w:tc>
          <w:tcPr>
            <w:tcW w:w="4531" w:type="dxa"/>
            <w:shd w:val="pct15" w:color="auto" w:fill="auto"/>
          </w:tcPr>
          <w:p w14:paraId="44B9B36F"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Monitored Supplier</w:t>
            </w:r>
          </w:p>
        </w:tc>
        <w:tc>
          <w:tcPr>
            <w:tcW w:w="4532" w:type="dxa"/>
            <w:shd w:val="pct15" w:color="auto" w:fill="auto"/>
          </w:tcPr>
          <w:p w14:paraId="2325765A" w14:textId="77777777" w:rsidR="008263F9" w:rsidRPr="00C23420" w:rsidRDefault="008263F9"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Applicable Financial Indicators</w:t>
            </w:r>
          </w:p>
          <w:p w14:paraId="6F3A2A0B" w14:textId="77777777" w:rsidR="008263F9" w:rsidRPr="00C23420" w:rsidRDefault="008263F9"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w:t>
            </w:r>
            <w:proofErr w:type="gramStart"/>
            <w:r w:rsidRPr="00C23420">
              <w:rPr>
                <w:rFonts w:asciiTheme="minorHAnsi" w:hAnsiTheme="minorHAnsi" w:cstheme="minorHAnsi"/>
                <w:sz w:val="22"/>
                <w:szCs w:val="22"/>
              </w:rPr>
              <w:t>these</w:t>
            </w:r>
            <w:proofErr w:type="gramEnd"/>
            <w:r w:rsidRPr="00C23420">
              <w:rPr>
                <w:rFonts w:asciiTheme="minorHAnsi" w:hAnsiTheme="minorHAnsi" w:cstheme="minorHAnsi"/>
                <w:sz w:val="22"/>
                <w:szCs w:val="22"/>
              </w:rPr>
              <w:t xml:space="preserve"> are the Financial Indicators from the table in </w:t>
            </w:r>
            <w:bookmarkStart w:id="327" w:name="_9kMHG5YVtCIB9GGFGefvlpjzHDE8uqnx0AK1AJF"/>
            <w:r w:rsidRPr="00C23420">
              <w:rPr>
                <w:rFonts w:asciiTheme="minorHAnsi" w:hAnsiTheme="minorHAnsi" w:cstheme="minorHAnsi"/>
                <w:sz w:val="22"/>
                <w:szCs w:val="22"/>
              </w:rPr>
              <w:t xml:space="preserve">Paragraph </w:t>
            </w:r>
            <w:r w:rsidRPr="00C23420">
              <w:rPr>
                <w:rFonts w:asciiTheme="minorHAnsi" w:hAnsiTheme="minorHAnsi" w:cstheme="minorHAnsi"/>
                <w:sz w:val="22"/>
                <w:szCs w:val="22"/>
              </w:rPr>
              <w:fldChar w:fldCharType="begin"/>
            </w:r>
            <w:r w:rsidRPr="00C23420">
              <w:rPr>
                <w:rFonts w:asciiTheme="minorHAnsi" w:hAnsiTheme="minorHAnsi" w:cstheme="minorHAnsi"/>
                <w:sz w:val="22"/>
                <w:szCs w:val="22"/>
              </w:rPr>
              <w:instrText xml:space="preserve"> REF _Ref_ContractCompanion_9kb9Us39H \n \h \t \* MERGEFORMAT </w:instrText>
            </w:r>
            <w:r w:rsidRPr="00C23420">
              <w:rPr>
                <w:rFonts w:asciiTheme="minorHAnsi" w:hAnsiTheme="minorHAnsi" w:cstheme="minorHAnsi"/>
                <w:sz w:val="22"/>
                <w:szCs w:val="22"/>
              </w:rPr>
            </w:r>
            <w:r w:rsidRPr="00C23420">
              <w:rPr>
                <w:rFonts w:asciiTheme="minorHAnsi" w:hAnsiTheme="minorHAnsi" w:cstheme="minorHAnsi"/>
                <w:sz w:val="22"/>
                <w:szCs w:val="22"/>
              </w:rPr>
              <w:fldChar w:fldCharType="separate"/>
            </w:r>
            <w:r>
              <w:rPr>
                <w:rFonts w:asciiTheme="minorHAnsi" w:hAnsiTheme="minorHAnsi" w:cstheme="minorHAnsi"/>
                <w:b/>
                <w:bCs/>
                <w:sz w:val="22"/>
                <w:szCs w:val="22"/>
              </w:rPr>
              <w:t xml:space="preserve">Error! Reference source </w:t>
            </w:r>
            <w:r>
              <w:rPr>
                <w:rFonts w:asciiTheme="minorHAnsi" w:hAnsiTheme="minorHAnsi" w:cstheme="minorHAnsi"/>
                <w:b/>
                <w:bCs/>
                <w:sz w:val="22"/>
                <w:szCs w:val="22"/>
              </w:rPr>
              <w:lastRenderedPageBreak/>
              <w:t>not found.</w:t>
            </w:r>
            <w:r w:rsidRPr="00C23420">
              <w:rPr>
                <w:rFonts w:asciiTheme="minorHAnsi" w:hAnsiTheme="minorHAnsi" w:cstheme="minorHAnsi"/>
                <w:sz w:val="22"/>
                <w:szCs w:val="22"/>
              </w:rPr>
              <w:fldChar w:fldCharType="end"/>
            </w:r>
            <w:bookmarkEnd w:id="327"/>
            <w:r w:rsidRPr="00C23420">
              <w:rPr>
                <w:rFonts w:asciiTheme="minorHAnsi" w:hAnsiTheme="minorHAnsi" w:cstheme="minorHAnsi"/>
                <w:sz w:val="22"/>
                <w:szCs w:val="22"/>
              </w:rPr>
              <w:t xml:space="preserve"> which are to apply to the Monitored Suppliers)</w:t>
            </w:r>
          </w:p>
        </w:tc>
      </w:tr>
      <w:tr w:rsidR="008263F9" w:rsidRPr="00C23420" w14:paraId="084712BE" w14:textId="77777777" w:rsidTr="005D0E1C">
        <w:tc>
          <w:tcPr>
            <w:tcW w:w="4531" w:type="dxa"/>
          </w:tcPr>
          <w:p w14:paraId="340608E6" w14:textId="77777777" w:rsidR="008263F9" w:rsidRPr="00C23420" w:rsidRDefault="008263F9"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lastRenderedPageBreak/>
              <w:t xml:space="preserve">[Entity 1 </w:t>
            </w:r>
            <w:proofErr w:type="spellStart"/>
            <w:r w:rsidRPr="00C23420">
              <w:rPr>
                <w:rFonts w:asciiTheme="minorHAnsi" w:hAnsiTheme="minorHAnsi" w:cstheme="minorHAnsi"/>
                <w:sz w:val="22"/>
                <w:szCs w:val="22"/>
                <w:highlight w:val="yellow"/>
              </w:rPr>
              <w:t>e.g</w:t>
            </w:r>
            <w:proofErr w:type="spellEnd"/>
            <w:r w:rsidRPr="00C23420">
              <w:rPr>
                <w:rFonts w:asciiTheme="minorHAnsi" w:hAnsiTheme="minorHAnsi" w:cstheme="minorHAnsi"/>
                <w:sz w:val="22"/>
                <w:szCs w:val="22"/>
                <w:highlight w:val="yellow"/>
              </w:rPr>
              <w:t xml:space="preserve"> Group Member, Sub-contractor, Relevant Parent Company etc.] </w:t>
            </w:r>
          </w:p>
        </w:tc>
        <w:tc>
          <w:tcPr>
            <w:tcW w:w="4532" w:type="dxa"/>
          </w:tcPr>
          <w:p w14:paraId="66902DA1"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44335DAB"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[2 – </w:t>
            </w:r>
            <w:proofErr w:type="gramStart"/>
            <w:r w:rsidRPr="00C23420">
              <w:rPr>
                <w:rFonts w:asciiTheme="minorHAnsi" w:hAnsiTheme="minorHAnsi" w:cstheme="minorHAnsi"/>
                <w:sz w:val="22"/>
                <w:szCs w:val="22"/>
                <w:highlight w:val="yellow"/>
              </w:rPr>
              <w:t>etc</w:t>
            </w:r>
            <w:proofErr w:type="gramEnd"/>
            <w:r w:rsidRPr="00C23420">
              <w:rPr>
                <w:rFonts w:asciiTheme="minorHAnsi" w:hAnsiTheme="minorHAnsi" w:cstheme="minorHAnsi"/>
                <w:sz w:val="22"/>
                <w:szCs w:val="22"/>
                <w:highlight w:val="yellow"/>
              </w:rPr>
              <w:t>..]</w:t>
            </w:r>
          </w:p>
          <w:p w14:paraId="019D3D58" w14:textId="77777777" w:rsidR="008263F9" w:rsidRPr="00C23420" w:rsidRDefault="008263F9"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[3][4][5][6][7][8][</w:t>
            </w:r>
            <w:proofErr w:type="gramStart"/>
            <w:r w:rsidRPr="00C23420">
              <w:rPr>
                <w:rFonts w:asciiTheme="minorHAnsi" w:hAnsiTheme="minorHAnsi" w:cstheme="minorHAnsi"/>
                <w:sz w:val="22"/>
                <w:szCs w:val="22"/>
                <w:highlight w:val="yellow"/>
              </w:rPr>
              <w:t>etc</w:t>
            </w:r>
            <w:proofErr w:type="gramEnd"/>
            <w:r w:rsidRPr="00C23420">
              <w:rPr>
                <w:rFonts w:asciiTheme="minorHAnsi" w:hAnsiTheme="minorHAnsi" w:cstheme="minorHAnsi"/>
                <w:sz w:val="22"/>
                <w:szCs w:val="22"/>
                <w:highlight w:val="yellow"/>
              </w:rPr>
              <w:t>..]</w:t>
            </w:r>
          </w:p>
        </w:tc>
      </w:tr>
      <w:tr w:rsidR="008263F9" w:rsidRPr="00C23420" w14:paraId="1793ADBF" w14:textId="77777777" w:rsidTr="005D0E1C">
        <w:tc>
          <w:tcPr>
            <w:tcW w:w="4531" w:type="dxa"/>
          </w:tcPr>
          <w:p w14:paraId="29A6B83A"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[Entity 2 </w:t>
            </w:r>
            <w:proofErr w:type="spellStart"/>
            <w:r w:rsidRPr="00C23420">
              <w:rPr>
                <w:rFonts w:asciiTheme="minorHAnsi" w:hAnsiTheme="minorHAnsi" w:cstheme="minorHAnsi"/>
                <w:sz w:val="22"/>
                <w:szCs w:val="22"/>
                <w:highlight w:val="yellow"/>
              </w:rPr>
              <w:t>e.g</w:t>
            </w:r>
            <w:proofErr w:type="spellEnd"/>
            <w:r w:rsidRPr="00C23420">
              <w:rPr>
                <w:rFonts w:asciiTheme="minorHAnsi" w:hAnsiTheme="minorHAnsi" w:cstheme="minorHAnsi"/>
                <w:sz w:val="22"/>
                <w:szCs w:val="22"/>
                <w:highlight w:val="yellow"/>
              </w:rPr>
              <w:t xml:space="preserve"> Group Member, Sub-contractor, Relevant Parent Company etc.]</w:t>
            </w:r>
          </w:p>
        </w:tc>
        <w:tc>
          <w:tcPr>
            <w:tcW w:w="4532" w:type="dxa"/>
          </w:tcPr>
          <w:p w14:paraId="7BF646B2"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32031702"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[2 – </w:t>
            </w:r>
            <w:proofErr w:type="gramStart"/>
            <w:r w:rsidRPr="00C23420">
              <w:rPr>
                <w:rFonts w:asciiTheme="minorHAnsi" w:hAnsiTheme="minorHAnsi" w:cstheme="minorHAnsi"/>
                <w:sz w:val="22"/>
                <w:szCs w:val="22"/>
                <w:highlight w:val="yellow"/>
              </w:rPr>
              <w:t>etc</w:t>
            </w:r>
            <w:proofErr w:type="gramEnd"/>
            <w:r w:rsidRPr="00C23420">
              <w:rPr>
                <w:rFonts w:asciiTheme="minorHAnsi" w:hAnsiTheme="minorHAnsi" w:cstheme="minorHAnsi"/>
                <w:sz w:val="22"/>
                <w:szCs w:val="22"/>
                <w:highlight w:val="yellow"/>
              </w:rPr>
              <w:t>.]</w:t>
            </w:r>
          </w:p>
          <w:p w14:paraId="3B967F05"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[3][4][5][6][7][8][</w:t>
            </w:r>
            <w:proofErr w:type="gramStart"/>
            <w:r w:rsidRPr="00C23420">
              <w:rPr>
                <w:rFonts w:asciiTheme="minorHAnsi" w:hAnsiTheme="minorHAnsi" w:cstheme="minorHAnsi"/>
                <w:sz w:val="22"/>
                <w:szCs w:val="22"/>
                <w:highlight w:val="yellow"/>
              </w:rPr>
              <w:t>etc</w:t>
            </w:r>
            <w:proofErr w:type="gramEnd"/>
            <w:r w:rsidRPr="00C23420">
              <w:rPr>
                <w:rFonts w:asciiTheme="minorHAnsi" w:hAnsiTheme="minorHAnsi" w:cstheme="minorHAnsi"/>
                <w:sz w:val="22"/>
                <w:szCs w:val="22"/>
                <w:highlight w:val="yellow"/>
              </w:rPr>
              <w:t>..]</w:t>
            </w:r>
          </w:p>
        </w:tc>
      </w:tr>
      <w:tr w:rsidR="008263F9" w:rsidRPr="00C23420" w14:paraId="0598D289" w14:textId="77777777" w:rsidTr="005D0E1C">
        <w:tc>
          <w:tcPr>
            <w:tcW w:w="4531" w:type="dxa"/>
          </w:tcPr>
          <w:p w14:paraId="177D4471"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c>
          <w:tcPr>
            <w:tcW w:w="4532" w:type="dxa"/>
          </w:tcPr>
          <w:p w14:paraId="3BB7648A" w14:textId="77777777" w:rsidR="008263F9" w:rsidRPr="00C23420" w:rsidRDefault="008263F9"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r>
    </w:tbl>
    <w:p w14:paraId="52D1816C" w14:textId="77777777" w:rsidR="008263F9" w:rsidRPr="00C23420" w:rsidRDefault="008263F9" w:rsidP="008263F9">
      <w:pPr>
        <w:pStyle w:val="GPSL2Numbered"/>
        <w:ind w:left="360"/>
        <w:rPr>
          <w:rFonts w:asciiTheme="minorHAnsi" w:hAnsiTheme="minorHAnsi" w:cstheme="minorHAnsi"/>
        </w:rPr>
      </w:pPr>
    </w:p>
    <w:p w14:paraId="4A5EFA27"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Termination rights</w:t>
      </w:r>
    </w:p>
    <w:p w14:paraId="38AF95EA"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be entitled to terminate the Contract if:</w:t>
      </w:r>
    </w:p>
    <w:p w14:paraId="4317137D"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 xml:space="preserve">the Supplier fails to notify </w:t>
      </w:r>
      <w:r>
        <w:rPr>
          <w:rFonts w:asciiTheme="minorHAnsi" w:hAnsiTheme="minorHAnsi" w:cstheme="minorHAnsi"/>
        </w:rPr>
        <w:t>the Buyer</w:t>
      </w:r>
      <w:r w:rsidRPr="00C23420">
        <w:rPr>
          <w:rFonts w:asciiTheme="minorHAnsi" w:hAnsiTheme="minorHAnsi" w:cstheme="minorHAnsi"/>
        </w:rPr>
        <w:t xml:space="preserve"> of a Financial Distress Event in accordance with Paragraph 2.3.3;</w:t>
      </w:r>
    </w:p>
    <w:p w14:paraId="67538850"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Parties fail to agree a Financial Distress Remediation Plan (or any updated Financial Distress Remediation Plan) in accordance with Paragraphs 4.3 to 4.5; and/or</w:t>
      </w:r>
    </w:p>
    <w:p w14:paraId="0AA1401B"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Supplier fails to comply with the terms of the Financial Distress Remediation Plan (or any updated Financial Distress Remediation Plan) in accordance with Paragraph 4.6.3,</w:t>
      </w:r>
    </w:p>
    <w:p w14:paraId="6724F385" w14:textId="77777777" w:rsidR="008263F9" w:rsidRPr="00C23420" w:rsidRDefault="008263F9" w:rsidP="008263F9">
      <w:pPr>
        <w:pStyle w:val="GPSL3numberedclause"/>
        <w:ind w:left="2410"/>
        <w:rPr>
          <w:rFonts w:asciiTheme="minorHAnsi" w:hAnsiTheme="minorHAnsi" w:cstheme="minorHAnsi"/>
        </w:rPr>
      </w:pPr>
      <w:proofErr w:type="gramStart"/>
      <w:r w:rsidRPr="00C23420">
        <w:rPr>
          <w:rFonts w:asciiTheme="minorHAnsi" w:hAnsiTheme="minorHAnsi" w:cstheme="minorHAnsi"/>
        </w:rPr>
        <w:t>which</w:t>
      </w:r>
      <w:proofErr w:type="gramEnd"/>
      <w:r w:rsidRPr="00C23420">
        <w:rPr>
          <w:rFonts w:asciiTheme="minorHAnsi" w:hAnsiTheme="minorHAnsi" w:cstheme="minorHAnsi"/>
        </w:rPr>
        <w:t xml:space="preserve"> shall be deemed to be an event to which Clause 10.4.1 of the Core Terms applies and Clauses 10.6.1 and 10.6.2 of the Core Terms shall apply accordingly.</w:t>
      </w:r>
    </w:p>
    <w:p w14:paraId="0F9F1980" w14:textId="77777777" w:rsidR="008263F9" w:rsidRPr="00C23420"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Primacy of Credit Ratings</w:t>
      </w:r>
    </w:p>
    <w:p w14:paraId="65A1F15B" w14:textId="77777777" w:rsidR="008263F9" w:rsidRPr="00C23420"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Without prejudice to the Supplier’s obligations and </w:t>
      </w:r>
      <w:r>
        <w:rPr>
          <w:rFonts w:asciiTheme="minorHAnsi" w:hAnsiTheme="minorHAnsi" w:cstheme="minorHAnsi"/>
        </w:rPr>
        <w:t xml:space="preserve">the Buyer’s </w:t>
      </w:r>
      <w:r w:rsidRPr="00C23420">
        <w:rPr>
          <w:rFonts w:asciiTheme="minorHAnsi" w:hAnsiTheme="minorHAnsi" w:cstheme="minorHAnsi"/>
        </w:rPr>
        <w:t>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0B51032"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r w:rsidRPr="00C23420">
        <w:rPr>
          <w:rFonts w:asciiTheme="minorHAnsi" w:hAnsiTheme="minorHAnsi" w:cstheme="minorHAnsi"/>
        </w:rPr>
        <w:t>the Supplier shall be relieved automatically of its obligations under Paragraphs 4.3 to 4.6; and</w:t>
      </w:r>
    </w:p>
    <w:p w14:paraId="0D3B035E" w14:textId="77777777" w:rsidR="008263F9" w:rsidRPr="00C23420" w:rsidRDefault="008263F9" w:rsidP="008263F9">
      <w:pPr>
        <w:pStyle w:val="GPSL3numberedclause"/>
        <w:numPr>
          <w:ilvl w:val="2"/>
          <w:numId w:val="43"/>
        </w:numPr>
        <w:tabs>
          <w:tab w:val="clear" w:pos="2410"/>
          <w:tab w:val="left" w:pos="1985"/>
        </w:tabs>
        <w:rPr>
          <w:rFonts w:asciiTheme="minorHAnsi" w:hAnsiTheme="minorHAnsi" w:cstheme="minorHAnsi"/>
        </w:rPr>
      </w:pPr>
      <w:proofErr w:type="gramStart"/>
      <w:r>
        <w:rPr>
          <w:rFonts w:asciiTheme="minorHAnsi" w:hAnsiTheme="minorHAnsi" w:cstheme="minorHAnsi"/>
        </w:rPr>
        <w:t>the</w:t>
      </w:r>
      <w:proofErr w:type="gramEnd"/>
      <w:r>
        <w:rPr>
          <w:rFonts w:asciiTheme="minorHAnsi" w:hAnsiTheme="minorHAnsi" w:cstheme="minorHAnsi"/>
        </w:rPr>
        <w:t xml:space="preserve"> Buyer</w:t>
      </w:r>
      <w:r w:rsidRPr="00C23420">
        <w:rPr>
          <w:rFonts w:asciiTheme="minorHAnsi" w:hAnsiTheme="minorHAnsi" w:cstheme="minorHAnsi"/>
        </w:rPr>
        <w:t xml:space="preserve"> shall not be entitled to require the Supplier to provide financial information in accordance with Paragraph 4.3.2(b).</w:t>
      </w:r>
    </w:p>
    <w:p w14:paraId="2BFCDF47" w14:textId="77777777" w:rsidR="008263F9" w:rsidRPr="00514003" w:rsidRDefault="008263F9" w:rsidP="008263F9">
      <w:pPr>
        <w:pStyle w:val="GPSL1SCHEDULEHeading"/>
        <w:keepNext/>
        <w:numPr>
          <w:ilvl w:val="0"/>
          <w:numId w:val="43"/>
        </w:numPr>
        <w:tabs>
          <w:tab w:val="left" w:pos="142"/>
        </w:tabs>
        <w:adjustRightInd w:val="0"/>
        <w:spacing w:after="240" w:line="240" w:lineRule="auto"/>
        <w:rPr>
          <w:rFonts w:asciiTheme="minorHAnsi" w:hAnsiTheme="minorHAnsi" w:cstheme="minorHAnsi"/>
          <w:caps w:val="0"/>
          <w:sz w:val="22"/>
          <w:highlight w:val="yellow"/>
        </w:rPr>
      </w:pPr>
      <w:r w:rsidRPr="00C23420">
        <w:rPr>
          <w:rFonts w:asciiTheme="minorHAnsi" w:hAnsiTheme="minorHAnsi" w:cstheme="minorHAnsi"/>
          <w:caps w:val="0"/>
          <w:sz w:val="22"/>
        </w:rPr>
        <w:t>[</w:t>
      </w:r>
      <w:r w:rsidRPr="00514003">
        <w:rPr>
          <w:rFonts w:asciiTheme="minorHAnsi" w:hAnsiTheme="minorHAnsi" w:cstheme="minorHAnsi"/>
          <w:caps w:val="0"/>
          <w:sz w:val="22"/>
          <w:highlight w:val="yellow"/>
        </w:rPr>
        <w:t>Board confirmation</w:t>
      </w:r>
    </w:p>
    <w:p w14:paraId="1F0E6E21" w14:textId="77777777" w:rsidR="008263F9" w:rsidRPr="00514003"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 xml:space="preserve">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w:t>
      </w:r>
      <w:r w:rsidRPr="00514003">
        <w:rPr>
          <w:rFonts w:asciiTheme="minorHAnsi" w:hAnsiTheme="minorHAnsi" w:cstheme="minorHAnsi"/>
          <w:highlight w:val="yellow"/>
        </w:rPr>
        <w:lastRenderedPageBreak/>
        <w:t>Accounting Reference Date or within 15 months of the previous Board Confirmation (whichever is the earlier) provide a Board Confirmation to the Buyer in the form set out at Annex 4 to this Schedule, confirming that to the best of the Board’s knowledge and belief, it is not aware of and has no knowledge:</w:t>
      </w:r>
    </w:p>
    <w:p w14:paraId="07A39878" w14:textId="77777777" w:rsidR="008263F9" w:rsidRPr="00514003" w:rsidRDefault="008263F9" w:rsidP="008263F9">
      <w:pPr>
        <w:pStyle w:val="GPSL3numberedclause"/>
        <w:numPr>
          <w:ilvl w:val="2"/>
          <w:numId w:val="43"/>
        </w:numPr>
        <w:tabs>
          <w:tab w:val="clear" w:pos="2410"/>
          <w:tab w:val="left" w:pos="1985"/>
        </w:tabs>
        <w:rPr>
          <w:rFonts w:asciiTheme="minorHAnsi" w:hAnsiTheme="minorHAnsi" w:cstheme="minorHAnsi"/>
          <w:highlight w:val="yellow"/>
        </w:rPr>
      </w:pPr>
      <w:r w:rsidRPr="00514003">
        <w:rPr>
          <w:rFonts w:asciiTheme="minorHAnsi" w:hAnsiTheme="minorHAnsi" w:cstheme="minorHAnsi"/>
          <w:highlight w:val="yellow"/>
        </w:rPr>
        <w:t>that a Financial Distress Event has occurred since the later of the Effective Date or the previous Board Confirmation or is subsisting; or</w:t>
      </w:r>
    </w:p>
    <w:p w14:paraId="2A1CFB14" w14:textId="77777777" w:rsidR="008263F9" w:rsidRPr="00514003" w:rsidRDefault="008263F9" w:rsidP="008263F9">
      <w:pPr>
        <w:pStyle w:val="GPSL3numberedclause"/>
        <w:numPr>
          <w:ilvl w:val="2"/>
          <w:numId w:val="43"/>
        </w:numPr>
        <w:tabs>
          <w:tab w:val="clear" w:pos="2410"/>
          <w:tab w:val="left" w:pos="1985"/>
        </w:tabs>
        <w:rPr>
          <w:rFonts w:asciiTheme="minorHAnsi" w:hAnsiTheme="minorHAnsi" w:cstheme="minorHAnsi"/>
          <w:highlight w:val="yellow"/>
        </w:rPr>
      </w:pPr>
      <w:proofErr w:type="gramStart"/>
      <w:r w:rsidRPr="00514003">
        <w:rPr>
          <w:rFonts w:asciiTheme="minorHAnsi" w:hAnsiTheme="minorHAnsi" w:cstheme="minorHAnsi"/>
          <w:highlight w:val="yellow"/>
        </w:rPr>
        <w:t>of</w:t>
      </w:r>
      <w:proofErr w:type="gramEnd"/>
      <w:r w:rsidRPr="00514003">
        <w:rPr>
          <w:rFonts w:asciiTheme="minorHAnsi" w:hAnsiTheme="minorHAnsi" w:cstheme="minorHAnsi"/>
          <w:highlight w:val="yellow"/>
        </w:rPr>
        <w:t xml:space="preserve"> any matters which have occurred or are subsisting that could reasonably be expected to cause a Financial Distress Event.</w:t>
      </w:r>
    </w:p>
    <w:p w14:paraId="34D8ECAF" w14:textId="77777777" w:rsidR="008263F9" w:rsidRPr="00514003"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00FCB4D1" w14:textId="77777777" w:rsidR="008263F9" w:rsidRPr="00514003" w:rsidRDefault="008263F9" w:rsidP="008263F9">
      <w:pPr>
        <w:pStyle w:val="GPSL2Numbered"/>
        <w:numPr>
          <w:ilvl w:val="1"/>
          <w:numId w:val="4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 xml:space="preserve">In respect of the first Board Confirmation to </w:t>
      </w:r>
      <w:proofErr w:type="gramStart"/>
      <w:r w:rsidRPr="00514003">
        <w:rPr>
          <w:rFonts w:asciiTheme="minorHAnsi" w:hAnsiTheme="minorHAnsi" w:cstheme="minorHAnsi"/>
          <w:highlight w:val="yellow"/>
        </w:rPr>
        <w:t>be provided</w:t>
      </w:r>
      <w:proofErr w:type="gramEnd"/>
      <w:r w:rsidRPr="00514003">
        <w:rPr>
          <w:rFonts w:asciiTheme="minorHAnsi" w:hAnsiTheme="minorHAnsi" w:cstheme="minorHAnsi"/>
          <w:highlight w:val="yellow"/>
        </w:rPr>
        <w:t xml:space="preserve"> under this Contract, the Supplier shall provide the Board Confirmation within 15 months of the Effective Date if earlier than the timescale for submission set out in Paragraph 8.1 of this Schedule.</w:t>
      </w:r>
    </w:p>
    <w:p w14:paraId="27E5D1EB" w14:textId="66E061FA" w:rsidR="008263F9" w:rsidRPr="00514003" w:rsidRDefault="008263F9" w:rsidP="00514003">
      <w:pPr>
        <w:pStyle w:val="GPSL2Numbered"/>
        <w:numPr>
          <w:ilvl w:val="1"/>
          <w:numId w:val="43"/>
        </w:numPr>
        <w:tabs>
          <w:tab w:val="clear" w:pos="1418"/>
        </w:tabs>
        <w:adjustRightInd w:val="0"/>
        <w:spacing w:line="240" w:lineRule="auto"/>
        <w:ind w:hanging="644"/>
        <w:rPr>
          <w:rFonts w:asciiTheme="minorHAnsi" w:hAnsiTheme="minorHAnsi" w:cstheme="minorHAnsi"/>
        </w:rPr>
      </w:pPr>
      <w:proofErr w:type="gramStart"/>
      <w:r w:rsidRPr="00514003">
        <w:rPr>
          <w:rFonts w:asciiTheme="minorHAnsi" w:hAnsiTheme="minorHAnsi" w:cstheme="minorHAnsi"/>
          <w:highlight w:val="yellow"/>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RPr="00C23420">
        <w:rPr>
          <w:rFonts w:asciiTheme="minorHAnsi" w:hAnsiTheme="minorHAnsi" w:cstheme="minorHAnsi"/>
        </w:rPr>
        <w:t>.]</w:t>
      </w:r>
      <w:proofErr w:type="gramEnd"/>
    </w:p>
    <w:p w14:paraId="36B2EC3A" w14:textId="77777777" w:rsidR="008263F9" w:rsidRPr="00C23420" w:rsidRDefault="008263F9" w:rsidP="008263F9">
      <w:pPr>
        <w:spacing w:after="200" w:line="276" w:lineRule="auto"/>
        <w:rPr>
          <w:rFonts w:cstheme="minorHAnsi"/>
          <w:b/>
        </w:rPr>
      </w:pPr>
      <w:r w:rsidRPr="00C23420">
        <w:rPr>
          <w:rFonts w:cstheme="minorHAnsi"/>
        </w:rPr>
        <w:br w:type="page"/>
      </w:r>
      <w:r w:rsidRPr="00C23420">
        <w:rPr>
          <w:rFonts w:cstheme="minorHAnsi"/>
          <w:b/>
        </w:rPr>
        <w:lastRenderedPageBreak/>
        <w:t>Annex 1: Rating Agencies and their standard Rating System</w:t>
      </w:r>
    </w:p>
    <w:p w14:paraId="091D4E55" w14:textId="77777777" w:rsidR="008263F9" w:rsidRPr="00C23420" w:rsidRDefault="008263F9" w:rsidP="008263F9">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1</w:t>
      </w:r>
      <w:r w:rsidRPr="00C23420">
        <w:rPr>
          <w:rFonts w:asciiTheme="minorHAnsi" w:hAnsiTheme="minorHAnsi" w:cstheme="minorHAnsi"/>
          <w:szCs w:val="22"/>
        </w:rPr>
        <w:t>]</w:t>
      </w:r>
    </w:p>
    <w:p w14:paraId="4452BD83" w14:textId="77777777" w:rsidR="008263F9" w:rsidRPr="00C23420" w:rsidRDefault="008263F9" w:rsidP="008263F9">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2</w:t>
      </w:r>
      <w:r w:rsidRPr="00C23420">
        <w:rPr>
          <w:rFonts w:asciiTheme="minorHAnsi" w:hAnsiTheme="minorHAnsi" w:cstheme="minorHAnsi"/>
          <w:szCs w:val="22"/>
        </w:rPr>
        <w:t>]</w:t>
      </w:r>
    </w:p>
    <w:p w14:paraId="353D31FE" w14:textId="77777777" w:rsidR="008263F9" w:rsidRPr="00C23420" w:rsidRDefault="008263F9" w:rsidP="008263F9">
      <w:pPr>
        <w:spacing w:after="200" w:line="276" w:lineRule="auto"/>
        <w:rPr>
          <w:rFonts w:cstheme="minorHAnsi"/>
          <w:lang w:eastAsia="zh-CN"/>
        </w:rPr>
      </w:pPr>
      <w:r w:rsidRPr="00C23420">
        <w:rPr>
          <w:rFonts w:cstheme="minorHAnsi"/>
        </w:rPr>
        <w:br w:type="page"/>
      </w:r>
    </w:p>
    <w:p w14:paraId="07B3AA3B" w14:textId="77777777" w:rsidR="008263F9" w:rsidRPr="00C23420" w:rsidRDefault="008263F9" w:rsidP="008263F9">
      <w:pPr>
        <w:pStyle w:val="AnnexHeading"/>
        <w:numPr>
          <w:ilvl w:val="0"/>
          <w:numId w:val="0"/>
        </w:numPr>
        <w:jc w:val="both"/>
        <w:rPr>
          <w:rFonts w:asciiTheme="minorHAnsi" w:hAnsiTheme="minorHAnsi" w:cstheme="minorHAnsi"/>
          <w:sz w:val="22"/>
          <w:szCs w:val="22"/>
        </w:rPr>
      </w:pPr>
      <w:bookmarkStart w:id="328" w:name="_Ref_ContractCompanion_9kb9Us356"/>
      <w:bookmarkStart w:id="329" w:name="_Ref_ContractCompanion_9kb9Us447"/>
      <w:r w:rsidRPr="00C23420">
        <w:rPr>
          <w:rFonts w:asciiTheme="minorHAnsi" w:hAnsiTheme="minorHAnsi" w:cstheme="minorHAnsi"/>
          <w:caps w:val="0"/>
          <w:sz w:val="22"/>
          <w:szCs w:val="22"/>
        </w:rPr>
        <w:lastRenderedPageBreak/>
        <w:t>Annex 2</w:t>
      </w:r>
      <w:r w:rsidRPr="00C23420">
        <w:rPr>
          <w:rFonts w:asciiTheme="minorHAnsi" w:hAnsiTheme="minorHAnsi" w:cstheme="minorHAnsi"/>
          <w:sz w:val="22"/>
          <w:szCs w:val="22"/>
        </w:rPr>
        <w:t xml:space="preserve">: </w:t>
      </w:r>
      <w:r w:rsidRPr="00C23420">
        <w:rPr>
          <w:rFonts w:asciiTheme="minorHAnsi" w:hAnsiTheme="minorHAnsi" w:cstheme="minorHAnsi"/>
          <w:caps w:val="0"/>
          <w:sz w:val="22"/>
          <w:szCs w:val="22"/>
        </w:rPr>
        <w:t>Credit Ratings and Credit Rating Thresholds</w:t>
      </w:r>
      <w:bookmarkEnd w:id="328"/>
      <w:bookmarkEnd w:id="329"/>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8263F9" w:rsidRPr="00C23420" w14:paraId="755F944A" w14:textId="77777777" w:rsidTr="005D0E1C">
        <w:tc>
          <w:tcPr>
            <w:tcW w:w="3080" w:type="dxa"/>
            <w:tcBorders>
              <w:top w:val="single" w:sz="4" w:space="0" w:color="auto"/>
            </w:tcBorders>
            <w:shd w:val="clear" w:color="auto" w:fill="FFFFFF"/>
          </w:tcPr>
          <w:p w14:paraId="12963B74" w14:textId="77777777" w:rsidR="008263F9" w:rsidRPr="00C23420" w:rsidRDefault="008263F9" w:rsidP="005D0E1C">
            <w:pPr>
              <w:pStyle w:val="MarginText"/>
              <w:rPr>
                <w:rFonts w:asciiTheme="minorHAnsi" w:hAnsiTheme="minorHAnsi" w:cstheme="minorHAnsi"/>
                <w:b/>
                <w:szCs w:val="22"/>
              </w:rPr>
            </w:pPr>
            <w:r w:rsidRPr="00C23420">
              <w:rPr>
                <w:rFonts w:asciiTheme="minorHAnsi" w:hAnsiTheme="minorHAnsi" w:cstheme="minorHAnsi"/>
                <w:b/>
                <w:szCs w:val="22"/>
              </w:rPr>
              <w:t>Entity</w:t>
            </w:r>
          </w:p>
        </w:tc>
        <w:tc>
          <w:tcPr>
            <w:tcW w:w="3081" w:type="dxa"/>
            <w:tcBorders>
              <w:top w:val="single" w:sz="4" w:space="0" w:color="auto"/>
            </w:tcBorders>
            <w:shd w:val="clear" w:color="auto" w:fill="FFFFFF"/>
          </w:tcPr>
          <w:p w14:paraId="28739673" w14:textId="77777777" w:rsidR="008263F9" w:rsidRPr="00C23420" w:rsidRDefault="008263F9" w:rsidP="005D0E1C">
            <w:pPr>
              <w:pStyle w:val="MarginText"/>
              <w:rPr>
                <w:rFonts w:asciiTheme="minorHAnsi" w:hAnsiTheme="minorHAnsi" w:cstheme="minorHAnsi"/>
                <w:b/>
                <w:szCs w:val="22"/>
              </w:rPr>
            </w:pPr>
            <w:r w:rsidRPr="00C23420">
              <w:rPr>
                <w:rFonts w:asciiTheme="minorHAnsi" w:hAnsiTheme="minorHAnsi" w:cstheme="minorHAnsi"/>
                <w:b/>
                <w:szCs w:val="22"/>
              </w:rPr>
              <w:t>Credit rating (long term)</w:t>
            </w:r>
          </w:p>
        </w:tc>
      </w:tr>
      <w:tr w:rsidR="008263F9" w:rsidRPr="00C23420" w14:paraId="7D4A3F74" w14:textId="77777777" w:rsidTr="005D0E1C">
        <w:tc>
          <w:tcPr>
            <w:tcW w:w="3080" w:type="dxa"/>
            <w:shd w:val="clear" w:color="auto" w:fill="FFFFFF"/>
          </w:tcPr>
          <w:p w14:paraId="6EC8C4E7" w14:textId="77777777" w:rsidR="008263F9" w:rsidRPr="00C23420" w:rsidRDefault="008263F9" w:rsidP="005D0E1C">
            <w:pPr>
              <w:pStyle w:val="MarginText"/>
              <w:rPr>
                <w:rFonts w:asciiTheme="minorHAnsi" w:hAnsiTheme="minorHAnsi" w:cstheme="minorHAnsi"/>
                <w:szCs w:val="22"/>
              </w:rPr>
            </w:pPr>
            <w:r w:rsidRPr="00C23420">
              <w:rPr>
                <w:rFonts w:asciiTheme="minorHAnsi" w:hAnsiTheme="minorHAnsi" w:cstheme="minorHAnsi"/>
                <w:szCs w:val="22"/>
              </w:rPr>
              <w:t>Supplier</w:t>
            </w:r>
          </w:p>
        </w:tc>
        <w:tc>
          <w:tcPr>
            <w:tcW w:w="3081" w:type="dxa"/>
            <w:shd w:val="clear" w:color="auto" w:fill="FFFFFF"/>
          </w:tcPr>
          <w:p w14:paraId="2736D305" w14:textId="77777777" w:rsidR="008263F9" w:rsidRPr="00C23420" w:rsidRDefault="008263F9"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8263F9" w:rsidRPr="00C23420" w14:paraId="40DC7B61" w14:textId="77777777" w:rsidTr="005D0E1C">
        <w:tc>
          <w:tcPr>
            <w:tcW w:w="3080" w:type="dxa"/>
            <w:shd w:val="clear" w:color="auto" w:fill="FFFFFF"/>
          </w:tcPr>
          <w:p w14:paraId="247140C6" w14:textId="77777777" w:rsidR="008263F9" w:rsidRPr="00C23420" w:rsidRDefault="008263F9"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[Guarantor]</w:t>
            </w:r>
          </w:p>
        </w:tc>
        <w:tc>
          <w:tcPr>
            <w:tcW w:w="3081" w:type="dxa"/>
            <w:shd w:val="clear" w:color="auto" w:fill="FFFFFF"/>
          </w:tcPr>
          <w:p w14:paraId="27CEBAAE" w14:textId="44C533A6" w:rsidR="008263F9" w:rsidRPr="00C23420" w:rsidRDefault="00514003"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8263F9" w:rsidRPr="00C23420" w14:paraId="0FD984EC" w14:textId="77777777" w:rsidTr="005D0E1C">
        <w:tc>
          <w:tcPr>
            <w:tcW w:w="3080" w:type="dxa"/>
            <w:tcBorders>
              <w:bottom w:val="single" w:sz="4" w:space="0" w:color="auto"/>
            </w:tcBorders>
            <w:shd w:val="clear" w:color="auto" w:fill="FFFFFF"/>
          </w:tcPr>
          <w:p w14:paraId="65760DBB" w14:textId="77777777" w:rsidR="008263F9" w:rsidRPr="00C23420" w:rsidRDefault="008263F9" w:rsidP="005D0E1C">
            <w:pPr>
              <w:pStyle w:val="MarginText"/>
              <w:rPr>
                <w:rFonts w:asciiTheme="minorHAnsi" w:hAnsiTheme="minorHAnsi" w:cstheme="minorHAnsi"/>
                <w:szCs w:val="22"/>
                <w:highlight w:val="yellow"/>
              </w:rPr>
            </w:pPr>
            <w:r w:rsidRPr="00C23420">
              <w:rPr>
                <w:rFonts w:asciiTheme="minorHAnsi" w:hAnsiTheme="minorHAnsi" w:cstheme="minorHAnsi"/>
                <w:szCs w:val="22"/>
                <w:highlight w:val="yellow"/>
              </w:rPr>
              <w:t>[Key Subcontractor]</w:t>
            </w:r>
          </w:p>
        </w:tc>
        <w:tc>
          <w:tcPr>
            <w:tcW w:w="3081" w:type="dxa"/>
            <w:tcBorders>
              <w:bottom w:val="single" w:sz="4" w:space="0" w:color="auto"/>
            </w:tcBorders>
            <w:shd w:val="clear" w:color="auto" w:fill="FFFFFF"/>
          </w:tcPr>
          <w:p w14:paraId="7CF9A26F" w14:textId="5C5B37B4" w:rsidR="008263F9" w:rsidRPr="00C23420" w:rsidRDefault="00514003"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bl>
    <w:p w14:paraId="26CD0A4F" w14:textId="77777777" w:rsidR="008263F9" w:rsidRPr="00C23420" w:rsidRDefault="008263F9" w:rsidP="008263F9">
      <w:pPr>
        <w:pStyle w:val="StdBodyText"/>
        <w:rPr>
          <w:rFonts w:asciiTheme="minorHAnsi" w:hAnsiTheme="minorHAnsi" w:cstheme="minorHAnsi"/>
          <w:sz w:val="22"/>
          <w:szCs w:val="22"/>
        </w:rPr>
      </w:pPr>
    </w:p>
    <w:p w14:paraId="2311317F" w14:textId="77777777" w:rsidR="008263F9" w:rsidRPr="00C23420" w:rsidRDefault="008263F9" w:rsidP="008263F9">
      <w:pPr>
        <w:spacing w:after="200" w:line="276" w:lineRule="auto"/>
        <w:rPr>
          <w:rFonts w:cstheme="minorHAnsi"/>
        </w:rPr>
      </w:pPr>
      <w:r w:rsidRPr="00C23420">
        <w:rPr>
          <w:rFonts w:cstheme="minorHAnsi"/>
        </w:rPr>
        <w:br w:type="page"/>
      </w:r>
    </w:p>
    <w:p w14:paraId="65A4A2D6" w14:textId="77777777" w:rsidR="008263F9" w:rsidRPr="00C23420" w:rsidRDefault="008263F9" w:rsidP="008263F9">
      <w:pPr>
        <w:pStyle w:val="StdBodyText"/>
        <w:rPr>
          <w:rFonts w:asciiTheme="minorHAnsi" w:hAnsiTheme="minorHAnsi" w:cstheme="minorHAnsi"/>
          <w:b/>
          <w:sz w:val="22"/>
          <w:szCs w:val="22"/>
        </w:rPr>
      </w:pPr>
      <w:r w:rsidRPr="00C23420">
        <w:rPr>
          <w:rFonts w:asciiTheme="minorHAnsi" w:hAnsiTheme="minorHAnsi" w:cstheme="minorHAnsi"/>
          <w:b/>
          <w:sz w:val="22"/>
          <w:szCs w:val="22"/>
        </w:rPr>
        <w:lastRenderedPageBreak/>
        <w:t>Annex 3: Calculation methodology for Financial Indicators</w:t>
      </w:r>
    </w:p>
    <w:p w14:paraId="7807D371" w14:textId="15ACE166" w:rsidR="008263F9" w:rsidRPr="00C23420" w:rsidRDefault="008263F9" w:rsidP="008263F9">
      <w:pPr>
        <w:pStyle w:val="StdBodyTextBold"/>
        <w:rPr>
          <w:rFonts w:asciiTheme="minorHAnsi" w:hAnsiTheme="minorHAnsi" w:cstheme="minorHAnsi"/>
          <w:i/>
          <w:sz w:val="22"/>
          <w:szCs w:val="22"/>
        </w:rPr>
      </w:pPr>
      <w:r w:rsidRPr="00C23420">
        <w:rPr>
          <w:rFonts w:asciiTheme="minorHAnsi" w:hAnsiTheme="minorHAnsi" w:cstheme="minorHAnsi"/>
          <w:i/>
          <w:sz w:val="22"/>
          <w:szCs w:val="22"/>
          <w:highlight w:val="yellow"/>
        </w:rPr>
        <w:t>[Guidance</w:t>
      </w:r>
      <w:r>
        <w:rPr>
          <w:rFonts w:asciiTheme="minorHAnsi" w:hAnsiTheme="minorHAnsi" w:cstheme="minorHAnsi"/>
          <w:i/>
          <w:sz w:val="22"/>
          <w:szCs w:val="22"/>
          <w:highlight w:val="yellow"/>
        </w:rPr>
        <w:t xml:space="preserve"> Note</w:t>
      </w:r>
      <w:r w:rsidRPr="00C23420">
        <w:rPr>
          <w:rFonts w:asciiTheme="minorHAnsi" w:hAnsiTheme="minorHAnsi" w:cstheme="minorHAnsi"/>
          <w:i/>
          <w:sz w:val="22"/>
          <w:szCs w:val="22"/>
          <w:highlight w:val="yellow"/>
        </w:rPr>
        <w:t xml:space="preserve">: </w:t>
      </w:r>
      <w:r w:rsidRPr="00514003">
        <w:rPr>
          <w:rFonts w:asciiTheme="minorHAnsi" w:hAnsiTheme="minorHAnsi" w:cstheme="minorHAnsi"/>
          <w:b w:val="0"/>
          <w:bCs/>
          <w:i/>
          <w:sz w:val="22"/>
          <w:szCs w:val="22"/>
          <w:highlight w:val="yellow"/>
        </w:rPr>
        <w:t xml:space="preserve">Amend this section as appropriate to reflect the calculation methodology for those Financial Indicators that </w:t>
      </w:r>
      <w:proofErr w:type="gramStart"/>
      <w:r w:rsidRPr="00514003">
        <w:rPr>
          <w:rFonts w:asciiTheme="minorHAnsi" w:hAnsiTheme="minorHAnsi" w:cstheme="minorHAnsi"/>
          <w:b w:val="0"/>
          <w:bCs/>
          <w:i/>
          <w:sz w:val="22"/>
          <w:szCs w:val="22"/>
          <w:highlight w:val="yellow"/>
        </w:rPr>
        <w:t>are selected</w:t>
      </w:r>
      <w:proofErr w:type="gramEnd"/>
      <w:r w:rsidRPr="00514003">
        <w:rPr>
          <w:rFonts w:asciiTheme="minorHAnsi" w:hAnsiTheme="minorHAnsi" w:cstheme="minorHAnsi"/>
          <w:b w:val="0"/>
          <w:bCs/>
          <w:i/>
          <w:sz w:val="22"/>
          <w:szCs w:val="22"/>
          <w:highlight w:val="yellow"/>
        </w:rPr>
        <w:t xml:space="preserve"> for inclusion in </w:t>
      </w:r>
      <w:bookmarkStart w:id="330" w:name="_9kMJI5YVt4DDEHHfGpqgyts0HP"/>
      <w:r w:rsidRPr="00514003">
        <w:rPr>
          <w:rFonts w:asciiTheme="minorHAnsi" w:hAnsiTheme="minorHAnsi" w:cstheme="minorHAnsi"/>
          <w:b w:val="0"/>
          <w:bCs/>
          <w:i/>
          <w:sz w:val="22"/>
          <w:szCs w:val="22"/>
          <w:highlight w:val="yellow"/>
        </w:rPr>
        <w:t xml:space="preserve">Paragraph </w:t>
      </w:r>
      <w:bookmarkEnd w:id="330"/>
      <w:r w:rsidR="00514003">
        <w:rPr>
          <w:rFonts w:asciiTheme="minorHAnsi" w:hAnsiTheme="minorHAnsi" w:cstheme="minorHAnsi"/>
          <w:b w:val="0"/>
          <w:bCs/>
          <w:i/>
          <w:sz w:val="22"/>
          <w:szCs w:val="22"/>
          <w:highlight w:val="yellow"/>
        </w:rPr>
        <w:t xml:space="preserve">5.1 </w:t>
      </w:r>
      <w:r w:rsidRPr="00514003">
        <w:rPr>
          <w:rFonts w:asciiTheme="minorHAnsi" w:hAnsiTheme="minorHAnsi" w:cstheme="minorHAnsi"/>
          <w:b w:val="0"/>
          <w:bCs/>
          <w:i/>
          <w:sz w:val="22"/>
          <w:szCs w:val="22"/>
          <w:highlight w:val="yellow"/>
        </w:rPr>
        <w:t>of this Schedule</w:t>
      </w:r>
      <w:r w:rsidRPr="00C23420">
        <w:rPr>
          <w:rFonts w:asciiTheme="minorHAnsi" w:hAnsiTheme="minorHAnsi" w:cstheme="minorHAnsi"/>
          <w:i/>
          <w:sz w:val="22"/>
          <w:szCs w:val="22"/>
          <w:highlight w:val="yellow"/>
        </w:rPr>
        <w:t>]</w:t>
      </w:r>
    </w:p>
    <w:p w14:paraId="5F477EE0" w14:textId="77777777" w:rsidR="008263F9" w:rsidRPr="00C23420" w:rsidRDefault="008263F9" w:rsidP="008263F9">
      <w:pPr>
        <w:pStyle w:val="StdBodyText"/>
        <w:rPr>
          <w:rFonts w:asciiTheme="minorHAnsi" w:hAnsiTheme="minorHAnsi" w:cstheme="minorHAnsi"/>
          <w:sz w:val="22"/>
          <w:szCs w:val="22"/>
        </w:rPr>
      </w:pPr>
      <w:r w:rsidRPr="00C23420">
        <w:rPr>
          <w:rFonts w:asciiTheme="minorHAnsi" w:hAnsiTheme="minorHAnsi" w:cstheme="minorHAnsi"/>
          <w:sz w:val="22"/>
          <w:szCs w:val="22"/>
        </w:rPr>
        <w:t>The Supplier shall ensure that it uses the following general and specific methodologies for calculating the Financial Indicators against the Financial Target Thresholds:</w:t>
      </w:r>
    </w:p>
    <w:p w14:paraId="54DB35B5" w14:textId="77777777" w:rsidR="008263F9" w:rsidRPr="00C23420" w:rsidRDefault="008263F9" w:rsidP="008263F9">
      <w:pPr>
        <w:pStyle w:val="StdBodyTextBold"/>
        <w:rPr>
          <w:rFonts w:asciiTheme="minorHAnsi" w:hAnsiTheme="minorHAnsi" w:cstheme="minorHAnsi"/>
          <w:sz w:val="22"/>
          <w:szCs w:val="22"/>
          <w:u w:val="single"/>
        </w:rPr>
      </w:pPr>
      <w:r w:rsidRPr="00C23420">
        <w:rPr>
          <w:rFonts w:asciiTheme="minorHAnsi" w:hAnsiTheme="minorHAnsi" w:cstheme="minorHAnsi"/>
          <w:sz w:val="22"/>
          <w:szCs w:val="22"/>
          <w:u w:val="single"/>
        </w:rPr>
        <w:t>General methodology</w:t>
      </w:r>
    </w:p>
    <w:p w14:paraId="78A854E4"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Terminology</w:t>
      </w:r>
      <w:r w:rsidRPr="00C23420">
        <w:rPr>
          <w:rFonts w:asciiTheme="minorHAnsi" w:hAnsiTheme="minorHAnsi" w:cstheme="minorHAnsi"/>
          <w:b w:val="0"/>
          <w:sz w:val="22"/>
          <w:szCs w:val="22"/>
        </w:rPr>
        <w:t xml:space="preserve">: The terms referred to in this Annex are those used by UK companies in their financial statements. Where the entity is not a UK company, the corresponding items should be used even if the terminology is slightly different (for </w:t>
      </w:r>
      <w:proofErr w:type="gramStart"/>
      <w:r w:rsidRPr="00C23420">
        <w:rPr>
          <w:rFonts w:asciiTheme="minorHAnsi" w:hAnsiTheme="minorHAnsi" w:cstheme="minorHAnsi"/>
          <w:b w:val="0"/>
          <w:sz w:val="22"/>
          <w:szCs w:val="22"/>
        </w:rPr>
        <w:t>example</w:t>
      </w:r>
      <w:proofErr w:type="gramEnd"/>
      <w:r w:rsidRPr="00C23420">
        <w:rPr>
          <w:rFonts w:asciiTheme="minorHAnsi" w:hAnsiTheme="minorHAnsi" w:cstheme="minorHAnsi"/>
          <w:b w:val="0"/>
          <w:sz w:val="22"/>
          <w:szCs w:val="22"/>
        </w:rPr>
        <w:t xml:space="preserve"> a charity would refer to a surplus or deficit rather than a profit or loss).</w:t>
      </w:r>
    </w:p>
    <w:p w14:paraId="6CCD9D7F" w14:textId="77777777" w:rsidR="008263F9" w:rsidRPr="00C23420" w:rsidRDefault="008263F9" w:rsidP="008263F9">
      <w:pPr>
        <w:pStyle w:val="AppendixText1"/>
        <w:rPr>
          <w:rFonts w:asciiTheme="minorHAnsi" w:hAnsiTheme="minorHAnsi" w:cstheme="minorHAnsi"/>
          <w:b w:val="0"/>
          <w:sz w:val="22"/>
          <w:szCs w:val="22"/>
        </w:rPr>
      </w:pPr>
      <w:bookmarkStart w:id="331" w:name="_9kR3WTrAG988DOCwozPWV4ohsvnZeH8IifKOQP"/>
      <w:r w:rsidRPr="00C23420">
        <w:rPr>
          <w:rStyle w:val="StdBodyTextBoldChar"/>
          <w:rFonts w:asciiTheme="minorHAnsi" w:eastAsia="STZhongsong" w:hAnsiTheme="minorHAnsi" w:cstheme="minorHAnsi"/>
          <w:i/>
          <w:sz w:val="22"/>
          <w:szCs w:val="22"/>
        </w:rPr>
        <w:t>Groups</w:t>
      </w:r>
      <w:bookmarkEnd w:id="331"/>
      <w:r w:rsidRPr="00C23420">
        <w:rPr>
          <w:rFonts w:asciiTheme="minorHAnsi" w:hAnsiTheme="minorHAnsi" w:cstheme="minorHAnsi"/>
          <w:b w:val="0"/>
          <w:sz w:val="22"/>
          <w:szCs w:val="22"/>
        </w:rPr>
        <w:t xml:space="preserve">: Where the entity is the holding company of a group and prepares consolidated financial statements, the consolidated figures </w:t>
      </w:r>
      <w:proofErr w:type="gramStart"/>
      <w:r w:rsidRPr="00C23420">
        <w:rPr>
          <w:rFonts w:asciiTheme="minorHAnsi" w:hAnsiTheme="minorHAnsi" w:cstheme="minorHAnsi"/>
          <w:b w:val="0"/>
          <w:sz w:val="22"/>
          <w:szCs w:val="22"/>
        </w:rPr>
        <w:t>should be used</w:t>
      </w:r>
      <w:proofErr w:type="gramEnd"/>
      <w:r w:rsidRPr="00C23420">
        <w:rPr>
          <w:rFonts w:asciiTheme="minorHAnsi" w:hAnsiTheme="minorHAnsi" w:cstheme="minorHAnsi"/>
          <w:b w:val="0"/>
          <w:sz w:val="22"/>
          <w:szCs w:val="22"/>
        </w:rPr>
        <w:t>.</w:t>
      </w:r>
    </w:p>
    <w:p w14:paraId="271FF5EB"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Foreign currency conversion</w:t>
      </w:r>
      <w:r w:rsidRPr="00C23420">
        <w:rPr>
          <w:rFonts w:asciiTheme="minorHAnsi" w:hAnsiTheme="minorHAnsi" w:cstheme="minorHAnsi"/>
          <w:b w:val="0"/>
          <w:sz w:val="22"/>
          <w:szCs w:val="22"/>
        </w:rPr>
        <w:t xml:space="preserve">: Figures denominated in foreign currencies </w:t>
      </w:r>
      <w:proofErr w:type="gramStart"/>
      <w:r w:rsidRPr="00C23420">
        <w:rPr>
          <w:rFonts w:asciiTheme="minorHAnsi" w:hAnsiTheme="minorHAnsi" w:cstheme="minorHAnsi"/>
          <w:b w:val="0"/>
          <w:sz w:val="22"/>
          <w:szCs w:val="22"/>
        </w:rPr>
        <w:t>should be converted</w:t>
      </w:r>
      <w:proofErr w:type="gramEnd"/>
      <w:r w:rsidRPr="00C23420">
        <w:rPr>
          <w:rFonts w:asciiTheme="minorHAnsi" w:hAnsiTheme="minorHAnsi" w:cstheme="minorHAnsi"/>
          <w:b w:val="0"/>
          <w:sz w:val="22"/>
          <w:szCs w:val="22"/>
        </w:rPr>
        <w:t xml:space="preserve"> at the exchange rate in force at the relevant date for which the Financial Indicator is being calculated.</w:t>
      </w:r>
    </w:p>
    <w:p w14:paraId="1029F7B0" w14:textId="77777777" w:rsidR="008263F9" w:rsidRPr="00C23420" w:rsidRDefault="008263F9" w:rsidP="008263F9">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Treatment of non-underlying items</w:t>
      </w:r>
      <w:r w:rsidRPr="00C23420">
        <w:rPr>
          <w:rFonts w:asciiTheme="minorHAnsi" w:hAnsiTheme="minorHAnsi" w:cstheme="minorHAnsi"/>
          <w:b w:val="0"/>
          <w:sz w:val="22"/>
          <w:szCs w:val="22"/>
        </w:rPr>
        <w:t xml:space="preserve">: Financial Indicators </w:t>
      </w:r>
      <w:proofErr w:type="gramStart"/>
      <w:r w:rsidRPr="00C23420">
        <w:rPr>
          <w:rFonts w:asciiTheme="minorHAnsi" w:hAnsiTheme="minorHAnsi" w:cstheme="minorHAnsi"/>
          <w:b w:val="0"/>
          <w:sz w:val="22"/>
          <w:szCs w:val="22"/>
        </w:rPr>
        <w:t>should be based</w:t>
      </w:r>
      <w:proofErr w:type="gramEnd"/>
      <w:r w:rsidRPr="00C23420">
        <w:rPr>
          <w:rFonts w:asciiTheme="minorHAnsi" w:hAnsiTheme="minorHAnsi" w:cstheme="minorHAnsi"/>
          <w:b w:val="0"/>
          <w:sz w:val="22"/>
          <w:szCs w:val="22"/>
        </w:rPr>
        <w:t xml:space="preserve"> on the figures in the financial statements before adjusting for non-underlying items.</w:t>
      </w:r>
    </w:p>
    <w:p w14:paraId="350FE112" w14:textId="77777777" w:rsidR="008263F9" w:rsidRPr="00C23420" w:rsidRDefault="008263F9" w:rsidP="008263F9">
      <w:pPr>
        <w:pStyle w:val="AppendixText1"/>
        <w:numPr>
          <w:ilvl w:val="0"/>
          <w:numId w:val="0"/>
        </w:numPr>
        <w:rPr>
          <w:rFonts w:asciiTheme="minorHAnsi" w:hAnsiTheme="minorHAnsi" w:cstheme="minorHAnsi"/>
          <w:sz w:val="22"/>
          <w:szCs w:val="22"/>
          <w:u w:val="single"/>
        </w:rPr>
      </w:pPr>
      <w:r w:rsidRPr="00C23420">
        <w:rPr>
          <w:rFonts w:asciiTheme="minorHAnsi" w:hAnsiTheme="minorHAnsi" w:cstheme="minorHAnsi"/>
          <w:sz w:val="22"/>
          <w:szCs w:val="22"/>
          <w:u w:val="single"/>
        </w:rPr>
        <w:t>Specific Methodology</w:t>
      </w:r>
    </w:p>
    <w:tbl>
      <w:tblPr>
        <w:tblStyle w:val="TableGrid"/>
        <w:tblW w:w="0" w:type="auto"/>
        <w:tblLook w:val="04A0" w:firstRow="1" w:lastRow="0" w:firstColumn="1" w:lastColumn="0" w:noHBand="0" w:noVBand="1"/>
      </w:tblPr>
      <w:tblGrid>
        <w:gridCol w:w="2547"/>
        <w:gridCol w:w="6516"/>
      </w:tblGrid>
      <w:tr w:rsidR="008263F9" w:rsidRPr="00C23420" w14:paraId="0757162A" w14:textId="77777777" w:rsidTr="005D0E1C">
        <w:tc>
          <w:tcPr>
            <w:tcW w:w="2547" w:type="dxa"/>
            <w:shd w:val="pct15" w:color="auto" w:fill="auto"/>
          </w:tcPr>
          <w:p w14:paraId="3D3A49FA"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Financial Indicator</w:t>
            </w:r>
          </w:p>
        </w:tc>
        <w:tc>
          <w:tcPr>
            <w:tcW w:w="6516" w:type="dxa"/>
            <w:shd w:val="pct15" w:color="auto" w:fill="auto"/>
          </w:tcPr>
          <w:p w14:paraId="0034DEE1" w14:textId="77777777" w:rsidR="008263F9" w:rsidRPr="00C23420" w:rsidRDefault="008263F9" w:rsidP="005D0E1C">
            <w:pPr>
              <w:pStyle w:val="StdBodyText"/>
              <w:rPr>
                <w:rFonts w:asciiTheme="minorHAnsi" w:hAnsiTheme="minorHAnsi" w:cstheme="minorHAnsi"/>
                <w:sz w:val="22"/>
                <w:szCs w:val="22"/>
              </w:rPr>
            </w:pPr>
            <w:r w:rsidRPr="00C23420">
              <w:rPr>
                <w:rFonts w:asciiTheme="minorHAnsi" w:hAnsiTheme="minorHAnsi" w:cstheme="minorHAnsi"/>
                <w:sz w:val="22"/>
                <w:szCs w:val="22"/>
              </w:rPr>
              <w:t>Specific Methodology</w:t>
            </w:r>
          </w:p>
        </w:tc>
      </w:tr>
      <w:tr w:rsidR="008263F9" w:rsidRPr="00C23420" w14:paraId="41971BC8" w14:textId="77777777" w:rsidTr="005D0E1C">
        <w:tc>
          <w:tcPr>
            <w:tcW w:w="2547" w:type="dxa"/>
            <w:vAlign w:val="center"/>
          </w:tcPr>
          <w:p w14:paraId="32F9F41F"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1</w:t>
            </w:r>
          </w:p>
          <w:p w14:paraId="3A170738"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[Operating Margin]</w:t>
            </w:r>
          </w:p>
        </w:tc>
        <w:tc>
          <w:tcPr>
            <w:tcW w:w="6516" w:type="dxa"/>
          </w:tcPr>
          <w:p w14:paraId="207CC241"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elements used to calculate the Operating Margin </w:t>
            </w:r>
            <w:proofErr w:type="gramStart"/>
            <w:r w:rsidRPr="00C23420">
              <w:rPr>
                <w:rFonts w:asciiTheme="minorHAnsi" w:hAnsiTheme="minorHAnsi" w:cstheme="minorHAnsi"/>
                <w:sz w:val="22"/>
                <w:szCs w:val="22"/>
                <w:highlight w:val="yellow"/>
              </w:rPr>
              <w:t>should be shown</w:t>
            </w:r>
            <w:proofErr w:type="gramEnd"/>
            <w:r w:rsidRPr="00C23420">
              <w:rPr>
                <w:rFonts w:asciiTheme="minorHAnsi" w:hAnsiTheme="minorHAnsi" w:cstheme="minorHAnsi"/>
                <w:sz w:val="22"/>
                <w:szCs w:val="22"/>
                <w:highlight w:val="yellow"/>
              </w:rPr>
              <w:t xml:space="preserve"> on the face of the Income Statement in a standard set of financial statements.</w:t>
            </w:r>
          </w:p>
          <w:p w14:paraId="6D34FDBE"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Figures for Operating Profit and Revenue should exclude the entity’s share of the results of any joint ventures or Associates.</w:t>
            </w:r>
          </w:p>
          <w:p w14:paraId="24F762D4" w14:textId="77777777" w:rsidR="008263F9" w:rsidRPr="00C23420" w:rsidRDefault="008263F9"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 xml:space="preserve">Where an entity has an operating loss (i.e. where the operating profit is negative), Operating Profit </w:t>
            </w:r>
            <w:proofErr w:type="gramStart"/>
            <w:r w:rsidRPr="00C23420">
              <w:rPr>
                <w:rFonts w:asciiTheme="minorHAnsi" w:hAnsiTheme="minorHAnsi" w:cstheme="minorHAnsi"/>
                <w:sz w:val="22"/>
                <w:szCs w:val="22"/>
                <w:highlight w:val="yellow"/>
              </w:rPr>
              <w:t>should be taken</w:t>
            </w:r>
            <w:proofErr w:type="gramEnd"/>
            <w:r w:rsidRPr="00C23420">
              <w:rPr>
                <w:rFonts w:asciiTheme="minorHAnsi" w:hAnsiTheme="minorHAnsi" w:cstheme="minorHAnsi"/>
                <w:sz w:val="22"/>
                <w:szCs w:val="22"/>
                <w:highlight w:val="yellow"/>
              </w:rPr>
              <w:t xml:space="preserve"> to be zero.]</w:t>
            </w:r>
          </w:p>
        </w:tc>
      </w:tr>
      <w:tr w:rsidR="008263F9" w:rsidRPr="00C23420" w14:paraId="6B009B4E" w14:textId="77777777" w:rsidTr="005D0E1C">
        <w:tc>
          <w:tcPr>
            <w:tcW w:w="2547" w:type="dxa"/>
          </w:tcPr>
          <w:p w14:paraId="5D11AD68"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0A366240" w14:textId="77777777" w:rsidR="008263F9" w:rsidRPr="00C23420" w:rsidRDefault="008263F9" w:rsidP="005D0E1C">
            <w:pPr>
              <w:pStyle w:val="StdBodyTextBold"/>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[Free Cash Flow to Net Debt Ratio]</w:t>
            </w:r>
          </w:p>
          <w:p w14:paraId="6363E134" w14:textId="77777777" w:rsidR="008263F9" w:rsidRPr="00C23420" w:rsidRDefault="008263F9" w:rsidP="005D0E1C">
            <w:pPr>
              <w:pStyle w:val="StdBodyText"/>
              <w:rPr>
                <w:rFonts w:asciiTheme="minorHAnsi" w:hAnsiTheme="minorHAnsi" w:cstheme="minorHAnsi"/>
                <w:sz w:val="22"/>
                <w:szCs w:val="22"/>
              </w:rPr>
            </w:pPr>
          </w:p>
          <w:p w14:paraId="09C36B53" w14:textId="77777777" w:rsidR="008263F9" w:rsidRPr="00C23420" w:rsidRDefault="008263F9" w:rsidP="005D0E1C">
            <w:pPr>
              <w:pStyle w:val="StdBodyText"/>
              <w:rPr>
                <w:rFonts w:asciiTheme="minorHAnsi" w:hAnsiTheme="minorHAnsi" w:cstheme="minorHAnsi"/>
                <w:sz w:val="22"/>
                <w:szCs w:val="22"/>
              </w:rPr>
            </w:pPr>
          </w:p>
          <w:p w14:paraId="28F9040E" w14:textId="77777777" w:rsidR="008263F9" w:rsidRPr="00C23420" w:rsidRDefault="008263F9" w:rsidP="005D0E1C">
            <w:pPr>
              <w:pStyle w:val="StdBodyText"/>
              <w:rPr>
                <w:rFonts w:asciiTheme="minorHAnsi" w:hAnsiTheme="minorHAnsi" w:cstheme="minorHAnsi"/>
                <w:sz w:val="22"/>
                <w:szCs w:val="22"/>
              </w:rPr>
            </w:pPr>
          </w:p>
          <w:p w14:paraId="741D49B3" w14:textId="77777777" w:rsidR="008263F9" w:rsidRPr="00C23420" w:rsidRDefault="008263F9" w:rsidP="005D0E1C">
            <w:pPr>
              <w:pStyle w:val="StdBodyText"/>
              <w:rPr>
                <w:rFonts w:asciiTheme="minorHAnsi" w:hAnsiTheme="minorHAnsi" w:cstheme="minorHAnsi"/>
                <w:sz w:val="22"/>
                <w:szCs w:val="22"/>
              </w:rPr>
            </w:pPr>
          </w:p>
          <w:p w14:paraId="22A15635" w14:textId="77777777" w:rsidR="008263F9" w:rsidRPr="00C23420" w:rsidRDefault="008263F9" w:rsidP="005D0E1C">
            <w:pPr>
              <w:pStyle w:val="StdBodyText"/>
              <w:rPr>
                <w:rFonts w:asciiTheme="minorHAnsi" w:hAnsiTheme="minorHAnsi" w:cstheme="minorHAnsi"/>
                <w:sz w:val="22"/>
                <w:szCs w:val="22"/>
              </w:rPr>
            </w:pPr>
          </w:p>
          <w:p w14:paraId="22750499" w14:textId="77777777" w:rsidR="008263F9" w:rsidRPr="00C23420" w:rsidRDefault="008263F9" w:rsidP="005D0E1C">
            <w:pPr>
              <w:pStyle w:val="StdBodyText"/>
              <w:rPr>
                <w:rFonts w:asciiTheme="minorHAnsi" w:hAnsiTheme="minorHAnsi" w:cstheme="minorHAnsi"/>
                <w:sz w:val="22"/>
                <w:szCs w:val="22"/>
              </w:rPr>
            </w:pPr>
          </w:p>
          <w:p w14:paraId="7E3E3726" w14:textId="77777777" w:rsidR="008263F9" w:rsidRPr="00C23420" w:rsidRDefault="008263F9" w:rsidP="005D0E1C">
            <w:pPr>
              <w:pStyle w:val="StdBodyText"/>
              <w:rPr>
                <w:rFonts w:asciiTheme="minorHAnsi" w:hAnsiTheme="minorHAnsi" w:cstheme="minorHAnsi"/>
                <w:sz w:val="22"/>
                <w:szCs w:val="22"/>
              </w:rPr>
            </w:pPr>
          </w:p>
          <w:p w14:paraId="33D69747" w14:textId="77777777" w:rsidR="008263F9" w:rsidRPr="00C23420" w:rsidRDefault="008263F9" w:rsidP="005D0E1C">
            <w:pPr>
              <w:pStyle w:val="StdBodyText"/>
              <w:rPr>
                <w:rFonts w:asciiTheme="minorHAnsi" w:hAnsiTheme="minorHAnsi" w:cstheme="minorHAnsi"/>
                <w:sz w:val="22"/>
                <w:szCs w:val="22"/>
              </w:rPr>
            </w:pPr>
          </w:p>
          <w:p w14:paraId="4A765CFA" w14:textId="77777777" w:rsidR="008263F9" w:rsidRPr="00C23420" w:rsidRDefault="008263F9" w:rsidP="005D0E1C">
            <w:pPr>
              <w:pStyle w:val="StdBodyText"/>
              <w:rPr>
                <w:rFonts w:asciiTheme="minorHAnsi" w:hAnsiTheme="minorHAnsi" w:cstheme="minorHAnsi"/>
                <w:sz w:val="22"/>
                <w:szCs w:val="22"/>
              </w:rPr>
            </w:pPr>
          </w:p>
          <w:p w14:paraId="39D9C906" w14:textId="77777777" w:rsidR="008263F9" w:rsidRPr="00C23420" w:rsidRDefault="008263F9" w:rsidP="005D0E1C">
            <w:pPr>
              <w:pStyle w:val="StdBodyText"/>
              <w:rPr>
                <w:rFonts w:asciiTheme="minorHAnsi" w:hAnsiTheme="minorHAnsi" w:cstheme="minorHAnsi"/>
                <w:sz w:val="22"/>
                <w:szCs w:val="22"/>
              </w:rPr>
            </w:pPr>
          </w:p>
          <w:p w14:paraId="7301BBBA" w14:textId="77777777" w:rsidR="008263F9" w:rsidRPr="00C23420" w:rsidRDefault="008263F9" w:rsidP="005D0E1C">
            <w:pPr>
              <w:pStyle w:val="StdBodyText"/>
              <w:rPr>
                <w:rFonts w:asciiTheme="minorHAnsi" w:hAnsiTheme="minorHAnsi" w:cstheme="minorHAnsi"/>
                <w:sz w:val="22"/>
                <w:szCs w:val="22"/>
              </w:rPr>
            </w:pPr>
          </w:p>
          <w:p w14:paraId="248BB287" w14:textId="77777777" w:rsidR="008263F9" w:rsidRPr="00C23420" w:rsidRDefault="008263F9" w:rsidP="005D0E1C">
            <w:pPr>
              <w:pStyle w:val="StdBodyText"/>
              <w:rPr>
                <w:rFonts w:asciiTheme="minorHAnsi" w:hAnsiTheme="minorHAnsi" w:cstheme="minorHAnsi"/>
                <w:sz w:val="22"/>
                <w:szCs w:val="22"/>
              </w:rPr>
            </w:pPr>
          </w:p>
          <w:p w14:paraId="1E4CA482" w14:textId="77777777" w:rsidR="008263F9" w:rsidRPr="00C23420" w:rsidRDefault="008263F9" w:rsidP="005D0E1C">
            <w:pPr>
              <w:pStyle w:val="StdBodyText"/>
              <w:rPr>
                <w:rFonts w:asciiTheme="minorHAnsi" w:hAnsiTheme="minorHAnsi" w:cstheme="minorHAnsi"/>
                <w:sz w:val="22"/>
                <w:szCs w:val="22"/>
              </w:rPr>
            </w:pPr>
          </w:p>
          <w:p w14:paraId="7D4FE34B" w14:textId="77777777" w:rsidR="008263F9" w:rsidRPr="00C23420" w:rsidRDefault="008263F9" w:rsidP="005D0E1C">
            <w:pPr>
              <w:pStyle w:val="StdBodyText"/>
              <w:rPr>
                <w:rFonts w:asciiTheme="minorHAnsi" w:hAnsiTheme="minorHAnsi" w:cstheme="minorHAnsi"/>
                <w:sz w:val="22"/>
                <w:szCs w:val="22"/>
              </w:rPr>
            </w:pPr>
          </w:p>
          <w:p w14:paraId="7CCFACCD" w14:textId="77777777" w:rsidR="008263F9" w:rsidRPr="00C23420" w:rsidRDefault="008263F9" w:rsidP="005D0E1C">
            <w:pPr>
              <w:pStyle w:val="StdBodyText"/>
              <w:rPr>
                <w:rFonts w:asciiTheme="minorHAnsi" w:hAnsiTheme="minorHAnsi" w:cstheme="minorHAnsi"/>
                <w:sz w:val="22"/>
                <w:szCs w:val="22"/>
              </w:rPr>
            </w:pPr>
          </w:p>
          <w:p w14:paraId="46253EB7" w14:textId="77777777" w:rsidR="008263F9" w:rsidRPr="00C23420" w:rsidRDefault="008263F9" w:rsidP="005D0E1C">
            <w:pPr>
              <w:pStyle w:val="StdBodyText"/>
              <w:rPr>
                <w:rFonts w:asciiTheme="minorHAnsi" w:hAnsiTheme="minorHAnsi" w:cstheme="minorHAnsi"/>
                <w:sz w:val="22"/>
                <w:szCs w:val="22"/>
              </w:rPr>
            </w:pPr>
          </w:p>
          <w:p w14:paraId="1DE3D144" w14:textId="77777777" w:rsidR="008263F9" w:rsidRPr="00C23420" w:rsidRDefault="008263F9" w:rsidP="005D0E1C">
            <w:pPr>
              <w:pStyle w:val="StdBodyText"/>
              <w:rPr>
                <w:rFonts w:asciiTheme="minorHAnsi" w:hAnsiTheme="minorHAnsi" w:cstheme="minorHAnsi"/>
                <w:sz w:val="22"/>
                <w:szCs w:val="22"/>
              </w:rPr>
            </w:pPr>
          </w:p>
          <w:p w14:paraId="47DFEEED" w14:textId="77777777" w:rsidR="008263F9" w:rsidRPr="00C23420" w:rsidRDefault="008263F9" w:rsidP="005D0E1C">
            <w:pPr>
              <w:pStyle w:val="StdBodyText"/>
              <w:rPr>
                <w:rFonts w:asciiTheme="minorHAnsi" w:hAnsiTheme="minorHAnsi" w:cstheme="minorHAnsi"/>
                <w:sz w:val="22"/>
                <w:szCs w:val="22"/>
              </w:rPr>
            </w:pPr>
          </w:p>
          <w:p w14:paraId="74DDD00A" w14:textId="77777777" w:rsidR="008263F9" w:rsidRPr="00C23420" w:rsidRDefault="008263F9" w:rsidP="005D0E1C">
            <w:pPr>
              <w:pStyle w:val="StdBodyText"/>
              <w:rPr>
                <w:rFonts w:asciiTheme="minorHAnsi" w:hAnsiTheme="minorHAnsi" w:cstheme="minorHAnsi"/>
                <w:sz w:val="22"/>
                <w:szCs w:val="22"/>
              </w:rPr>
            </w:pPr>
          </w:p>
          <w:p w14:paraId="7C82F695" w14:textId="77777777" w:rsidR="008263F9" w:rsidRPr="00C23420" w:rsidRDefault="008263F9" w:rsidP="005D0E1C">
            <w:pPr>
              <w:pStyle w:val="StdBodyText"/>
              <w:rPr>
                <w:rFonts w:asciiTheme="minorHAnsi" w:hAnsiTheme="minorHAnsi" w:cstheme="minorHAnsi"/>
                <w:sz w:val="22"/>
                <w:szCs w:val="22"/>
              </w:rPr>
            </w:pPr>
          </w:p>
          <w:p w14:paraId="473AA226" w14:textId="77777777" w:rsidR="008263F9" w:rsidRPr="00C23420" w:rsidRDefault="008263F9" w:rsidP="005D0E1C">
            <w:pPr>
              <w:pStyle w:val="StdBodyText"/>
              <w:rPr>
                <w:rFonts w:asciiTheme="minorHAnsi" w:hAnsiTheme="minorHAnsi" w:cstheme="minorHAnsi"/>
                <w:sz w:val="22"/>
                <w:szCs w:val="22"/>
              </w:rPr>
            </w:pPr>
          </w:p>
          <w:p w14:paraId="2F6B5490" w14:textId="77777777" w:rsidR="008263F9" w:rsidRPr="00C23420" w:rsidRDefault="008263F9" w:rsidP="005D0E1C">
            <w:pPr>
              <w:pStyle w:val="StdBodyText"/>
              <w:rPr>
                <w:rFonts w:asciiTheme="minorHAnsi" w:hAnsiTheme="minorHAnsi" w:cstheme="minorHAnsi"/>
                <w:sz w:val="22"/>
                <w:szCs w:val="22"/>
              </w:rPr>
            </w:pPr>
          </w:p>
          <w:p w14:paraId="4397DA1A" w14:textId="77777777" w:rsidR="008263F9" w:rsidRPr="00C23420" w:rsidRDefault="008263F9" w:rsidP="005D0E1C">
            <w:pPr>
              <w:pStyle w:val="StdBodyText"/>
              <w:rPr>
                <w:rFonts w:asciiTheme="minorHAnsi" w:hAnsiTheme="minorHAnsi" w:cstheme="minorHAnsi"/>
                <w:sz w:val="22"/>
                <w:szCs w:val="22"/>
              </w:rPr>
            </w:pPr>
          </w:p>
          <w:p w14:paraId="3396DD5B" w14:textId="77777777" w:rsidR="008263F9" w:rsidRPr="00C23420" w:rsidRDefault="008263F9" w:rsidP="005D0E1C">
            <w:pPr>
              <w:pStyle w:val="StdBodyText"/>
              <w:rPr>
                <w:rFonts w:asciiTheme="minorHAnsi" w:hAnsiTheme="minorHAnsi" w:cstheme="minorHAnsi"/>
                <w:sz w:val="22"/>
                <w:szCs w:val="22"/>
              </w:rPr>
            </w:pPr>
          </w:p>
          <w:p w14:paraId="3DB6B198" w14:textId="77777777" w:rsidR="008263F9" w:rsidRPr="00C23420" w:rsidRDefault="008263F9" w:rsidP="005D0E1C">
            <w:pPr>
              <w:pStyle w:val="StdBodyText"/>
              <w:rPr>
                <w:rFonts w:asciiTheme="minorHAnsi" w:hAnsiTheme="minorHAnsi" w:cstheme="minorHAnsi"/>
                <w:sz w:val="22"/>
                <w:szCs w:val="22"/>
              </w:rPr>
            </w:pPr>
          </w:p>
          <w:p w14:paraId="24C7DD47" w14:textId="77777777" w:rsidR="008263F9" w:rsidRPr="00C23420" w:rsidRDefault="008263F9" w:rsidP="005D0E1C">
            <w:pPr>
              <w:pStyle w:val="StdBodyText"/>
              <w:rPr>
                <w:rFonts w:asciiTheme="minorHAnsi" w:hAnsiTheme="minorHAnsi" w:cstheme="minorHAnsi"/>
                <w:sz w:val="22"/>
                <w:szCs w:val="22"/>
              </w:rPr>
            </w:pPr>
          </w:p>
          <w:p w14:paraId="2280A418" w14:textId="77777777" w:rsidR="008263F9" w:rsidRPr="00C23420" w:rsidRDefault="008263F9" w:rsidP="005D0E1C">
            <w:pPr>
              <w:pStyle w:val="StdBodyText"/>
              <w:rPr>
                <w:rFonts w:asciiTheme="minorHAnsi" w:hAnsiTheme="minorHAnsi" w:cstheme="minorHAnsi"/>
                <w:sz w:val="22"/>
                <w:szCs w:val="22"/>
              </w:rPr>
            </w:pPr>
          </w:p>
          <w:p w14:paraId="3C23E225"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OR</w:t>
            </w:r>
          </w:p>
          <w:p w14:paraId="47A76C79"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6516" w:type="dxa"/>
          </w:tcPr>
          <w:p w14:paraId="7CF93F49"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lastRenderedPageBreak/>
              <w:t>[“</w:t>
            </w:r>
            <w:r w:rsidRPr="00C23420">
              <w:rPr>
                <w:rStyle w:val="StdBodyTextBoldChar"/>
                <w:rFonts w:asciiTheme="minorHAnsi" w:eastAsia="STZhongsong" w:hAnsiTheme="minorHAnsi" w:cstheme="minorHAnsi"/>
                <w:i/>
                <w:sz w:val="22"/>
                <w:szCs w:val="22"/>
                <w:highlight w:val="yellow"/>
              </w:rPr>
              <w:t>Free Cash Flow</w:t>
            </w:r>
            <w:r w:rsidRPr="00C23420">
              <w:rPr>
                <w:rFonts w:asciiTheme="minorHAnsi" w:hAnsiTheme="minorHAnsi" w:cstheme="minorHAnsi"/>
                <w:i/>
                <w:sz w:val="22"/>
                <w:szCs w:val="22"/>
                <w:highlight w:val="yellow"/>
              </w:rPr>
              <w:t>” = Net Cash Flow from Operating Activities – Capital Expenditure</w:t>
            </w:r>
          </w:p>
          <w:p w14:paraId="00FDD1DA"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Capital Expenditure</w:t>
            </w:r>
            <w:r w:rsidRPr="00C23420">
              <w:rPr>
                <w:rFonts w:asciiTheme="minorHAnsi" w:hAnsiTheme="minorHAnsi" w:cstheme="minorHAnsi"/>
                <w:i/>
                <w:sz w:val="22"/>
                <w:szCs w:val="22"/>
                <w:highlight w:val="yellow"/>
              </w:rPr>
              <w:t>” = Purchase of property, plant &amp; equipment + purchase of intangible assets</w:t>
            </w:r>
          </w:p>
          <w:p w14:paraId="24685544"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519BC69A"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majority of the elements used to calculate the Free Cash Flow to Net Debt Ratio </w:t>
            </w:r>
            <w:proofErr w:type="gramStart"/>
            <w:r w:rsidRPr="00C23420">
              <w:rPr>
                <w:rFonts w:asciiTheme="minorHAnsi" w:hAnsiTheme="minorHAnsi" w:cstheme="minorHAnsi"/>
                <w:sz w:val="22"/>
                <w:szCs w:val="22"/>
                <w:highlight w:val="yellow"/>
              </w:rPr>
              <w:t>should be shown</w:t>
            </w:r>
            <w:proofErr w:type="gramEnd"/>
            <w:r w:rsidRPr="00C23420">
              <w:rPr>
                <w:rFonts w:asciiTheme="minorHAnsi" w:hAnsiTheme="minorHAnsi" w:cstheme="minorHAnsi"/>
                <w:sz w:val="22"/>
                <w:szCs w:val="22"/>
                <w:highlight w:val="yellow"/>
              </w:rPr>
              <w:t xml:space="preserve"> on the face of the Statement of Cash Flows and the Balance Sheet in a standard set of financial statements.</w:t>
            </w:r>
          </w:p>
          <w:p w14:paraId="601EF06D"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Cash Flow from Operating Activities</w:t>
            </w:r>
            <w:r w:rsidRPr="00C23420">
              <w:rPr>
                <w:rFonts w:asciiTheme="minorHAnsi" w:hAnsiTheme="minorHAnsi" w:cstheme="minorHAnsi"/>
                <w:sz w:val="22"/>
                <w:szCs w:val="22"/>
                <w:highlight w:val="yellow"/>
              </w:rPr>
              <w:t xml:space="preserve">: This </w:t>
            </w:r>
            <w:proofErr w:type="gramStart"/>
            <w:r w:rsidRPr="00C23420">
              <w:rPr>
                <w:rFonts w:asciiTheme="minorHAnsi" w:hAnsiTheme="minorHAnsi" w:cstheme="minorHAnsi"/>
                <w:sz w:val="22"/>
                <w:szCs w:val="22"/>
                <w:highlight w:val="yellow"/>
              </w:rPr>
              <w:t>should be stated</w:t>
            </w:r>
            <w:proofErr w:type="gramEnd"/>
            <w:r w:rsidRPr="00C23420">
              <w:rPr>
                <w:rFonts w:asciiTheme="minorHAnsi" w:hAnsiTheme="minorHAnsi" w:cstheme="minorHAnsi"/>
                <w:sz w:val="22"/>
                <w:szCs w:val="22"/>
                <w:highlight w:val="yellow"/>
              </w:rPr>
              <w:t xml:space="preserve"> after deduction of interest and tax paid.</w:t>
            </w:r>
          </w:p>
          <w:p w14:paraId="1DFA6C1A"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lastRenderedPageBreak/>
              <w:t>Capital expenditure</w:t>
            </w:r>
            <w:r w:rsidRPr="00C23420">
              <w:rPr>
                <w:rFonts w:asciiTheme="minorHAnsi" w:hAnsiTheme="minorHAnsi" w:cstheme="minorHAnsi"/>
                <w:sz w:val="22"/>
                <w:szCs w:val="22"/>
                <w:highlight w:val="yellow"/>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w:t>
            </w:r>
            <w:proofErr w:type="gramStart"/>
            <w:r w:rsidRPr="00C23420">
              <w:rPr>
                <w:rFonts w:asciiTheme="minorHAnsi" w:hAnsiTheme="minorHAnsi" w:cstheme="minorHAnsi"/>
                <w:sz w:val="22"/>
                <w:szCs w:val="22"/>
                <w:highlight w:val="yellow"/>
              </w:rPr>
              <w:t>should be shown</w:t>
            </w:r>
            <w:proofErr w:type="gramEnd"/>
            <w:r w:rsidRPr="00C23420">
              <w:rPr>
                <w:rFonts w:asciiTheme="minorHAnsi" w:hAnsiTheme="minorHAnsi" w:cstheme="minorHAnsi"/>
                <w:sz w:val="22"/>
                <w:szCs w:val="22"/>
                <w:highlight w:val="yellow"/>
              </w:rPr>
              <w:t xml:space="preserve"> gross without any deduction for any proceeds of sale of fixed assets.</w:t>
            </w:r>
          </w:p>
          <w:p w14:paraId="2B11E781"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w:t>
            </w:r>
            <w:proofErr w:type="gramStart"/>
            <w:r w:rsidRPr="00C23420">
              <w:rPr>
                <w:rFonts w:asciiTheme="minorHAnsi" w:hAnsiTheme="minorHAnsi" w:cstheme="minorHAnsi"/>
                <w:sz w:val="22"/>
                <w:szCs w:val="22"/>
                <w:highlight w:val="yellow"/>
              </w:rPr>
              <w:t>may also be described</w:t>
            </w:r>
            <w:proofErr w:type="gramEnd"/>
            <w:r w:rsidRPr="00C23420">
              <w:rPr>
                <w:rFonts w:asciiTheme="minorHAnsi" w:hAnsiTheme="minorHAnsi" w:cstheme="minorHAnsi"/>
                <w:sz w:val="22"/>
                <w:szCs w:val="22"/>
                <w:highlight w:val="yellow"/>
              </w:rPr>
              <w:t xml:space="preserve">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68EB1355"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1D518B0F"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5C50767F" w14:textId="77777777" w:rsidR="008263F9" w:rsidRPr="00C23420" w:rsidRDefault="008263F9"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 xml:space="preserve">Where Net debt is negative (i.e. an entity has net cash), the relevant Financial Target Threshold </w:t>
            </w:r>
            <w:proofErr w:type="gramStart"/>
            <w:r w:rsidRPr="00C23420">
              <w:rPr>
                <w:rFonts w:asciiTheme="minorHAnsi" w:hAnsiTheme="minorHAnsi" w:cstheme="minorHAnsi"/>
                <w:sz w:val="22"/>
                <w:szCs w:val="22"/>
                <w:highlight w:val="yellow"/>
              </w:rPr>
              <w:t>should be treated</w:t>
            </w:r>
            <w:proofErr w:type="gramEnd"/>
            <w:r w:rsidRPr="00C23420">
              <w:rPr>
                <w:rFonts w:asciiTheme="minorHAnsi" w:hAnsiTheme="minorHAnsi" w:cstheme="minorHAnsi"/>
                <w:sz w:val="22"/>
                <w:szCs w:val="22"/>
                <w:highlight w:val="yellow"/>
              </w:rPr>
              <w:t xml:space="preserve"> as having been met.]</w:t>
            </w:r>
          </w:p>
          <w:p w14:paraId="15DEBAE2" w14:textId="77777777" w:rsidR="008263F9" w:rsidRPr="00C23420" w:rsidRDefault="008263F9" w:rsidP="005D0E1C">
            <w:pPr>
              <w:pStyle w:val="StdBodyText"/>
              <w:rPr>
                <w:rFonts w:asciiTheme="minorHAnsi" w:hAnsiTheme="minorHAnsi" w:cstheme="minorHAnsi"/>
                <w:sz w:val="22"/>
                <w:szCs w:val="22"/>
              </w:rPr>
            </w:pPr>
            <w:r w:rsidRPr="00C23420">
              <w:rPr>
                <w:rFonts w:asciiTheme="minorHAnsi" w:hAnsiTheme="minorHAnsi" w:cstheme="minorHAnsi"/>
                <w:sz w:val="22"/>
                <w:szCs w:val="22"/>
              </w:rPr>
              <w:t>OR</w:t>
            </w:r>
          </w:p>
          <w:p w14:paraId="1CB4344A"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4846B999"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5C4AFDB2"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majority of the elements used to calculate the Net Debt to EBITDA Ratio should </w:t>
            </w:r>
            <w:proofErr w:type="gramStart"/>
            <w:r w:rsidRPr="00C23420">
              <w:rPr>
                <w:rFonts w:asciiTheme="minorHAnsi" w:hAnsiTheme="minorHAnsi" w:cstheme="minorHAnsi"/>
                <w:sz w:val="22"/>
                <w:szCs w:val="22"/>
                <w:highlight w:val="yellow"/>
              </w:rPr>
              <w:t>be shown</w:t>
            </w:r>
            <w:proofErr w:type="gramEnd"/>
            <w:r w:rsidRPr="00C23420">
              <w:rPr>
                <w:rFonts w:asciiTheme="minorHAnsi" w:hAnsiTheme="minorHAnsi" w:cstheme="minorHAnsi"/>
                <w:sz w:val="22"/>
                <w:szCs w:val="22"/>
                <w:highlight w:val="yellow"/>
              </w:rPr>
              <w:t xml:space="preserve"> on the face of the Balance sheet, Income statement and Statement of Cash Flows in a standard set of financial statements but will otherwise be found in the notes to the financial statements.</w:t>
            </w:r>
          </w:p>
          <w:p w14:paraId="43F36AB5"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w:t>
            </w:r>
            <w:proofErr w:type="gramStart"/>
            <w:r w:rsidRPr="00C23420">
              <w:rPr>
                <w:rFonts w:asciiTheme="minorHAnsi" w:hAnsiTheme="minorHAnsi" w:cstheme="minorHAnsi"/>
                <w:sz w:val="22"/>
                <w:szCs w:val="22"/>
                <w:highlight w:val="yellow"/>
              </w:rPr>
              <w:t>may be described</w:t>
            </w:r>
            <w:proofErr w:type="gramEnd"/>
            <w:r w:rsidRPr="00C23420">
              <w:rPr>
                <w:rFonts w:asciiTheme="minorHAnsi" w:hAnsiTheme="minorHAnsi" w:cstheme="minorHAnsi"/>
                <w:sz w:val="22"/>
                <w:szCs w:val="22"/>
                <w:highlight w:val="yellow"/>
              </w:rPr>
              <w:t xml:space="preserve">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proofErr w:type="gramStart"/>
            <w:r w:rsidRPr="00C23420">
              <w:rPr>
                <w:rFonts w:asciiTheme="minorHAnsi" w:hAnsiTheme="minorHAnsi" w:cstheme="minorHAnsi"/>
                <w:sz w:val="22"/>
                <w:szCs w:val="22"/>
                <w:highlight w:val="yellow"/>
              </w:rPr>
              <w:t>not non-designated</w:t>
            </w:r>
            <w:proofErr w:type="gramEnd"/>
            <w:r w:rsidRPr="00C23420">
              <w:rPr>
                <w:rFonts w:asciiTheme="minorHAnsi" w:hAnsiTheme="minorHAnsi" w:cstheme="minorHAnsi"/>
                <w:sz w:val="22"/>
                <w:szCs w:val="22"/>
                <w:highlight w:val="yellow"/>
              </w:rPr>
              <w:t xml:space="preserve"> hedges). Borrowings should also include balances owed to other group members.</w:t>
            </w:r>
          </w:p>
          <w:p w14:paraId="6C5181CF"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0DEDDD29"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794A2437"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lastRenderedPageBreak/>
              <w:t xml:space="preserve">Where Net debt is negative (i.e. an entity has net cash), the relevant Financial Target Threshold </w:t>
            </w:r>
            <w:proofErr w:type="gramStart"/>
            <w:r w:rsidRPr="00C23420">
              <w:rPr>
                <w:rFonts w:asciiTheme="minorHAnsi" w:hAnsiTheme="minorHAnsi" w:cstheme="minorHAnsi"/>
                <w:sz w:val="22"/>
                <w:szCs w:val="22"/>
                <w:highlight w:val="yellow"/>
              </w:rPr>
              <w:t>should be treated</w:t>
            </w:r>
            <w:proofErr w:type="gramEnd"/>
            <w:r w:rsidRPr="00C23420">
              <w:rPr>
                <w:rFonts w:asciiTheme="minorHAnsi" w:hAnsiTheme="minorHAnsi" w:cstheme="minorHAnsi"/>
                <w:sz w:val="22"/>
                <w:szCs w:val="22"/>
                <w:highlight w:val="yellow"/>
              </w:rPr>
              <w:t xml:space="preserve"> as having been met. </w:t>
            </w:r>
          </w:p>
          <w:p w14:paraId="2C5C4645" w14:textId="77777777" w:rsidR="008263F9" w:rsidRPr="00C23420" w:rsidRDefault="008263F9" w:rsidP="005D0E1C">
            <w:pPr>
              <w:pStyle w:val="StdBodyText"/>
              <w:rPr>
                <w:rFonts w:asciiTheme="minorHAnsi" w:hAnsiTheme="minorHAnsi" w:cstheme="minorHAnsi"/>
                <w:i/>
                <w:sz w:val="22"/>
                <w:szCs w:val="22"/>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w:t>
            </w:r>
            <w:proofErr w:type="gramStart"/>
            <w:r w:rsidRPr="00C23420">
              <w:rPr>
                <w:rFonts w:asciiTheme="minorHAnsi" w:hAnsiTheme="minorHAnsi" w:cstheme="minorHAnsi"/>
                <w:sz w:val="22"/>
                <w:szCs w:val="22"/>
                <w:highlight w:val="yellow"/>
              </w:rPr>
              <w:t>should be shown</w:t>
            </w:r>
            <w:proofErr w:type="gramEnd"/>
            <w:r w:rsidRPr="00C23420">
              <w:rPr>
                <w:rFonts w:asciiTheme="minorHAnsi" w:hAnsiTheme="minorHAnsi" w:cstheme="minorHAnsi"/>
                <w:sz w:val="22"/>
                <w:szCs w:val="22"/>
                <w:highlight w:val="yellow"/>
              </w:rPr>
              <w:t xml:space="preserve"> on the face of the Income Statement and, for the purposes of calculating this Financial Indicator, should include the entity’s share of the results of any joint ventures or Associates. </w:t>
            </w:r>
            <w:r w:rsidRPr="00C23420">
              <w:rPr>
                <w:rFonts w:asciiTheme="minorHAnsi" w:hAnsiTheme="minorHAnsi" w:cstheme="minorHAnsi"/>
                <w:i/>
                <w:sz w:val="22"/>
                <w:szCs w:val="22"/>
                <w:highlight w:val="yellow"/>
              </w:rPr>
              <w:t xml:space="preserve">The depreciation and amortisation charges for the period </w:t>
            </w:r>
            <w:proofErr w:type="gramStart"/>
            <w:r w:rsidRPr="00C23420">
              <w:rPr>
                <w:rFonts w:asciiTheme="minorHAnsi" w:hAnsiTheme="minorHAnsi" w:cstheme="minorHAnsi"/>
                <w:i/>
                <w:sz w:val="22"/>
                <w:szCs w:val="22"/>
                <w:highlight w:val="yellow"/>
              </w:rPr>
              <w:t>may be found</w:t>
            </w:r>
            <w:proofErr w:type="gramEnd"/>
            <w:r w:rsidRPr="00C23420">
              <w:rPr>
                <w:rFonts w:asciiTheme="minorHAnsi" w:hAnsiTheme="minorHAnsi" w:cstheme="minorHAnsi"/>
                <w:i/>
                <w:sz w:val="22"/>
                <w:szCs w:val="22"/>
                <w:highlight w:val="yellow"/>
              </w:rPr>
              <w:t xml:space="preserve"> on the face of the </w:t>
            </w:r>
            <w:bookmarkStart w:id="332" w:name="_9kR3WTr2AC7DFbapqvpqs8AxMCz7VUAMRKKFC5g"/>
            <w:r w:rsidRPr="00C23420">
              <w:rPr>
                <w:rFonts w:asciiTheme="minorHAnsi" w:hAnsiTheme="minorHAnsi" w:cstheme="minorHAnsi"/>
                <w:i/>
                <w:sz w:val="22"/>
                <w:szCs w:val="22"/>
                <w:highlight w:val="yellow"/>
              </w:rPr>
              <w:t>Statement of Cash Flows or in a Note to the Accounts</w:t>
            </w:r>
            <w:bookmarkEnd w:id="332"/>
            <w:r w:rsidRPr="00C23420">
              <w:rPr>
                <w:rFonts w:asciiTheme="minorHAnsi" w:hAnsiTheme="minorHAnsi" w:cstheme="minorHAnsi"/>
                <w:i/>
                <w:sz w:val="22"/>
                <w:szCs w:val="22"/>
                <w:highlight w:val="yellow"/>
              </w:rPr>
              <w:t xml:space="preserve">. Where EBITDA is negative, the relevant Financial Target Threshold </w:t>
            </w:r>
            <w:proofErr w:type="gramStart"/>
            <w:r w:rsidRPr="00C23420">
              <w:rPr>
                <w:rFonts w:asciiTheme="minorHAnsi" w:hAnsiTheme="minorHAnsi" w:cstheme="minorHAnsi"/>
                <w:i/>
                <w:sz w:val="22"/>
                <w:szCs w:val="22"/>
                <w:highlight w:val="yellow"/>
              </w:rPr>
              <w:t>should be treated</w:t>
            </w:r>
            <w:proofErr w:type="gramEnd"/>
            <w:r w:rsidRPr="00C23420">
              <w:rPr>
                <w:rFonts w:asciiTheme="minorHAnsi" w:hAnsiTheme="minorHAnsi" w:cstheme="minorHAnsi"/>
                <w:i/>
                <w:sz w:val="22"/>
                <w:szCs w:val="22"/>
                <w:highlight w:val="yellow"/>
              </w:rPr>
              <w:t xml:space="preserve"> as not having been met (unless Net Debt is also negative, in which case the relevant Financial Target Threshold should be treated as having been met).]</w:t>
            </w:r>
          </w:p>
        </w:tc>
      </w:tr>
      <w:tr w:rsidR="008263F9" w:rsidRPr="00C23420" w14:paraId="711424D2" w14:textId="77777777" w:rsidTr="005D0E1C">
        <w:tc>
          <w:tcPr>
            <w:tcW w:w="2547" w:type="dxa"/>
          </w:tcPr>
          <w:p w14:paraId="1153022A"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3</w:t>
            </w:r>
          </w:p>
          <w:p w14:paraId="3886BE6E"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6516" w:type="dxa"/>
          </w:tcPr>
          <w:p w14:paraId="24444C24"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6B29D42C"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Pension Deficit</w:t>
            </w:r>
            <w:r w:rsidRPr="00C23420">
              <w:rPr>
                <w:rFonts w:asciiTheme="minorHAnsi" w:hAnsiTheme="minorHAnsi" w:cstheme="minorHAnsi"/>
                <w:i/>
                <w:sz w:val="22"/>
                <w:szCs w:val="22"/>
                <w:highlight w:val="yellow"/>
              </w:rPr>
              <w:t>” = Retirement Benefit Obligations – Retirement Benefit Assets</w:t>
            </w:r>
          </w:p>
          <w:p w14:paraId="3EBD86AF"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07E4B43B"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6BE2E7F0"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w:t>
            </w:r>
            <w:proofErr w:type="gramStart"/>
            <w:r w:rsidRPr="00C23420">
              <w:rPr>
                <w:rFonts w:asciiTheme="minorHAnsi" w:hAnsiTheme="minorHAnsi" w:cstheme="minorHAnsi"/>
                <w:sz w:val="22"/>
                <w:szCs w:val="22"/>
                <w:highlight w:val="yellow"/>
              </w:rPr>
              <w:t>may be described</w:t>
            </w:r>
            <w:proofErr w:type="gramEnd"/>
            <w:r w:rsidRPr="00C23420">
              <w:rPr>
                <w:rFonts w:asciiTheme="minorHAnsi" w:hAnsiTheme="minorHAnsi" w:cstheme="minorHAnsi"/>
                <w:sz w:val="22"/>
                <w:szCs w:val="22"/>
                <w:highlight w:val="yellow"/>
              </w:rPr>
              <w:t xml:space="preserve">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proofErr w:type="gramStart"/>
            <w:r w:rsidRPr="00C23420">
              <w:rPr>
                <w:rFonts w:asciiTheme="minorHAnsi" w:hAnsiTheme="minorHAnsi" w:cstheme="minorHAnsi"/>
                <w:i/>
                <w:sz w:val="22"/>
                <w:szCs w:val="22"/>
                <w:highlight w:val="yellow"/>
              </w:rPr>
              <w:t>not</w:t>
            </w:r>
            <w:r w:rsidRPr="00C23420">
              <w:rPr>
                <w:rFonts w:asciiTheme="minorHAnsi" w:hAnsiTheme="minorHAnsi" w:cstheme="minorHAnsi"/>
                <w:sz w:val="22"/>
                <w:szCs w:val="22"/>
                <w:highlight w:val="yellow"/>
              </w:rPr>
              <w:t xml:space="preserve"> non-designated</w:t>
            </w:r>
            <w:proofErr w:type="gramEnd"/>
            <w:r w:rsidRPr="00C23420">
              <w:rPr>
                <w:rFonts w:asciiTheme="minorHAnsi" w:hAnsiTheme="minorHAnsi" w:cstheme="minorHAnsi"/>
                <w:sz w:val="22"/>
                <w:szCs w:val="22"/>
                <w:highlight w:val="yellow"/>
              </w:rPr>
              <w:t xml:space="preserve"> hedges). Borrowings should also include balances owed to other group members.</w:t>
            </w:r>
          </w:p>
          <w:p w14:paraId="7AE8DE57"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52A6AF0F"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5F96AB3D"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Pension Deficit</w:t>
            </w:r>
            <w:r w:rsidRPr="00C23420">
              <w:rPr>
                <w:rFonts w:asciiTheme="minorHAnsi" w:hAnsiTheme="minorHAnsi" w:cstheme="minorHAnsi"/>
                <w:sz w:val="22"/>
                <w:szCs w:val="22"/>
                <w:highlight w:val="yellow"/>
              </w:rPr>
              <w:t xml:space="preserve">: Retirement Benefit Obligations and Retirement Benefit Assets </w:t>
            </w:r>
            <w:proofErr w:type="gramStart"/>
            <w:r w:rsidRPr="00C23420">
              <w:rPr>
                <w:rFonts w:asciiTheme="minorHAnsi" w:hAnsiTheme="minorHAnsi" w:cstheme="minorHAnsi"/>
                <w:sz w:val="22"/>
                <w:szCs w:val="22"/>
                <w:highlight w:val="yellow"/>
              </w:rPr>
              <w:t>may be shown</w:t>
            </w:r>
            <w:proofErr w:type="gramEnd"/>
            <w:r w:rsidRPr="00C23420">
              <w:rPr>
                <w:rFonts w:asciiTheme="minorHAnsi" w:hAnsiTheme="minorHAnsi" w:cstheme="minorHAnsi"/>
                <w:sz w:val="22"/>
                <w:szCs w:val="22"/>
                <w:highlight w:val="yellow"/>
              </w:rPr>
              <w:t xml:space="preserve"> on the face of the Balance Sheet or in the notes to the financial statements. They </w:t>
            </w:r>
            <w:proofErr w:type="gramStart"/>
            <w:r w:rsidRPr="00C23420">
              <w:rPr>
                <w:rFonts w:asciiTheme="minorHAnsi" w:hAnsiTheme="minorHAnsi" w:cstheme="minorHAnsi"/>
                <w:sz w:val="22"/>
                <w:szCs w:val="22"/>
                <w:highlight w:val="yellow"/>
              </w:rPr>
              <w:t>may also be described</w:t>
            </w:r>
            <w:proofErr w:type="gramEnd"/>
            <w:r w:rsidRPr="00C23420">
              <w:rPr>
                <w:rFonts w:asciiTheme="minorHAnsi" w:hAnsiTheme="minorHAnsi" w:cstheme="minorHAnsi"/>
                <w:sz w:val="22"/>
                <w:szCs w:val="22"/>
                <w:highlight w:val="yellow"/>
              </w:rPr>
              <w:t xml:space="preserve"> as pension benefits / obligations, post-employment obligations or other similar terms. </w:t>
            </w:r>
          </w:p>
          <w:p w14:paraId="3234265E"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Where ‘Net Debt + Net Pension Deficit’ is negative, the relevant Financial Target Threshold </w:t>
            </w:r>
            <w:proofErr w:type="gramStart"/>
            <w:r w:rsidRPr="00C23420">
              <w:rPr>
                <w:rFonts w:asciiTheme="minorHAnsi" w:hAnsiTheme="minorHAnsi" w:cstheme="minorHAnsi"/>
                <w:sz w:val="22"/>
                <w:szCs w:val="22"/>
                <w:highlight w:val="yellow"/>
              </w:rPr>
              <w:t>should be treated</w:t>
            </w:r>
            <w:proofErr w:type="gramEnd"/>
            <w:r w:rsidRPr="00C23420">
              <w:rPr>
                <w:rFonts w:asciiTheme="minorHAnsi" w:hAnsiTheme="minorHAnsi" w:cstheme="minorHAnsi"/>
                <w:sz w:val="22"/>
                <w:szCs w:val="22"/>
                <w:highlight w:val="yellow"/>
              </w:rPr>
              <w:t xml:space="preserve"> as having been met.</w:t>
            </w:r>
          </w:p>
          <w:p w14:paraId="15B0AA82"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w:t>
            </w:r>
            <w:proofErr w:type="gramStart"/>
            <w:r w:rsidRPr="00C23420">
              <w:rPr>
                <w:rFonts w:asciiTheme="minorHAnsi" w:hAnsiTheme="minorHAnsi" w:cstheme="minorHAnsi"/>
                <w:sz w:val="22"/>
                <w:szCs w:val="22"/>
                <w:highlight w:val="yellow"/>
              </w:rPr>
              <w:t>should be shown</w:t>
            </w:r>
            <w:proofErr w:type="gramEnd"/>
            <w:r w:rsidRPr="00C23420">
              <w:rPr>
                <w:rFonts w:asciiTheme="minorHAnsi" w:hAnsiTheme="minorHAnsi" w:cstheme="minorHAnsi"/>
                <w:sz w:val="22"/>
                <w:szCs w:val="22"/>
                <w:highlight w:val="yellow"/>
              </w:rPr>
              <w:t xml:space="preserve"> on the face of the Income Statement and, for the purposes of calculating this Financial Indicator, </w:t>
            </w:r>
            <w:r w:rsidRPr="00C23420">
              <w:rPr>
                <w:rFonts w:asciiTheme="minorHAnsi" w:hAnsiTheme="minorHAnsi" w:cstheme="minorHAnsi"/>
                <w:sz w:val="22"/>
                <w:szCs w:val="22"/>
                <w:highlight w:val="yellow"/>
              </w:rPr>
              <w:lastRenderedPageBreak/>
              <w:t>should include the entity’s share of the results of any joint ventures or Associates.</w:t>
            </w:r>
          </w:p>
          <w:p w14:paraId="358A0635"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depreciation and amortisation charges for the period </w:t>
            </w:r>
            <w:proofErr w:type="gramStart"/>
            <w:r w:rsidRPr="00C23420">
              <w:rPr>
                <w:rFonts w:asciiTheme="minorHAnsi" w:hAnsiTheme="minorHAnsi" w:cstheme="minorHAnsi"/>
                <w:sz w:val="22"/>
                <w:szCs w:val="22"/>
                <w:highlight w:val="yellow"/>
              </w:rPr>
              <w:t>may be found</w:t>
            </w:r>
            <w:proofErr w:type="gramEnd"/>
            <w:r w:rsidRPr="00C23420">
              <w:rPr>
                <w:rFonts w:asciiTheme="minorHAnsi" w:hAnsiTheme="minorHAnsi" w:cstheme="minorHAnsi"/>
                <w:sz w:val="22"/>
                <w:szCs w:val="22"/>
                <w:highlight w:val="yellow"/>
              </w:rPr>
              <w:t xml:space="preserve"> on the face of the </w:t>
            </w:r>
            <w:bookmarkStart w:id="333" w:name="_9kMHG5YVt4CE9FHdcrsxrsuACzOE19XWCOTMMHE"/>
            <w:r w:rsidRPr="00C23420">
              <w:rPr>
                <w:rFonts w:asciiTheme="minorHAnsi" w:hAnsiTheme="minorHAnsi" w:cstheme="minorHAnsi"/>
                <w:sz w:val="22"/>
                <w:szCs w:val="22"/>
                <w:highlight w:val="yellow"/>
              </w:rPr>
              <w:t>Statement of Cash Flows or in a Note to the Accounts</w:t>
            </w:r>
            <w:bookmarkEnd w:id="333"/>
            <w:r w:rsidRPr="00C23420">
              <w:rPr>
                <w:rFonts w:asciiTheme="minorHAnsi" w:hAnsiTheme="minorHAnsi" w:cstheme="minorHAnsi"/>
                <w:sz w:val="22"/>
                <w:szCs w:val="22"/>
                <w:highlight w:val="yellow"/>
              </w:rPr>
              <w:t xml:space="preserve">. </w:t>
            </w:r>
          </w:p>
          <w:p w14:paraId="0B1CF5F3"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Where EBITDA is negative, the relevant Financial Target Threshold </w:t>
            </w:r>
            <w:proofErr w:type="gramStart"/>
            <w:r w:rsidRPr="00C23420">
              <w:rPr>
                <w:rFonts w:asciiTheme="minorHAnsi" w:hAnsiTheme="minorHAnsi" w:cstheme="minorHAnsi"/>
                <w:sz w:val="22"/>
                <w:szCs w:val="22"/>
                <w:highlight w:val="yellow"/>
              </w:rPr>
              <w:t>should be treated as</w:t>
            </w:r>
            <w:proofErr w:type="gramEnd"/>
            <w:r w:rsidRPr="00C23420">
              <w:rPr>
                <w:rFonts w:asciiTheme="minorHAnsi" w:hAnsiTheme="minorHAnsi" w:cstheme="minorHAnsi"/>
                <w:sz w:val="22"/>
                <w:szCs w:val="22"/>
                <w:highlight w:val="yellow"/>
              </w:rPr>
              <w:t xml:space="preserve"> not having been met (unless ‘Net Debt + Net Pension Deficit’ is also negative, in which case the relevant Financial Target Threshold should be regarded as having been met).]</w:t>
            </w:r>
          </w:p>
        </w:tc>
      </w:tr>
      <w:tr w:rsidR="008263F9" w:rsidRPr="00C23420" w14:paraId="46376995" w14:textId="77777777" w:rsidTr="005D0E1C">
        <w:tc>
          <w:tcPr>
            <w:tcW w:w="2547" w:type="dxa"/>
            <w:vAlign w:val="center"/>
          </w:tcPr>
          <w:p w14:paraId="2CD57950"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4</w:t>
            </w:r>
          </w:p>
          <w:p w14:paraId="149BB0A1"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6516" w:type="dxa"/>
          </w:tcPr>
          <w:p w14:paraId="33D3DDAA"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Earnings Before Interest and Tax</w:t>
            </w:r>
            <w:r w:rsidRPr="00C23420">
              <w:rPr>
                <w:rFonts w:asciiTheme="minorHAnsi" w:hAnsiTheme="minorHAnsi" w:cstheme="minorHAnsi"/>
                <w:i/>
                <w:sz w:val="22"/>
                <w:szCs w:val="22"/>
                <w:highlight w:val="yellow"/>
              </w:rPr>
              <w:t>” = Operating profit</w:t>
            </w:r>
          </w:p>
          <w:p w14:paraId="61EBA00B"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Interest Paid</w:t>
            </w:r>
            <w:r w:rsidRPr="00C23420">
              <w:rPr>
                <w:rFonts w:asciiTheme="minorHAnsi" w:hAnsiTheme="minorHAnsi" w:cstheme="minorHAnsi"/>
                <w:i/>
                <w:sz w:val="22"/>
                <w:szCs w:val="22"/>
                <w:highlight w:val="yellow"/>
              </w:rPr>
              <w:t>” = Interest paid – Interest received</w:t>
            </w:r>
          </w:p>
          <w:p w14:paraId="2767A54F"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Operating profit </w:t>
            </w:r>
            <w:proofErr w:type="gramStart"/>
            <w:r w:rsidRPr="00C23420">
              <w:rPr>
                <w:rFonts w:asciiTheme="minorHAnsi" w:hAnsiTheme="minorHAnsi" w:cstheme="minorHAnsi"/>
                <w:sz w:val="22"/>
                <w:szCs w:val="22"/>
                <w:highlight w:val="yellow"/>
              </w:rPr>
              <w:t>should be shown</w:t>
            </w:r>
            <w:proofErr w:type="gramEnd"/>
            <w:r w:rsidRPr="00C23420">
              <w:rPr>
                <w:rFonts w:asciiTheme="minorHAnsi" w:hAnsiTheme="minorHAnsi" w:cstheme="minorHAnsi"/>
                <w:sz w:val="22"/>
                <w:szCs w:val="22"/>
                <w:highlight w:val="yellow"/>
              </w:rPr>
              <w:t xml:space="preserve"> on the face of the Income Statement in a standard set of financial statements and, for the purposes of calculating this Financial Indicator, should include the entity’s share of the results of any joint ventures or Associates.</w:t>
            </w:r>
          </w:p>
          <w:p w14:paraId="4E3D7CF9"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Interest received and interest paid </w:t>
            </w:r>
            <w:proofErr w:type="gramStart"/>
            <w:r w:rsidRPr="00C23420">
              <w:rPr>
                <w:rFonts w:asciiTheme="minorHAnsi" w:hAnsiTheme="minorHAnsi" w:cstheme="minorHAnsi"/>
                <w:sz w:val="22"/>
                <w:szCs w:val="22"/>
                <w:highlight w:val="yellow"/>
              </w:rPr>
              <w:t>should be shown</w:t>
            </w:r>
            <w:proofErr w:type="gramEnd"/>
            <w:r w:rsidRPr="00C23420">
              <w:rPr>
                <w:rFonts w:asciiTheme="minorHAnsi" w:hAnsiTheme="minorHAnsi" w:cstheme="minorHAnsi"/>
                <w:sz w:val="22"/>
                <w:szCs w:val="22"/>
                <w:highlight w:val="yellow"/>
              </w:rPr>
              <w:t xml:space="preserve"> on the face of the Cash Flow statement.</w:t>
            </w:r>
          </w:p>
          <w:p w14:paraId="27F03BEB"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Where Net interest paid is negative (i.e. the entity has net interest received), the relevant Financial Target Threshold </w:t>
            </w:r>
            <w:proofErr w:type="gramStart"/>
            <w:r w:rsidRPr="00C23420">
              <w:rPr>
                <w:rFonts w:asciiTheme="minorHAnsi" w:hAnsiTheme="minorHAnsi" w:cstheme="minorHAnsi"/>
                <w:sz w:val="22"/>
                <w:szCs w:val="22"/>
                <w:highlight w:val="yellow"/>
              </w:rPr>
              <w:t>should be treated</w:t>
            </w:r>
            <w:proofErr w:type="gramEnd"/>
            <w:r w:rsidRPr="00C23420">
              <w:rPr>
                <w:rFonts w:asciiTheme="minorHAnsi" w:hAnsiTheme="minorHAnsi" w:cstheme="minorHAnsi"/>
                <w:sz w:val="22"/>
                <w:szCs w:val="22"/>
                <w:highlight w:val="yellow"/>
              </w:rPr>
              <w:t xml:space="preserve"> as having been met.]</w:t>
            </w:r>
          </w:p>
        </w:tc>
      </w:tr>
      <w:tr w:rsidR="008263F9" w:rsidRPr="00C23420" w14:paraId="283BA359" w14:textId="77777777" w:rsidTr="005D0E1C">
        <w:tc>
          <w:tcPr>
            <w:tcW w:w="2547" w:type="dxa"/>
            <w:vAlign w:val="center"/>
          </w:tcPr>
          <w:p w14:paraId="56DA5058"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10492A4C"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6516" w:type="dxa"/>
          </w:tcPr>
          <w:p w14:paraId="61E84F6B" w14:textId="77777777" w:rsidR="008263F9" w:rsidRPr="00C23420" w:rsidRDefault="008263F9"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 xml:space="preserve">[All elements that </w:t>
            </w:r>
            <w:proofErr w:type="gramStart"/>
            <w:r w:rsidRPr="00C23420">
              <w:rPr>
                <w:rFonts w:asciiTheme="minorHAnsi" w:hAnsiTheme="minorHAnsi" w:cstheme="minorHAnsi"/>
                <w:sz w:val="22"/>
                <w:szCs w:val="22"/>
                <w:highlight w:val="yellow"/>
              </w:rPr>
              <w:t>are used</w:t>
            </w:r>
            <w:proofErr w:type="gramEnd"/>
            <w:r w:rsidRPr="00C23420">
              <w:rPr>
                <w:rFonts w:asciiTheme="minorHAnsi" w:hAnsiTheme="minorHAnsi" w:cstheme="minorHAnsi"/>
                <w:sz w:val="22"/>
                <w:szCs w:val="22"/>
                <w:highlight w:val="yellow"/>
              </w:rPr>
              <w:t xml:space="preserve"> to calculate the Acid Ratio are available on the face of the Balance Sheet in a standard set of financial statements.]</w:t>
            </w:r>
          </w:p>
        </w:tc>
      </w:tr>
      <w:tr w:rsidR="008263F9" w:rsidRPr="00C23420" w14:paraId="4A4EDF71" w14:textId="77777777" w:rsidTr="005D0E1C">
        <w:tc>
          <w:tcPr>
            <w:tcW w:w="2547" w:type="dxa"/>
            <w:vAlign w:val="center"/>
          </w:tcPr>
          <w:p w14:paraId="12F66141"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10FDBEE0"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6516" w:type="dxa"/>
          </w:tcPr>
          <w:p w14:paraId="71905D0E"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[Net Assets </w:t>
            </w:r>
            <w:proofErr w:type="gramStart"/>
            <w:r w:rsidRPr="00C23420">
              <w:rPr>
                <w:rFonts w:asciiTheme="minorHAnsi" w:hAnsiTheme="minorHAnsi" w:cstheme="minorHAnsi"/>
                <w:sz w:val="22"/>
                <w:szCs w:val="22"/>
                <w:highlight w:val="yellow"/>
              </w:rPr>
              <w:t>are shown (but sometimes not labelled) on the face of the Balance Sheet of a standard set of financial statements</w:t>
            </w:r>
            <w:proofErr w:type="gramEnd"/>
            <w:r w:rsidRPr="00C23420">
              <w:rPr>
                <w:rFonts w:asciiTheme="minorHAnsi" w:hAnsiTheme="minorHAnsi" w:cstheme="minorHAnsi"/>
                <w:sz w:val="22"/>
                <w:szCs w:val="22"/>
                <w:highlight w:val="yellow"/>
              </w:rPr>
              <w:t>.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8263F9" w:rsidRPr="00C23420" w14:paraId="6EFC08A2" w14:textId="77777777" w:rsidTr="005D0E1C">
        <w:tc>
          <w:tcPr>
            <w:tcW w:w="2547" w:type="dxa"/>
            <w:vAlign w:val="center"/>
          </w:tcPr>
          <w:p w14:paraId="4EDEC78B"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539A0300"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6516" w:type="dxa"/>
          </w:tcPr>
          <w:p w14:paraId="5671F93B"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Group Exposure</w:t>
            </w:r>
            <w:r w:rsidRPr="00C23420">
              <w:rPr>
                <w:rFonts w:asciiTheme="minorHAnsi" w:hAnsiTheme="minorHAnsi" w:cstheme="minorHAnsi"/>
                <w:i/>
                <w:sz w:val="22"/>
                <w:szCs w:val="22"/>
                <w:highlight w:val="yellow"/>
              </w:rPr>
              <w:t>” = Balances owed by Group Undertakings + Contingent liabilities assumed in support of Group Undertakings</w:t>
            </w:r>
          </w:p>
          <w:p w14:paraId="6D732B4A" w14:textId="77777777" w:rsidR="008263F9" w:rsidRPr="00C23420" w:rsidRDefault="008263F9"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Gross Assets</w:t>
            </w:r>
            <w:r w:rsidRPr="00C23420">
              <w:rPr>
                <w:rFonts w:asciiTheme="minorHAnsi" w:hAnsiTheme="minorHAnsi" w:cstheme="minorHAnsi"/>
                <w:i/>
                <w:sz w:val="22"/>
                <w:szCs w:val="22"/>
                <w:highlight w:val="yellow"/>
              </w:rPr>
              <w:t>” = Fixed Assets + Current Assets</w:t>
            </w:r>
          </w:p>
          <w:p w14:paraId="7650B46F"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Group Exposure</w:t>
            </w:r>
            <w:r w:rsidRPr="00C23420">
              <w:rPr>
                <w:rFonts w:asciiTheme="minorHAnsi" w:hAnsiTheme="minorHAnsi" w:cstheme="minorHAnsi"/>
                <w:sz w:val="22"/>
                <w:szCs w:val="22"/>
                <w:highlight w:val="yellow"/>
              </w:rPr>
              <w:t xml:space="preserve">:  Balances owed by (ie receivable from) Group Undertakings are shown within Fixed assets or Current assets either on the face of the Balance Sheet or in the relevant notes to the financial statements. In many </w:t>
            </w:r>
            <w:proofErr w:type="gramStart"/>
            <w:r w:rsidRPr="00C23420">
              <w:rPr>
                <w:rFonts w:asciiTheme="minorHAnsi" w:hAnsiTheme="minorHAnsi" w:cstheme="minorHAnsi"/>
                <w:sz w:val="22"/>
                <w:szCs w:val="22"/>
                <w:highlight w:val="yellow"/>
              </w:rPr>
              <w:t>cases</w:t>
            </w:r>
            <w:proofErr w:type="gramEnd"/>
            <w:r w:rsidRPr="00C23420">
              <w:rPr>
                <w:rFonts w:asciiTheme="minorHAnsi" w:hAnsiTheme="minorHAnsi" w:cstheme="minorHAnsi"/>
                <w:sz w:val="22"/>
                <w:szCs w:val="22"/>
                <w:highlight w:val="yellow"/>
              </w:rPr>
              <w:t xml:space="preserve"> there may be no such balances, in </w:t>
            </w:r>
            <w:r w:rsidRPr="00C23420">
              <w:rPr>
                <w:rFonts w:asciiTheme="minorHAnsi" w:hAnsiTheme="minorHAnsi" w:cstheme="minorHAnsi"/>
                <w:sz w:val="22"/>
                <w:szCs w:val="22"/>
                <w:highlight w:val="yellow"/>
              </w:rPr>
              <w:lastRenderedPageBreak/>
              <w:t>particular where an entity is not a member of a group or is itself the ultimate holding company of the group.</w:t>
            </w:r>
          </w:p>
          <w:p w14:paraId="1126FE96"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Contingent liabilities assumed in support of Group Undertakings </w:t>
            </w:r>
            <w:proofErr w:type="gramStart"/>
            <w:r w:rsidRPr="00C23420">
              <w:rPr>
                <w:rFonts w:asciiTheme="minorHAnsi" w:hAnsiTheme="minorHAnsi" w:cstheme="minorHAnsi"/>
                <w:sz w:val="22"/>
                <w:szCs w:val="22"/>
                <w:highlight w:val="yellow"/>
              </w:rPr>
              <w:t>are shown</w:t>
            </w:r>
            <w:proofErr w:type="gramEnd"/>
            <w:r w:rsidRPr="00C23420">
              <w:rPr>
                <w:rFonts w:asciiTheme="minorHAnsi" w:hAnsiTheme="minorHAnsi" w:cstheme="minorHAnsi"/>
                <w:sz w:val="22"/>
                <w:szCs w:val="22"/>
                <w:highlight w:val="yellow"/>
              </w:rPr>
              <w:t xml:space="preserve"> in the Contingent Liabilities note in a standard set of financial statements. They include guarantees and security given in support of the borrowings of other group companies, often as part of group borrowing arrangements. Where the contingent liabilities </w:t>
            </w:r>
            <w:proofErr w:type="gramStart"/>
            <w:r w:rsidRPr="00C23420">
              <w:rPr>
                <w:rFonts w:asciiTheme="minorHAnsi" w:hAnsiTheme="minorHAnsi" w:cstheme="minorHAnsi"/>
                <w:sz w:val="22"/>
                <w:szCs w:val="22"/>
                <w:highlight w:val="yellow"/>
              </w:rPr>
              <w:t>are capped</w:t>
            </w:r>
            <w:proofErr w:type="gramEnd"/>
            <w:r w:rsidRPr="00C23420">
              <w:rPr>
                <w:rFonts w:asciiTheme="minorHAnsi" w:hAnsiTheme="minorHAnsi" w:cstheme="minorHAnsi"/>
                <w:sz w:val="22"/>
                <w:szCs w:val="22"/>
                <w:highlight w:val="yellow"/>
              </w:rPr>
              <w:t xml:space="preserve">, the capped figure should be taken as their value. Where no cap or maximum </w:t>
            </w:r>
            <w:proofErr w:type="gramStart"/>
            <w:r w:rsidRPr="00C23420">
              <w:rPr>
                <w:rFonts w:asciiTheme="minorHAnsi" w:hAnsiTheme="minorHAnsi" w:cstheme="minorHAnsi"/>
                <w:sz w:val="22"/>
                <w:szCs w:val="22"/>
                <w:highlight w:val="yellow"/>
              </w:rPr>
              <w:t>is specified</w:t>
            </w:r>
            <w:proofErr w:type="gramEnd"/>
            <w:r w:rsidRPr="00C23420">
              <w:rPr>
                <w:rFonts w:asciiTheme="minorHAnsi" w:hAnsiTheme="minorHAnsi" w:cstheme="minorHAnsi"/>
                <w:sz w:val="22"/>
                <w:szCs w:val="22"/>
                <w:highlight w:val="yellow"/>
              </w:rPr>
              <w:t>, the relevant Financial Target Threshold should automatically be regarded as not having been met.</w:t>
            </w:r>
          </w:p>
          <w:p w14:paraId="20018880"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In many </w:t>
            </w:r>
            <w:proofErr w:type="gramStart"/>
            <w:r w:rsidRPr="00C23420">
              <w:rPr>
                <w:rFonts w:asciiTheme="minorHAnsi" w:hAnsiTheme="minorHAnsi" w:cstheme="minorHAnsi"/>
                <w:sz w:val="22"/>
                <w:szCs w:val="22"/>
                <w:highlight w:val="yellow"/>
              </w:rPr>
              <w:t>cases</w:t>
            </w:r>
            <w:proofErr w:type="gramEnd"/>
            <w:r w:rsidRPr="00C23420">
              <w:rPr>
                <w:rFonts w:asciiTheme="minorHAnsi" w:hAnsiTheme="minorHAnsi" w:cstheme="minorHAnsi"/>
                <w:sz w:val="22"/>
                <w:szCs w:val="22"/>
                <w:highlight w:val="yellow"/>
              </w:rPr>
              <w:t xml:space="preserve"> an entity may not have assumed any contingent liabilities in support of Group Undertakings, in particular where an entity is not a member of a group or is itself the ultimate holding company of the group.</w:t>
            </w:r>
          </w:p>
          <w:p w14:paraId="75DE5F54" w14:textId="77777777" w:rsidR="008263F9" w:rsidRPr="00C23420" w:rsidRDefault="008263F9"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Gross Assets</w:t>
            </w:r>
            <w:r w:rsidRPr="00C23420">
              <w:rPr>
                <w:rFonts w:asciiTheme="minorHAnsi" w:hAnsiTheme="minorHAnsi" w:cstheme="minorHAnsi"/>
                <w:sz w:val="22"/>
                <w:szCs w:val="22"/>
                <w:highlight w:val="yellow"/>
              </w:rPr>
              <w:t>: Both Fixed assets and Current assets are shown on the face of the Balance Sheet]</w:t>
            </w:r>
          </w:p>
        </w:tc>
      </w:tr>
      <w:tr w:rsidR="008263F9" w:rsidRPr="00C23420" w14:paraId="07D13FE2" w14:textId="77777777" w:rsidTr="005D0E1C">
        <w:tc>
          <w:tcPr>
            <w:tcW w:w="2547" w:type="dxa"/>
            <w:vAlign w:val="center"/>
          </w:tcPr>
          <w:p w14:paraId="55E41713"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8</w:t>
            </w:r>
          </w:p>
          <w:p w14:paraId="2A562738" w14:textId="77777777" w:rsidR="008263F9" w:rsidRPr="00C23420" w:rsidRDefault="008263F9"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[Insert additional Financial Indicators as necessary]</w:t>
            </w:r>
          </w:p>
        </w:tc>
        <w:tc>
          <w:tcPr>
            <w:tcW w:w="6516" w:type="dxa"/>
          </w:tcPr>
          <w:p w14:paraId="462B57B9" w14:textId="77777777" w:rsidR="008263F9" w:rsidRPr="00C23420" w:rsidRDefault="008263F9" w:rsidP="005D0E1C">
            <w:pPr>
              <w:pStyle w:val="StdBodyText"/>
              <w:rPr>
                <w:rFonts w:asciiTheme="minorHAnsi" w:hAnsiTheme="minorHAnsi" w:cstheme="minorHAnsi"/>
                <w:i/>
                <w:sz w:val="22"/>
                <w:szCs w:val="22"/>
                <w:highlight w:val="yellow"/>
                <w:u w:val="single"/>
              </w:rPr>
            </w:pPr>
            <w:r w:rsidRPr="00C23420">
              <w:rPr>
                <w:rFonts w:asciiTheme="minorHAnsi" w:hAnsiTheme="minorHAnsi" w:cstheme="minorHAnsi"/>
                <w:i/>
                <w:sz w:val="22"/>
                <w:szCs w:val="22"/>
                <w:highlight w:val="yellow"/>
                <w:u w:val="single"/>
              </w:rPr>
              <w:t>[Etc</w:t>
            </w:r>
            <w:proofErr w:type="gramStart"/>
            <w:r w:rsidRPr="00C23420">
              <w:rPr>
                <w:rFonts w:asciiTheme="minorHAnsi" w:hAnsiTheme="minorHAnsi" w:cstheme="minorHAnsi"/>
                <w:i/>
                <w:sz w:val="22"/>
                <w:szCs w:val="22"/>
                <w:highlight w:val="yellow"/>
                <w:u w:val="single"/>
              </w:rPr>
              <w:t>..]</w:t>
            </w:r>
            <w:proofErr w:type="gramEnd"/>
          </w:p>
        </w:tc>
      </w:tr>
    </w:tbl>
    <w:p w14:paraId="018C7541" w14:textId="77777777" w:rsidR="008263F9" w:rsidRPr="00C23420" w:rsidRDefault="008263F9" w:rsidP="008263F9">
      <w:pPr>
        <w:pStyle w:val="StdBodyText"/>
        <w:rPr>
          <w:rFonts w:asciiTheme="minorHAnsi" w:hAnsiTheme="minorHAnsi" w:cstheme="minorHAnsi"/>
          <w:sz w:val="22"/>
          <w:szCs w:val="22"/>
        </w:rPr>
      </w:pPr>
    </w:p>
    <w:p w14:paraId="047B0247" w14:textId="77777777" w:rsidR="008263F9" w:rsidRPr="00C23420" w:rsidRDefault="008263F9" w:rsidP="008263F9">
      <w:pPr>
        <w:spacing w:after="200" w:line="276" w:lineRule="auto"/>
        <w:rPr>
          <w:rFonts w:cstheme="minorHAnsi"/>
        </w:rPr>
      </w:pPr>
      <w:r w:rsidRPr="00C23420">
        <w:rPr>
          <w:rFonts w:cstheme="minorHAnsi"/>
        </w:rPr>
        <w:br w:type="page"/>
      </w:r>
    </w:p>
    <w:p w14:paraId="7E131217" w14:textId="244FD435" w:rsidR="008263F9" w:rsidRDefault="008263F9" w:rsidP="008263F9">
      <w:pPr>
        <w:pStyle w:val="AnnexHeading"/>
        <w:numPr>
          <w:ilvl w:val="0"/>
          <w:numId w:val="0"/>
        </w:numPr>
        <w:jc w:val="left"/>
        <w:rPr>
          <w:rFonts w:asciiTheme="minorHAnsi" w:hAnsiTheme="minorHAnsi" w:cstheme="minorHAnsi"/>
          <w:sz w:val="22"/>
          <w:szCs w:val="22"/>
          <w:highlight w:val="yellow"/>
        </w:rPr>
      </w:pPr>
      <w:bookmarkStart w:id="334" w:name="_Ref_ContractCompanion_9kb9Ur6B8"/>
      <w:r w:rsidRPr="00C23420">
        <w:rPr>
          <w:rFonts w:asciiTheme="minorHAnsi" w:hAnsiTheme="minorHAnsi" w:cstheme="minorHAnsi"/>
          <w:sz w:val="22"/>
          <w:szCs w:val="22"/>
        </w:rPr>
        <w:lastRenderedPageBreak/>
        <w:t>[</w:t>
      </w:r>
      <w:r w:rsidRPr="00514003">
        <w:rPr>
          <w:rFonts w:asciiTheme="minorHAnsi" w:hAnsiTheme="minorHAnsi" w:cstheme="minorHAnsi"/>
          <w:sz w:val="22"/>
          <w:szCs w:val="22"/>
          <w:highlight w:val="yellow"/>
        </w:rPr>
        <w:t>Annex 4: Board Confirmation</w:t>
      </w:r>
      <w:bookmarkEnd w:id="334"/>
    </w:p>
    <w:p w14:paraId="258CBA0A" w14:textId="2EAFA029" w:rsidR="00514003" w:rsidRPr="00514003" w:rsidRDefault="00514003" w:rsidP="00514003">
      <w:pPr>
        <w:rPr>
          <w:highlight w:val="yellow"/>
        </w:rPr>
      </w:pPr>
      <w:bookmarkStart w:id="335" w:name="_Hlk134019319"/>
      <w:r>
        <w:rPr>
          <w:highlight w:val="yellow"/>
        </w:rPr>
        <w:t>[</w:t>
      </w:r>
      <w:r w:rsidRPr="00514003">
        <w:rPr>
          <w:b/>
          <w:bCs/>
          <w:i/>
          <w:iCs/>
          <w:highlight w:val="yellow"/>
        </w:rPr>
        <w:t>Guidance Note</w:t>
      </w:r>
      <w:r>
        <w:rPr>
          <w:highlight w:val="yellow"/>
        </w:rPr>
        <w:t xml:space="preserve">: To </w:t>
      </w:r>
      <w:proofErr w:type="gramStart"/>
      <w:r>
        <w:rPr>
          <w:highlight w:val="yellow"/>
        </w:rPr>
        <w:t>be deleted</w:t>
      </w:r>
      <w:proofErr w:type="gramEnd"/>
      <w:r>
        <w:rPr>
          <w:highlight w:val="yellow"/>
        </w:rPr>
        <w:t xml:space="preserve"> if paragraph 8 of this Schedule is not used.]</w:t>
      </w:r>
    </w:p>
    <w:bookmarkEnd w:id="335"/>
    <w:p w14:paraId="3CA9FFD0" w14:textId="77777777" w:rsidR="008263F9" w:rsidRPr="00514003" w:rsidRDefault="008263F9" w:rsidP="008263F9">
      <w:pPr>
        <w:pStyle w:val="StdBodyText"/>
        <w:rPr>
          <w:rFonts w:asciiTheme="minorHAnsi" w:hAnsiTheme="minorHAnsi" w:cstheme="minorHAnsi"/>
          <w:sz w:val="22"/>
          <w:szCs w:val="22"/>
          <w:highlight w:val="yellow"/>
        </w:rPr>
      </w:pPr>
    </w:p>
    <w:p w14:paraId="60C7A81A" w14:textId="77777777" w:rsidR="008263F9" w:rsidRPr="00514003" w:rsidRDefault="008263F9" w:rsidP="008263F9">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Supplier Name:</w:t>
      </w:r>
    </w:p>
    <w:p w14:paraId="6688C99B" w14:textId="77777777" w:rsidR="008263F9" w:rsidRPr="00514003" w:rsidRDefault="008263F9" w:rsidP="008263F9">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Contract Reference Number:</w:t>
      </w:r>
    </w:p>
    <w:p w14:paraId="28AB292F" w14:textId="77777777" w:rsidR="008263F9" w:rsidRPr="00514003" w:rsidRDefault="008263F9" w:rsidP="008263F9">
      <w:pPr>
        <w:pStyle w:val="StdBodyText"/>
        <w:rPr>
          <w:rFonts w:asciiTheme="minorHAnsi" w:hAnsiTheme="minorHAnsi" w:cstheme="minorHAnsi"/>
          <w:sz w:val="22"/>
          <w:szCs w:val="22"/>
          <w:highlight w:val="yellow"/>
        </w:rPr>
      </w:pPr>
    </w:p>
    <w:p w14:paraId="4957BCCD"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 xml:space="preserve">The Board of Directors acknowledge the requirements set out at </w:t>
      </w:r>
      <w:bookmarkStart w:id="336" w:name="_9kR3WTr2CC68C1knoewrqyI"/>
      <w:r w:rsidRPr="00514003">
        <w:rPr>
          <w:rFonts w:asciiTheme="minorHAnsi" w:hAnsiTheme="minorHAnsi" w:cstheme="minorHAnsi"/>
          <w:sz w:val="22"/>
          <w:szCs w:val="22"/>
          <w:highlight w:val="yellow"/>
        </w:rPr>
        <w:t xml:space="preserve">paragraph </w:t>
      </w:r>
      <w:r w:rsidRPr="00514003">
        <w:rPr>
          <w:rFonts w:asciiTheme="minorHAnsi" w:hAnsiTheme="minorHAnsi" w:cstheme="minorHAnsi"/>
          <w:sz w:val="22"/>
          <w:szCs w:val="22"/>
          <w:highlight w:val="yellow"/>
        </w:rPr>
        <w:fldChar w:fldCharType="begin"/>
      </w:r>
      <w:r w:rsidRPr="00514003">
        <w:rPr>
          <w:rFonts w:asciiTheme="minorHAnsi" w:hAnsiTheme="minorHAnsi" w:cstheme="minorHAnsi"/>
          <w:sz w:val="22"/>
          <w:szCs w:val="22"/>
          <w:highlight w:val="yellow"/>
        </w:rPr>
        <w:instrText xml:space="preserve"> REF _Ref_ContractCompanion_9kb9Ur246 \w \n \h \t \* MERGEFORMAT </w:instrText>
      </w:r>
      <w:r w:rsidRPr="00514003">
        <w:rPr>
          <w:rFonts w:asciiTheme="minorHAnsi" w:hAnsiTheme="minorHAnsi" w:cstheme="minorHAnsi"/>
          <w:sz w:val="22"/>
          <w:szCs w:val="22"/>
          <w:highlight w:val="yellow"/>
        </w:rPr>
      </w:r>
      <w:r w:rsidRPr="00514003">
        <w:rPr>
          <w:rFonts w:asciiTheme="minorHAnsi" w:hAnsiTheme="minorHAnsi" w:cstheme="minorHAnsi"/>
          <w:sz w:val="22"/>
          <w:szCs w:val="22"/>
          <w:highlight w:val="yellow"/>
        </w:rPr>
        <w:fldChar w:fldCharType="separate"/>
      </w:r>
      <w:r w:rsidRPr="00514003">
        <w:rPr>
          <w:rFonts w:asciiTheme="minorHAnsi" w:hAnsiTheme="minorHAnsi" w:cstheme="minorHAnsi"/>
          <w:b/>
          <w:bCs/>
          <w:sz w:val="22"/>
          <w:szCs w:val="22"/>
          <w:highlight w:val="yellow"/>
        </w:rPr>
        <w:t>Error! Reference source not found.</w:t>
      </w:r>
      <w:r w:rsidRPr="00514003">
        <w:rPr>
          <w:rFonts w:asciiTheme="minorHAnsi" w:hAnsiTheme="minorHAnsi" w:cstheme="minorHAnsi"/>
          <w:sz w:val="22"/>
          <w:szCs w:val="22"/>
          <w:highlight w:val="yellow"/>
        </w:rPr>
        <w:fldChar w:fldCharType="end"/>
      </w:r>
      <w:bookmarkEnd w:id="336"/>
      <w:r w:rsidRPr="00514003">
        <w:rPr>
          <w:rFonts w:asciiTheme="minorHAnsi" w:hAnsiTheme="minorHAnsi" w:cstheme="minorHAnsi"/>
          <w:sz w:val="22"/>
          <w:szCs w:val="22"/>
          <w:highlight w:val="yellow"/>
        </w:rPr>
        <w:t xml:space="preserve"> of Joint Schedule 7 (</w:t>
      </w:r>
      <w:r w:rsidRPr="00514003">
        <w:rPr>
          <w:rFonts w:asciiTheme="minorHAnsi" w:hAnsiTheme="minorHAnsi" w:cstheme="minorHAnsi"/>
          <w:i/>
          <w:sz w:val="22"/>
          <w:szCs w:val="22"/>
          <w:highlight w:val="yellow"/>
        </w:rPr>
        <w:t>Financial Distress</w:t>
      </w:r>
      <w:r w:rsidRPr="00514003">
        <w:rPr>
          <w:rFonts w:asciiTheme="minorHAnsi" w:hAnsiTheme="minorHAnsi" w:cstheme="minorHAnsi"/>
          <w:sz w:val="22"/>
          <w:szCs w:val="22"/>
          <w:highlight w:val="yellow"/>
        </w:rPr>
        <w:t>) and confirm that the Supplier has exercised due care and diligence and made reasonable enquiry of all relevant Supplier Staff and other persons as is reasonably necessary to enable the Board to prepare this statement.</w:t>
      </w:r>
    </w:p>
    <w:p w14:paraId="45F2DE50"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The Board of Directors confirms, to the best of its knowledge and belief, that as at the date of this Board Confirmation it is not aware of and has no knowledge:</w:t>
      </w:r>
    </w:p>
    <w:p w14:paraId="114774BD" w14:textId="77777777" w:rsidR="008263F9" w:rsidRPr="00514003" w:rsidRDefault="008263F9" w:rsidP="008263F9">
      <w:pPr>
        <w:pStyle w:val="AppendixText4"/>
        <w:numPr>
          <w:ilvl w:val="3"/>
          <w:numId w:val="4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that a Financial Distress Event has occurred since the later of the previous Board Confirmation and the Effective Date or is subsisting; or</w:t>
      </w:r>
    </w:p>
    <w:p w14:paraId="7D5629AF" w14:textId="77777777" w:rsidR="008263F9" w:rsidRPr="00514003" w:rsidRDefault="008263F9" w:rsidP="008263F9">
      <w:pPr>
        <w:pStyle w:val="AppendixText4"/>
        <w:numPr>
          <w:ilvl w:val="3"/>
          <w:numId w:val="4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of any matters which have occurred or are subsisting that could reasonably be expected to cause a Financial Distress Event</w:t>
      </w:r>
    </w:p>
    <w:p w14:paraId="6D8A1329" w14:textId="77777777" w:rsidR="008263F9" w:rsidRPr="00514003" w:rsidRDefault="008263F9" w:rsidP="008263F9">
      <w:pPr>
        <w:pStyle w:val="StdBodyText"/>
        <w:rPr>
          <w:rFonts w:asciiTheme="minorHAnsi" w:hAnsiTheme="minorHAnsi" w:cstheme="minorHAnsi"/>
          <w:sz w:val="22"/>
          <w:szCs w:val="22"/>
          <w:highlight w:val="yellow"/>
        </w:rPr>
      </w:pPr>
    </w:p>
    <w:p w14:paraId="650DFE02" w14:textId="77777777" w:rsidR="008263F9" w:rsidRPr="00514003" w:rsidRDefault="008263F9" w:rsidP="008263F9">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On behalf of the Board of Directors:</w:t>
      </w:r>
    </w:p>
    <w:p w14:paraId="64D68524" w14:textId="77777777" w:rsidR="008263F9" w:rsidRPr="00514003" w:rsidRDefault="008263F9" w:rsidP="008263F9">
      <w:pPr>
        <w:pStyle w:val="StdBodyText"/>
        <w:rPr>
          <w:rFonts w:asciiTheme="minorHAnsi" w:hAnsiTheme="minorHAnsi" w:cstheme="minorHAnsi"/>
          <w:sz w:val="22"/>
          <w:szCs w:val="22"/>
          <w:highlight w:val="yellow"/>
        </w:rPr>
      </w:pPr>
    </w:p>
    <w:p w14:paraId="14BE9DEF"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Chair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FBD83DB"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547864F0"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29C5391C" w14:textId="77777777" w:rsidR="008263F9" w:rsidRPr="00514003" w:rsidRDefault="008263F9" w:rsidP="008263F9">
      <w:pPr>
        <w:pStyle w:val="StdBodyText"/>
        <w:rPr>
          <w:rFonts w:asciiTheme="minorHAnsi" w:hAnsiTheme="minorHAnsi" w:cstheme="minorHAnsi"/>
          <w:sz w:val="22"/>
          <w:szCs w:val="22"/>
          <w:highlight w:val="yellow"/>
        </w:rPr>
      </w:pPr>
    </w:p>
    <w:p w14:paraId="0E2CAC8F"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Director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2E4A511" w14:textId="77777777" w:rsidR="008263F9" w:rsidRPr="00514003" w:rsidRDefault="008263F9" w:rsidP="008263F9">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5C8F5DEA" w14:textId="6B6BA2B4" w:rsidR="00C30582" w:rsidRPr="008263F9" w:rsidRDefault="008263F9" w:rsidP="008263F9">
      <w:pPr>
        <w:pStyle w:val="StdBodyText4"/>
        <w:rPr>
          <w:rFonts w:asciiTheme="minorHAnsi" w:hAnsiTheme="minorHAnsi" w:cstheme="minorHAnsi"/>
          <w:sz w:val="22"/>
          <w:szCs w:val="22"/>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sectPr w:rsidR="00C30582" w:rsidRPr="008263F9" w:rsidSect="002F6DBB">
      <w:headerReference w:type="default" r:id="rId13"/>
      <w:headerReference w:type="first" r:id="rId14"/>
      <w:pgSz w:w="11907" w:h="16840"/>
      <w:pgMar w:top="1418" w:right="1418" w:bottom="1418" w:left="1418" w:header="720" w:footer="720" w:gutter="0"/>
      <w:pgNumType w:start="3"/>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61014E" w14:textId="77777777" w:rsidR="00D50CDD" w:rsidRDefault="00D50CDD">
      <w:r>
        <w:separator/>
      </w:r>
    </w:p>
  </w:endnote>
  <w:endnote w:type="continuationSeparator" w:id="0">
    <w:p w14:paraId="136B4C77" w14:textId="77777777" w:rsidR="00D50CDD" w:rsidRDefault="00D50CDD">
      <w:r>
        <w:continuationSeparator/>
      </w:r>
    </w:p>
  </w:endnote>
  <w:endnote w:type="continuationNotice" w:id="1">
    <w:p w14:paraId="299BB07A" w14:textId="77777777" w:rsidR="00D50CDD" w:rsidRDefault="00D50C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1911404"/>
      <w:docPartObj>
        <w:docPartGallery w:val="Page Numbers (Bottom of Page)"/>
        <w:docPartUnique/>
      </w:docPartObj>
    </w:sdtPr>
    <w:sdtContent>
      <w:sdt>
        <w:sdtPr>
          <w:id w:val="-1705238520"/>
          <w:docPartObj>
            <w:docPartGallery w:val="Page Numbers (Top of Page)"/>
            <w:docPartUnique/>
          </w:docPartObj>
        </w:sdtPr>
        <w:sdtContent>
          <w:p w14:paraId="7EABDE6E" w14:textId="39657819" w:rsidR="00F51558" w:rsidRDefault="00F51558" w:rsidP="00F515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67</w:t>
            </w:r>
            <w:r>
              <w:rPr>
                <w:b/>
                <w:bCs/>
                <w:sz w:val="24"/>
                <w:szCs w:val="24"/>
              </w:rPr>
              <w:fldChar w:fldCharType="end"/>
            </w:r>
          </w:p>
        </w:sdtContent>
      </w:sdt>
    </w:sdtContent>
  </w:sdt>
  <w:p w14:paraId="20623842" w14:textId="77777777" w:rsidR="000A7DF8" w:rsidRPr="00AB1080" w:rsidRDefault="000A7DF8" w:rsidP="00AB10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38CBD"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8080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A891E" w14:textId="77777777" w:rsidR="00D50CDD" w:rsidRDefault="00D50CDD">
      <w:r>
        <w:separator/>
      </w:r>
    </w:p>
  </w:footnote>
  <w:footnote w:type="continuationSeparator" w:id="0">
    <w:p w14:paraId="51D5C0EF" w14:textId="77777777" w:rsidR="00D50CDD" w:rsidRDefault="00D50CDD">
      <w:r>
        <w:continuationSeparator/>
      </w:r>
    </w:p>
  </w:footnote>
  <w:footnote w:type="continuationNotice" w:id="1">
    <w:p w14:paraId="03C67764" w14:textId="77777777" w:rsidR="00D50CDD" w:rsidRDefault="00D50CD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8DB5D"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A58C2" w14:textId="77777777" w:rsidR="000A7DF8" w:rsidRPr="00AB1080" w:rsidRDefault="000A7DF8" w:rsidP="00AB10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33B13" w14:textId="77777777" w:rsidR="000A7DF8" w:rsidRPr="00E35FB9" w:rsidRDefault="000A7DF8" w:rsidP="00E35FB9">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2321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836C4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68D4EF3"/>
    <w:multiLevelType w:val="hybridMultilevel"/>
    <w:tmpl w:val="3210F1D2"/>
    <w:lvl w:ilvl="0" w:tplc="9B6C1C94">
      <w:start w:val="1"/>
      <w:numFmt w:val="decimal"/>
      <w:pStyle w:val="Body2"/>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E15FAE"/>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8" w15:restartNumberingAfterBreak="0">
    <w:nsid w:val="21173513"/>
    <w:multiLevelType w:val="multilevel"/>
    <w:tmpl w:val="B1B278B8"/>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8"/>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9"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0" w15:restartNumberingAfterBreak="0">
    <w:nsid w:val="24382DB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1"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2" w15:restartNumberingAfterBreak="0">
    <w:nsid w:val="252829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3" w15:restartNumberingAfterBreak="0">
    <w:nsid w:val="258800E4"/>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4" w15:restartNumberingAfterBreak="0">
    <w:nsid w:val="29E91589"/>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33401EC"/>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91527BA"/>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17" w15:restartNumberingAfterBreak="0">
    <w:nsid w:val="3B49292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8" w15:restartNumberingAfterBreak="0">
    <w:nsid w:val="3C6235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9" w15:restartNumberingAfterBreak="0">
    <w:nsid w:val="3D5F351D"/>
    <w:multiLevelType w:val="multilevel"/>
    <w:tmpl w:val="99189B0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0" w15:restartNumberingAfterBreak="0">
    <w:nsid w:val="3EFF7D26"/>
    <w:multiLevelType w:val="multilevel"/>
    <w:tmpl w:val="DA10244C"/>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b w:val="0"/>
        <w:smallCaps w:val="0"/>
      </w:rPr>
    </w:lvl>
    <w:lvl w:ilvl="2">
      <w:start w:val="1"/>
      <w:numFmt w:val="decimal"/>
      <w:pStyle w:val="Heading3"/>
      <w:lvlText w:val="%1.%2.%3"/>
      <w:lvlJc w:val="left"/>
      <w:pPr>
        <w:ind w:left="2155" w:hanging="737"/>
      </w:pPr>
      <w:rPr>
        <w:smallCaps w:val="0"/>
      </w:rPr>
    </w:lvl>
    <w:lvl w:ilvl="3">
      <w:start w:val="1"/>
      <w:numFmt w:val="decimal"/>
      <w:pStyle w:val="Heading4"/>
      <w:lvlText w:val="%1.%2.%3.%4"/>
      <w:lvlJc w:val="left"/>
      <w:pPr>
        <w:ind w:left="2880" w:hanging="725"/>
      </w:pPr>
      <w:rPr>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21" w15:restartNumberingAfterBreak="0">
    <w:nsid w:val="3F2666EB"/>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2" w15:restartNumberingAfterBreak="0">
    <w:nsid w:val="3F8D521B"/>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3" w15:restartNumberingAfterBreak="0">
    <w:nsid w:val="438C1D3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3E32A83"/>
    <w:multiLevelType w:val="multilevel"/>
    <w:tmpl w:val="4D923CDE"/>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6" w15:restartNumberingAfterBreak="0">
    <w:nsid w:val="462B189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7" w15:restartNumberingAfterBreak="0">
    <w:nsid w:val="4A74101C"/>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8"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9" w15:restartNumberingAfterBreak="0">
    <w:nsid w:val="60FF4F8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0"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1" w15:restartNumberingAfterBreak="0">
    <w:nsid w:val="68F37A33"/>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2" w15:restartNumberingAfterBreak="0">
    <w:nsid w:val="69327910"/>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045BAC"/>
    <w:multiLevelType w:val="multilevel"/>
    <w:tmpl w:val="56346EF2"/>
    <w:lvl w:ilvl="0">
      <w:start w:val="9"/>
      <w:numFmt w:val="decimal"/>
      <w:lvlText w:val="%1"/>
      <w:lvlJc w:val="left"/>
      <w:pPr>
        <w:ind w:left="480" w:hanging="480"/>
      </w:pPr>
    </w:lvl>
    <w:lvl w:ilvl="1">
      <w:start w:val="2"/>
      <w:numFmt w:val="decimal"/>
      <w:lvlText w:val="%1.%2"/>
      <w:lvlJc w:val="left"/>
      <w:pPr>
        <w:ind w:left="810" w:hanging="48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2730" w:hanging="1080"/>
      </w:pPr>
    </w:lvl>
    <w:lvl w:ilvl="6">
      <w:start w:val="1"/>
      <w:numFmt w:val="decimal"/>
      <w:lvlText w:val="%1.%2.%3.%4.%5.%6.%7"/>
      <w:lvlJc w:val="left"/>
      <w:pPr>
        <w:ind w:left="3420" w:hanging="1440"/>
      </w:pPr>
    </w:lvl>
    <w:lvl w:ilvl="7">
      <w:start w:val="1"/>
      <w:numFmt w:val="decimal"/>
      <w:lvlText w:val="%1.%2.%3.%4.%5.%6.%7.%8"/>
      <w:lvlJc w:val="left"/>
      <w:pPr>
        <w:ind w:left="3750" w:hanging="1440"/>
      </w:pPr>
    </w:lvl>
    <w:lvl w:ilvl="8">
      <w:start w:val="1"/>
      <w:numFmt w:val="decimal"/>
      <w:lvlText w:val="%1.%2.%3.%4.%5.%6.%7.%8.%9"/>
      <w:lvlJc w:val="left"/>
      <w:pPr>
        <w:ind w:left="4440" w:hanging="1800"/>
      </w:pPr>
    </w:lvl>
  </w:abstractNum>
  <w:abstractNum w:abstractNumId="34" w15:restartNumberingAfterBreak="0">
    <w:nsid w:val="6FF8441B"/>
    <w:multiLevelType w:val="multilevel"/>
    <w:tmpl w:val="F3FED908"/>
    <w:styleLink w:val="LFO7"/>
    <w:lvl w:ilvl="0">
      <w:start w:val="1"/>
      <w:numFmt w:val="decimal"/>
      <w:pStyle w:val="Level6"/>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lvl>
    <w:lvl w:ilvl="3">
      <w:start w:val="1"/>
      <w:numFmt w:val="lowerLetter"/>
      <w:lvlText w:val="(%4)"/>
      <w:lvlJc w:val="left"/>
      <w:pPr>
        <w:ind w:left="1803" w:hanging="1083"/>
      </w:pPr>
      <w:rPr>
        <w:rFonts w:ascii="Arial" w:hAnsi="Arial" w:cs="Arial"/>
        <w:b w:val="0"/>
        <w:sz w:val="24"/>
        <w:szCs w:val="24"/>
      </w:r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35" w15:restartNumberingAfterBreak="0">
    <w:nsid w:val="72045D60"/>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6" w15:restartNumberingAfterBreak="0">
    <w:nsid w:val="738B6526"/>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7" w15:restartNumberingAfterBreak="0">
    <w:nsid w:val="772936E4"/>
    <w:multiLevelType w:val="multilevel"/>
    <w:tmpl w:val="6DCE1B3E"/>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9C6686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9" w15:restartNumberingAfterBreak="0">
    <w:nsid w:val="7CA80DB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0" w15:restartNumberingAfterBreak="0">
    <w:nsid w:val="7CE06F32"/>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0"/>
  </w:num>
  <w:num w:numId="2">
    <w:abstractNumId w:val="23"/>
  </w:num>
  <w:num w:numId="3">
    <w:abstractNumId w:val="21"/>
  </w:num>
  <w:num w:numId="4">
    <w:abstractNumId w:val="24"/>
  </w:num>
  <w:num w:numId="5">
    <w:abstractNumId w:val="19"/>
  </w:num>
  <w:num w:numId="6">
    <w:abstractNumId w:val="6"/>
  </w:num>
  <w:num w:numId="7">
    <w:abstractNumId w:val="1"/>
  </w:num>
  <w:num w:numId="8">
    <w:abstractNumId w:val="40"/>
  </w:num>
  <w:num w:numId="9">
    <w:abstractNumId w:val="28"/>
  </w:num>
  <w:num w:numId="10">
    <w:abstractNumId w:val="8"/>
  </w:num>
  <w:num w:numId="11">
    <w:abstractNumId w:val="2"/>
  </w:num>
  <w:num w:numId="12">
    <w:abstractNumId w:val="30"/>
  </w:num>
  <w:num w:numId="13">
    <w:abstractNumId w:val="32"/>
  </w:num>
  <w:num w:numId="14">
    <w:abstractNumId w:val="3"/>
  </w:num>
  <w:num w:numId="15">
    <w:abstractNumId w:val="18"/>
  </w:num>
  <w:num w:numId="16">
    <w:abstractNumId w:val="29"/>
  </w:num>
  <w:num w:numId="17">
    <w:abstractNumId w:val="25"/>
  </w:num>
  <w:num w:numId="18">
    <w:abstractNumId w:val="11"/>
  </w:num>
  <w:num w:numId="19">
    <w:abstractNumId w:val="15"/>
  </w:num>
  <w:num w:numId="20">
    <w:abstractNumId w:val="5"/>
  </w:num>
  <w:num w:numId="21">
    <w:abstractNumId w:val="27"/>
  </w:num>
  <w:num w:numId="22">
    <w:abstractNumId w:val="16"/>
  </w:num>
  <w:num w:numId="23">
    <w:abstractNumId w:val="35"/>
  </w:num>
  <w:num w:numId="24">
    <w:abstractNumId w:val="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26"/>
  </w:num>
  <w:num w:numId="28">
    <w:abstractNumId w:val="10"/>
  </w:num>
  <w:num w:numId="29">
    <w:abstractNumId w:val="31"/>
  </w:num>
  <w:num w:numId="30">
    <w:abstractNumId w:val="13"/>
  </w:num>
  <w:num w:numId="31">
    <w:abstractNumId w:val="38"/>
  </w:num>
  <w:num w:numId="32">
    <w:abstractNumId w:val="39"/>
  </w:num>
  <w:num w:numId="33">
    <w:abstractNumId w:val="22"/>
  </w:num>
  <w:num w:numId="34">
    <w:abstractNumId w:val="14"/>
  </w:num>
  <w:num w:numId="35">
    <w:abstractNumId w:val="34"/>
  </w:num>
  <w:num w:numId="36">
    <w:abstractNumId w:val="36"/>
  </w:num>
  <w:num w:numId="37">
    <w:abstractNumId w:val="12"/>
  </w:num>
  <w:num w:numId="38">
    <w:abstractNumId w:val="33"/>
  </w:num>
  <w:num w:numId="39">
    <w:abstractNumId w:val="20"/>
  </w:num>
  <w:num w:numId="40">
    <w:abstractNumId w:val="20"/>
  </w:num>
  <w:num w:numId="41">
    <w:abstractNumId w:val="20"/>
  </w:num>
  <w:num w:numId="42">
    <w:abstractNumId w:val="20"/>
  </w:num>
  <w:num w:numId="43">
    <w:abstractNumId w:val="37"/>
  </w:num>
  <w:num w:numId="44">
    <w:abstractNumId w:val="9"/>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num>
  <w:num w:numId="47">
    <w:abstractNumId w:val="4"/>
  </w:num>
  <w:num w:numId="48">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582"/>
    <w:rsid w:val="00003801"/>
    <w:rsid w:val="000047E3"/>
    <w:rsid w:val="000107EE"/>
    <w:rsid w:val="00014317"/>
    <w:rsid w:val="00024CC5"/>
    <w:rsid w:val="00024DB2"/>
    <w:rsid w:val="000253B2"/>
    <w:rsid w:val="00025630"/>
    <w:rsid w:val="00032508"/>
    <w:rsid w:val="00035968"/>
    <w:rsid w:val="000359FC"/>
    <w:rsid w:val="00036260"/>
    <w:rsid w:val="00037DA1"/>
    <w:rsid w:val="00045A42"/>
    <w:rsid w:val="00046851"/>
    <w:rsid w:val="0005482B"/>
    <w:rsid w:val="000549B4"/>
    <w:rsid w:val="00055EA4"/>
    <w:rsid w:val="00056760"/>
    <w:rsid w:val="000575CA"/>
    <w:rsid w:val="00061676"/>
    <w:rsid w:val="00066051"/>
    <w:rsid w:val="00067345"/>
    <w:rsid w:val="0006757B"/>
    <w:rsid w:val="00073B38"/>
    <w:rsid w:val="00075202"/>
    <w:rsid w:val="00076E35"/>
    <w:rsid w:val="00080F62"/>
    <w:rsid w:val="0008131C"/>
    <w:rsid w:val="000815E4"/>
    <w:rsid w:val="00082199"/>
    <w:rsid w:val="00083CD6"/>
    <w:rsid w:val="00084E46"/>
    <w:rsid w:val="00092F8E"/>
    <w:rsid w:val="000931C7"/>
    <w:rsid w:val="00095266"/>
    <w:rsid w:val="00096D85"/>
    <w:rsid w:val="000A4071"/>
    <w:rsid w:val="000A63BC"/>
    <w:rsid w:val="000A7215"/>
    <w:rsid w:val="000A7DA7"/>
    <w:rsid w:val="000A7DF8"/>
    <w:rsid w:val="000B088D"/>
    <w:rsid w:val="000B1DF4"/>
    <w:rsid w:val="000B4048"/>
    <w:rsid w:val="000B5A9E"/>
    <w:rsid w:val="000B5E2E"/>
    <w:rsid w:val="000B6060"/>
    <w:rsid w:val="000C08B9"/>
    <w:rsid w:val="000C2EB2"/>
    <w:rsid w:val="000C48EC"/>
    <w:rsid w:val="000C5490"/>
    <w:rsid w:val="000C6129"/>
    <w:rsid w:val="000C62AA"/>
    <w:rsid w:val="000D238E"/>
    <w:rsid w:val="000D45C9"/>
    <w:rsid w:val="000D5B69"/>
    <w:rsid w:val="000D5F31"/>
    <w:rsid w:val="000D6322"/>
    <w:rsid w:val="000D6A17"/>
    <w:rsid w:val="000E2DA8"/>
    <w:rsid w:val="000E2FE0"/>
    <w:rsid w:val="000E3025"/>
    <w:rsid w:val="000E4681"/>
    <w:rsid w:val="000E5174"/>
    <w:rsid w:val="000E688B"/>
    <w:rsid w:val="000E6D3A"/>
    <w:rsid w:val="000E79EB"/>
    <w:rsid w:val="000F0ACF"/>
    <w:rsid w:val="000F119D"/>
    <w:rsid w:val="000F183C"/>
    <w:rsid w:val="000F19F7"/>
    <w:rsid w:val="000F499C"/>
    <w:rsid w:val="000F4B03"/>
    <w:rsid w:val="00103965"/>
    <w:rsid w:val="00104A8F"/>
    <w:rsid w:val="00105B23"/>
    <w:rsid w:val="00106EA3"/>
    <w:rsid w:val="00106FE0"/>
    <w:rsid w:val="00107EC5"/>
    <w:rsid w:val="00112849"/>
    <w:rsid w:val="001132D9"/>
    <w:rsid w:val="00115BDA"/>
    <w:rsid w:val="00115C61"/>
    <w:rsid w:val="00117E63"/>
    <w:rsid w:val="00120866"/>
    <w:rsid w:val="00123550"/>
    <w:rsid w:val="00124588"/>
    <w:rsid w:val="0012787A"/>
    <w:rsid w:val="00127EEB"/>
    <w:rsid w:val="00131CD6"/>
    <w:rsid w:val="00132255"/>
    <w:rsid w:val="00132710"/>
    <w:rsid w:val="0013450F"/>
    <w:rsid w:val="00134AE3"/>
    <w:rsid w:val="00135BCC"/>
    <w:rsid w:val="001412F8"/>
    <w:rsid w:val="00142970"/>
    <w:rsid w:val="00142F04"/>
    <w:rsid w:val="001438F5"/>
    <w:rsid w:val="001441A1"/>
    <w:rsid w:val="00146E68"/>
    <w:rsid w:val="001508FA"/>
    <w:rsid w:val="00153DE8"/>
    <w:rsid w:val="00153E13"/>
    <w:rsid w:val="00153F79"/>
    <w:rsid w:val="00154379"/>
    <w:rsid w:val="00154AC8"/>
    <w:rsid w:val="00155822"/>
    <w:rsid w:val="00155F8B"/>
    <w:rsid w:val="00156102"/>
    <w:rsid w:val="00157B0E"/>
    <w:rsid w:val="001601BE"/>
    <w:rsid w:val="00162F0E"/>
    <w:rsid w:val="00164A8F"/>
    <w:rsid w:val="00164C6C"/>
    <w:rsid w:val="001702AF"/>
    <w:rsid w:val="00176490"/>
    <w:rsid w:val="001771F7"/>
    <w:rsid w:val="00180B03"/>
    <w:rsid w:val="00181714"/>
    <w:rsid w:val="0018337E"/>
    <w:rsid w:val="001838C5"/>
    <w:rsid w:val="00187F09"/>
    <w:rsid w:val="00191C12"/>
    <w:rsid w:val="001922E8"/>
    <w:rsid w:val="0019525B"/>
    <w:rsid w:val="001A0526"/>
    <w:rsid w:val="001A0F62"/>
    <w:rsid w:val="001A22C0"/>
    <w:rsid w:val="001A2852"/>
    <w:rsid w:val="001A3127"/>
    <w:rsid w:val="001A6152"/>
    <w:rsid w:val="001A6D6A"/>
    <w:rsid w:val="001A734D"/>
    <w:rsid w:val="001A73F6"/>
    <w:rsid w:val="001B035F"/>
    <w:rsid w:val="001B0788"/>
    <w:rsid w:val="001B57FE"/>
    <w:rsid w:val="001B73A5"/>
    <w:rsid w:val="001C229C"/>
    <w:rsid w:val="001C4C7B"/>
    <w:rsid w:val="001C4EAC"/>
    <w:rsid w:val="001D1B5F"/>
    <w:rsid w:val="001D6BFB"/>
    <w:rsid w:val="001D736A"/>
    <w:rsid w:val="001E3144"/>
    <w:rsid w:val="001E4F94"/>
    <w:rsid w:val="001E5B4E"/>
    <w:rsid w:val="001E63FF"/>
    <w:rsid w:val="001E6B32"/>
    <w:rsid w:val="001E730F"/>
    <w:rsid w:val="001F0F4E"/>
    <w:rsid w:val="001F42A7"/>
    <w:rsid w:val="001F6984"/>
    <w:rsid w:val="001F79C9"/>
    <w:rsid w:val="00200482"/>
    <w:rsid w:val="002013FE"/>
    <w:rsid w:val="0020262B"/>
    <w:rsid w:val="00204D5E"/>
    <w:rsid w:val="00204E1F"/>
    <w:rsid w:val="00205636"/>
    <w:rsid w:val="002105B2"/>
    <w:rsid w:val="00211A72"/>
    <w:rsid w:val="00212959"/>
    <w:rsid w:val="00221E9A"/>
    <w:rsid w:val="0022399A"/>
    <w:rsid w:val="0022433B"/>
    <w:rsid w:val="00225D3E"/>
    <w:rsid w:val="0023063E"/>
    <w:rsid w:val="00233260"/>
    <w:rsid w:val="002334C5"/>
    <w:rsid w:val="00233EE3"/>
    <w:rsid w:val="002366BC"/>
    <w:rsid w:val="002372E8"/>
    <w:rsid w:val="0024138C"/>
    <w:rsid w:val="00242EBB"/>
    <w:rsid w:val="00245D99"/>
    <w:rsid w:val="002476A7"/>
    <w:rsid w:val="0024792A"/>
    <w:rsid w:val="0025249D"/>
    <w:rsid w:val="002531F6"/>
    <w:rsid w:val="0025477E"/>
    <w:rsid w:val="0025535C"/>
    <w:rsid w:val="002555F1"/>
    <w:rsid w:val="00264063"/>
    <w:rsid w:val="0026562B"/>
    <w:rsid w:val="00266BD4"/>
    <w:rsid w:val="00270886"/>
    <w:rsid w:val="0027188D"/>
    <w:rsid w:val="00275E37"/>
    <w:rsid w:val="00277E0B"/>
    <w:rsid w:val="00280CEA"/>
    <w:rsid w:val="002810F1"/>
    <w:rsid w:val="002818E5"/>
    <w:rsid w:val="0028450A"/>
    <w:rsid w:val="002849B1"/>
    <w:rsid w:val="00286AFC"/>
    <w:rsid w:val="002915C2"/>
    <w:rsid w:val="002929C0"/>
    <w:rsid w:val="00294142"/>
    <w:rsid w:val="00295ACC"/>
    <w:rsid w:val="00295B27"/>
    <w:rsid w:val="002A0FD5"/>
    <w:rsid w:val="002A1316"/>
    <w:rsid w:val="002A1475"/>
    <w:rsid w:val="002A2102"/>
    <w:rsid w:val="002A358C"/>
    <w:rsid w:val="002A3A5A"/>
    <w:rsid w:val="002A3B94"/>
    <w:rsid w:val="002A5379"/>
    <w:rsid w:val="002B10D3"/>
    <w:rsid w:val="002B36BB"/>
    <w:rsid w:val="002B3D07"/>
    <w:rsid w:val="002B516C"/>
    <w:rsid w:val="002C0A1A"/>
    <w:rsid w:val="002C10FE"/>
    <w:rsid w:val="002C16C5"/>
    <w:rsid w:val="002C36C6"/>
    <w:rsid w:val="002C4CF7"/>
    <w:rsid w:val="002C5F75"/>
    <w:rsid w:val="002D17F4"/>
    <w:rsid w:val="002D1D27"/>
    <w:rsid w:val="002D5BC4"/>
    <w:rsid w:val="002D730B"/>
    <w:rsid w:val="002E22D1"/>
    <w:rsid w:val="002E3B54"/>
    <w:rsid w:val="002E3F39"/>
    <w:rsid w:val="002E6F0E"/>
    <w:rsid w:val="002F06B8"/>
    <w:rsid w:val="002F073F"/>
    <w:rsid w:val="002F1187"/>
    <w:rsid w:val="002F4133"/>
    <w:rsid w:val="002F6DBB"/>
    <w:rsid w:val="003009E1"/>
    <w:rsid w:val="00301E16"/>
    <w:rsid w:val="00302DC1"/>
    <w:rsid w:val="0030579F"/>
    <w:rsid w:val="0030581C"/>
    <w:rsid w:val="0031055F"/>
    <w:rsid w:val="003108D0"/>
    <w:rsid w:val="00312B3F"/>
    <w:rsid w:val="00312C95"/>
    <w:rsid w:val="00313109"/>
    <w:rsid w:val="00313544"/>
    <w:rsid w:val="00314CA7"/>
    <w:rsid w:val="003170F4"/>
    <w:rsid w:val="00323645"/>
    <w:rsid w:val="0032498A"/>
    <w:rsid w:val="00324F95"/>
    <w:rsid w:val="00327FA0"/>
    <w:rsid w:val="003322A3"/>
    <w:rsid w:val="00332793"/>
    <w:rsid w:val="0033397A"/>
    <w:rsid w:val="003360B2"/>
    <w:rsid w:val="0033610A"/>
    <w:rsid w:val="00336D88"/>
    <w:rsid w:val="00342097"/>
    <w:rsid w:val="00343706"/>
    <w:rsid w:val="003478FE"/>
    <w:rsid w:val="00352BA0"/>
    <w:rsid w:val="003548EC"/>
    <w:rsid w:val="00354AD7"/>
    <w:rsid w:val="00355B66"/>
    <w:rsid w:val="00361ACD"/>
    <w:rsid w:val="00364341"/>
    <w:rsid w:val="00365088"/>
    <w:rsid w:val="003655EC"/>
    <w:rsid w:val="0037251F"/>
    <w:rsid w:val="00372B13"/>
    <w:rsid w:val="00373789"/>
    <w:rsid w:val="00376175"/>
    <w:rsid w:val="00376962"/>
    <w:rsid w:val="00376ACD"/>
    <w:rsid w:val="0038028D"/>
    <w:rsid w:val="003809B1"/>
    <w:rsid w:val="00381F01"/>
    <w:rsid w:val="00383002"/>
    <w:rsid w:val="00384DBB"/>
    <w:rsid w:val="0038566E"/>
    <w:rsid w:val="0038748F"/>
    <w:rsid w:val="0039059D"/>
    <w:rsid w:val="00390A26"/>
    <w:rsid w:val="00391908"/>
    <w:rsid w:val="00392903"/>
    <w:rsid w:val="00394B9A"/>
    <w:rsid w:val="00395082"/>
    <w:rsid w:val="003A0056"/>
    <w:rsid w:val="003A155D"/>
    <w:rsid w:val="003A4041"/>
    <w:rsid w:val="003A59CF"/>
    <w:rsid w:val="003B45CB"/>
    <w:rsid w:val="003B59F4"/>
    <w:rsid w:val="003B743E"/>
    <w:rsid w:val="003B7C05"/>
    <w:rsid w:val="003C0DB0"/>
    <w:rsid w:val="003C46AA"/>
    <w:rsid w:val="003C5710"/>
    <w:rsid w:val="003C7F57"/>
    <w:rsid w:val="003D0AAA"/>
    <w:rsid w:val="003D252C"/>
    <w:rsid w:val="003D5A13"/>
    <w:rsid w:val="003D7658"/>
    <w:rsid w:val="003E2219"/>
    <w:rsid w:val="003E2641"/>
    <w:rsid w:val="003E6FC2"/>
    <w:rsid w:val="003E7561"/>
    <w:rsid w:val="003F364F"/>
    <w:rsid w:val="003F37B9"/>
    <w:rsid w:val="003F488B"/>
    <w:rsid w:val="00402589"/>
    <w:rsid w:val="004041DC"/>
    <w:rsid w:val="00405A89"/>
    <w:rsid w:val="00405AA3"/>
    <w:rsid w:val="00405E26"/>
    <w:rsid w:val="0041063D"/>
    <w:rsid w:val="004107C8"/>
    <w:rsid w:val="004108E3"/>
    <w:rsid w:val="004138DC"/>
    <w:rsid w:val="00413A65"/>
    <w:rsid w:val="00413AFB"/>
    <w:rsid w:val="00416993"/>
    <w:rsid w:val="00422DE1"/>
    <w:rsid w:val="00425529"/>
    <w:rsid w:val="00427228"/>
    <w:rsid w:val="00430B79"/>
    <w:rsid w:val="0043124B"/>
    <w:rsid w:val="00431B79"/>
    <w:rsid w:val="00432202"/>
    <w:rsid w:val="00434081"/>
    <w:rsid w:val="00434291"/>
    <w:rsid w:val="004342A3"/>
    <w:rsid w:val="00434A07"/>
    <w:rsid w:val="00435B9B"/>
    <w:rsid w:val="0044047A"/>
    <w:rsid w:val="00441277"/>
    <w:rsid w:val="00442A04"/>
    <w:rsid w:val="00442E00"/>
    <w:rsid w:val="00444B85"/>
    <w:rsid w:val="00447F67"/>
    <w:rsid w:val="00452163"/>
    <w:rsid w:val="00453F8B"/>
    <w:rsid w:val="00455027"/>
    <w:rsid w:val="004550A7"/>
    <w:rsid w:val="00456D79"/>
    <w:rsid w:val="00462F8B"/>
    <w:rsid w:val="004634D0"/>
    <w:rsid w:val="0046559B"/>
    <w:rsid w:val="00465BDE"/>
    <w:rsid w:val="00465C42"/>
    <w:rsid w:val="004709B1"/>
    <w:rsid w:val="004711DE"/>
    <w:rsid w:val="00471206"/>
    <w:rsid w:val="00474F8F"/>
    <w:rsid w:val="004761EA"/>
    <w:rsid w:val="004774D7"/>
    <w:rsid w:val="00480EDC"/>
    <w:rsid w:val="00482DDA"/>
    <w:rsid w:val="00486120"/>
    <w:rsid w:val="00487B7C"/>
    <w:rsid w:val="00487F61"/>
    <w:rsid w:val="004903EF"/>
    <w:rsid w:val="00494AE7"/>
    <w:rsid w:val="00495F55"/>
    <w:rsid w:val="00495F8F"/>
    <w:rsid w:val="004A1EE9"/>
    <w:rsid w:val="004A258E"/>
    <w:rsid w:val="004A3DEB"/>
    <w:rsid w:val="004A48F9"/>
    <w:rsid w:val="004B4F96"/>
    <w:rsid w:val="004B5A83"/>
    <w:rsid w:val="004B7730"/>
    <w:rsid w:val="004C24A8"/>
    <w:rsid w:val="004C6A79"/>
    <w:rsid w:val="004C7697"/>
    <w:rsid w:val="004D039D"/>
    <w:rsid w:val="004D0BE2"/>
    <w:rsid w:val="004D1C1D"/>
    <w:rsid w:val="004E6A08"/>
    <w:rsid w:val="004F007D"/>
    <w:rsid w:val="004F1B91"/>
    <w:rsid w:val="004F2A51"/>
    <w:rsid w:val="004F3B32"/>
    <w:rsid w:val="004F475A"/>
    <w:rsid w:val="004F7EB6"/>
    <w:rsid w:val="00502126"/>
    <w:rsid w:val="00502C84"/>
    <w:rsid w:val="0050413E"/>
    <w:rsid w:val="00505C30"/>
    <w:rsid w:val="00506303"/>
    <w:rsid w:val="00510B00"/>
    <w:rsid w:val="00510D89"/>
    <w:rsid w:val="00512023"/>
    <w:rsid w:val="00513BA2"/>
    <w:rsid w:val="00514003"/>
    <w:rsid w:val="0051756F"/>
    <w:rsid w:val="00523B85"/>
    <w:rsid w:val="00525C82"/>
    <w:rsid w:val="00526A24"/>
    <w:rsid w:val="00530C81"/>
    <w:rsid w:val="00530E34"/>
    <w:rsid w:val="00531CEB"/>
    <w:rsid w:val="00534EF1"/>
    <w:rsid w:val="00540209"/>
    <w:rsid w:val="00540EFD"/>
    <w:rsid w:val="00540F4C"/>
    <w:rsid w:val="005413BD"/>
    <w:rsid w:val="005457DF"/>
    <w:rsid w:val="00546903"/>
    <w:rsid w:val="005477AD"/>
    <w:rsid w:val="00551E31"/>
    <w:rsid w:val="00553E63"/>
    <w:rsid w:val="005555D6"/>
    <w:rsid w:val="005558D5"/>
    <w:rsid w:val="00556782"/>
    <w:rsid w:val="0055679C"/>
    <w:rsid w:val="00560414"/>
    <w:rsid w:val="0056212A"/>
    <w:rsid w:val="0056350A"/>
    <w:rsid w:val="0056716C"/>
    <w:rsid w:val="005679EB"/>
    <w:rsid w:val="00567A55"/>
    <w:rsid w:val="00567DFB"/>
    <w:rsid w:val="00571072"/>
    <w:rsid w:val="00571225"/>
    <w:rsid w:val="00571BC0"/>
    <w:rsid w:val="005725A6"/>
    <w:rsid w:val="00580588"/>
    <w:rsid w:val="00581F66"/>
    <w:rsid w:val="00582A23"/>
    <w:rsid w:val="0058533B"/>
    <w:rsid w:val="00585D5F"/>
    <w:rsid w:val="005864C3"/>
    <w:rsid w:val="005873B1"/>
    <w:rsid w:val="00587FB6"/>
    <w:rsid w:val="00590A85"/>
    <w:rsid w:val="00593486"/>
    <w:rsid w:val="0059440D"/>
    <w:rsid w:val="0059569C"/>
    <w:rsid w:val="00596132"/>
    <w:rsid w:val="005A2668"/>
    <w:rsid w:val="005A48D2"/>
    <w:rsid w:val="005A4BC2"/>
    <w:rsid w:val="005A5400"/>
    <w:rsid w:val="005A59FA"/>
    <w:rsid w:val="005A71BD"/>
    <w:rsid w:val="005B1922"/>
    <w:rsid w:val="005B2427"/>
    <w:rsid w:val="005B28E7"/>
    <w:rsid w:val="005B295F"/>
    <w:rsid w:val="005C3FB3"/>
    <w:rsid w:val="005C4F50"/>
    <w:rsid w:val="005C69B3"/>
    <w:rsid w:val="005C7E09"/>
    <w:rsid w:val="005D5474"/>
    <w:rsid w:val="005E2C56"/>
    <w:rsid w:val="005E587F"/>
    <w:rsid w:val="005E71E9"/>
    <w:rsid w:val="005E72D3"/>
    <w:rsid w:val="005F03DC"/>
    <w:rsid w:val="005F3034"/>
    <w:rsid w:val="005F5C92"/>
    <w:rsid w:val="00600F1A"/>
    <w:rsid w:val="00603A3B"/>
    <w:rsid w:val="00604FFC"/>
    <w:rsid w:val="0061038A"/>
    <w:rsid w:val="006122CA"/>
    <w:rsid w:val="006129BD"/>
    <w:rsid w:val="00613A31"/>
    <w:rsid w:val="00615746"/>
    <w:rsid w:val="006157BA"/>
    <w:rsid w:val="00615EA2"/>
    <w:rsid w:val="006274BB"/>
    <w:rsid w:val="00627DB4"/>
    <w:rsid w:val="006305D7"/>
    <w:rsid w:val="00633209"/>
    <w:rsid w:val="006367F7"/>
    <w:rsid w:val="00641028"/>
    <w:rsid w:val="00642072"/>
    <w:rsid w:val="00642205"/>
    <w:rsid w:val="00647D85"/>
    <w:rsid w:val="0065085F"/>
    <w:rsid w:val="00651D00"/>
    <w:rsid w:val="00653850"/>
    <w:rsid w:val="00653CB4"/>
    <w:rsid w:val="0065426C"/>
    <w:rsid w:val="00655F01"/>
    <w:rsid w:val="00656CC0"/>
    <w:rsid w:val="0066044A"/>
    <w:rsid w:val="00662C0F"/>
    <w:rsid w:val="00664251"/>
    <w:rsid w:val="006647D1"/>
    <w:rsid w:val="00664F3E"/>
    <w:rsid w:val="00664F9A"/>
    <w:rsid w:val="0067242C"/>
    <w:rsid w:val="00677FE0"/>
    <w:rsid w:val="00683952"/>
    <w:rsid w:val="006874D9"/>
    <w:rsid w:val="00687A12"/>
    <w:rsid w:val="00691DB6"/>
    <w:rsid w:val="00692887"/>
    <w:rsid w:val="00694ECF"/>
    <w:rsid w:val="00695363"/>
    <w:rsid w:val="00695D41"/>
    <w:rsid w:val="00697276"/>
    <w:rsid w:val="006978C6"/>
    <w:rsid w:val="006A0107"/>
    <w:rsid w:val="006A391E"/>
    <w:rsid w:val="006A3BF2"/>
    <w:rsid w:val="006A6EF8"/>
    <w:rsid w:val="006C1B98"/>
    <w:rsid w:val="006C3D51"/>
    <w:rsid w:val="006C4CEF"/>
    <w:rsid w:val="006C50EC"/>
    <w:rsid w:val="006C6449"/>
    <w:rsid w:val="006C6917"/>
    <w:rsid w:val="006D5620"/>
    <w:rsid w:val="006D62B7"/>
    <w:rsid w:val="006D655B"/>
    <w:rsid w:val="006D7941"/>
    <w:rsid w:val="006E1EB1"/>
    <w:rsid w:val="006E3F46"/>
    <w:rsid w:val="006E543F"/>
    <w:rsid w:val="006E739C"/>
    <w:rsid w:val="006F156E"/>
    <w:rsid w:val="006F4CC6"/>
    <w:rsid w:val="006F5C5C"/>
    <w:rsid w:val="006F5EDD"/>
    <w:rsid w:val="00700E7F"/>
    <w:rsid w:val="007046E2"/>
    <w:rsid w:val="0070639C"/>
    <w:rsid w:val="00710276"/>
    <w:rsid w:val="00715207"/>
    <w:rsid w:val="00715225"/>
    <w:rsid w:val="007154D0"/>
    <w:rsid w:val="00720F1B"/>
    <w:rsid w:val="00726E4F"/>
    <w:rsid w:val="00730AED"/>
    <w:rsid w:val="00730AEE"/>
    <w:rsid w:val="00730D30"/>
    <w:rsid w:val="00731E3F"/>
    <w:rsid w:val="007326E5"/>
    <w:rsid w:val="00732FF8"/>
    <w:rsid w:val="00735524"/>
    <w:rsid w:val="0074179C"/>
    <w:rsid w:val="00742729"/>
    <w:rsid w:val="00742EA0"/>
    <w:rsid w:val="0074429F"/>
    <w:rsid w:val="00745D46"/>
    <w:rsid w:val="0074751A"/>
    <w:rsid w:val="00750295"/>
    <w:rsid w:val="00750F62"/>
    <w:rsid w:val="007516BE"/>
    <w:rsid w:val="0075598D"/>
    <w:rsid w:val="00755D17"/>
    <w:rsid w:val="00762241"/>
    <w:rsid w:val="007633BE"/>
    <w:rsid w:val="00763EBE"/>
    <w:rsid w:val="00765058"/>
    <w:rsid w:val="00765605"/>
    <w:rsid w:val="00766238"/>
    <w:rsid w:val="00771108"/>
    <w:rsid w:val="00771496"/>
    <w:rsid w:val="007718F4"/>
    <w:rsid w:val="00772096"/>
    <w:rsid w:val="0077230B"/>
    <w:rsid w:val="0077554F"/>
    <w:rsid w:val="00783D75"/>
    <w:rsid w:val="00784DE9"/>
    <w:rsid w:val="0078639B"/>
    <w:rsid w:val="00790724"/>
    <w:rsid w:val="0079146A"/>
    <w:rsid w:val="00792FA9"/>
    <w:rsid w:val="007942DC"/>
    <w:rsid w:val="00794FEA"/>
    <w:rsid w:val="0079593A"/>
    <w:rsid w:val="00796129"/>
    <w:rsid w:val="007A167C"/>
    <w:rsid w:val="007A2294"/>
    <w:rsid w:val="007A2C8C"/>
    <w:rsid w:val="007A2D6D"/>
    <w:rsid w:val="007A45CA"/>
    <w:rsid w:val="007A482D"/>
    <w:rsid w:val="007A7328"/>
    <w:rsid w:val="007A7A8A"/>
    <w:rsid w:val="007B00C8"/>
    <w:rsid w:val="007B07D2"/>
    <w:rsid w:val="007B2EA4"/>
    <w:rsid w:val="007B3B82"/>
    <w:rsid w:val="007B40B5"/>
    <w:rsid w:val="007B4437"/>
    <w:rsid w:val="007B46EB"/>
    <w:rsid w:val="007B601E"/>
    <w:rsid w:val="007B6855"/>
    <w:rsid w:val="007B6889"/>
    <w:rsid w:val="007C22B7"/>
    <w:rsid w:val="007C2F45"/>
    <w:rsid w:val="007C5142"/>
    <w:rsid w:val="007C5CF6"/>
    <w:rsid w:val="007D11A7"/>
    <w:rsid w:val="007D2D1A"/>
    <w:rsid w:val="007E04C2"/>
    <w:rsid w:val="007E3D21"/>
    <w:rsid w:val="007E5EAC"/>
    <w:rsid w:val="007E62E0"/>
    <w:rsid w:val="007E73AF"/>
    <w:rsid w:val="007F519C"/>
    <w:rsid w:val="007F5625"/>
    <w:rsid w:val="007F6809"/>
    <w:rsid w:val="007F6B27"/>
    <w:rsid w:val="007F7B79"/>
    <w:rsid w:val="007F7C28"/>
    <w:rsid w:val="00801563"/>
    <w:rsid w:val="0080167A"/>
    <w:rsid w:val="00802392"/>
    <w:rsid w:val="008029A3"/>
    <w:rsid w:val="00803404"/>
    <w:rsid w:val="00806E32"/>
    <w:rsid w:val="00807402"/>
    <w:rsid w:val="00812B72"/>
    <w:rsid w:val="00813D70"/>
    <w:rsid w:val="00815073"/>
    <w:rsid w:val="00820454"/>
    <w:rsid w:val="008263F9"/>
    <w:rsid w:val="00832F39"/>
    <w:rsid w:val="008343C6"/>
    <w:rsid w:val="00835754"/>
    <w:rsid w:val="00840FC2"/>
    <w:rsid w:val="008424B6"/>
    <w:rsid w:val="008427D2"/>
    <w:rsid w:val="00845608"/>
    <w:rsid w:val="00847462"/>
    <w:rsid w:val="00861671"/>
    <w:rsid w:val="008616BD"/>
    <w:rsid w:val="00867C93"/>
    <w:rsid w:val="00870631"/>
    <w:rsid w:val="00870988"/>
    <w:rsid w:val="008716EE"/>
    <w:rsid w:val="008748B0"/>
    <w:rsid w:val="00875375"/>
    <w:rsid w:val="00875E99"/>
    <w:rsid w:val="00877A21"/>
    <w:rsid w:val="008802D5"/>
    <w:rsid w:val="00880D45"/>
    <w:rsid w:val="00881A24"/>
    <w:rsid w:val="00882FBA"/>
    <w:rsid w:val="00887C85"/>
    <w:rsid w:val="008937EE"/>
    <w:rsid w:val="00895CF2"/>
    <w:rsid w:val="00896884"/>
    <w:rsid w:val="008A0F95"/>
    <w:rsid w:val="008A1FF3"/>
    <w:rsid w:val="008A2767"/>
    <w:rsid w:val="008A4228"/>
    <w:rsid w:val="008A4E4B"/>
    <w:rsid w:val="008B2CE8"/>
    <w:rsid w:val="008B2F6B"/>
    <w:rsid w:val="008B307D"/>
    <w:rsid w:val="008B3956"/>
    <w:rsid w:val="008B460A"/>
    <w:rsid w:val="008B5377"/>
    <w:rsid w:val="008B614D"/>
    <w:rsid w:val="008C5411"/>
    <w:rsid w:val="008C559B"/>
    <w:rsid w:val="008D0BEB"/>
    <w:rsid w:val="008D1891"/>
    <w:rsid w:val="008D2660"/>
    <w:rsid w:val="008D26DA"/>
    <w:rsid w:val="008D329E"/>
    <w:rsid w:val="008D3C3E"/>
    <w:rsid w:val="008E1A9C"/>
    <w:rsid w:val="008E3166"/>
    <w:rsid w:val="008E4B9E"/>
    <w:rsid w:val="008E51F8"/>
    <w:rsid w:val="008E563F"/>
    <w:rsid w:val="008E5BF7"/>
    <w:rsid w:val="008E716F"/>
    <w:rsid w:val="008F056A"/>
    <w:rsid w:val="008F0B56"/>
    <w:rsid w:val="008F1D8A"/>
    <w:rsid w:val="008F2310"/>
    <w:rsid w:val="008F3176"/>
    <w:rsid w:val="008F34FB"/>
    <w:rsid w:val="008F3D95"/>
    <w:rsid w:val="00902018"/>
    <w:rsid w:val="00902807"/>
    <w:rsid w:val="00902F08"/>
    <w:rsid w:val="00903681"/>
    <w:rsid w:val="009036BF"/>
    <w:rsid w:val="009043DE"/>
    <w:rsid w:val="0090567D"/>
    <w:rsid w:val="00906F52"/>
    <w:rsid w:val="00916D18"/>
    <w:rsid w:val="00924031"/>
    <w:rsid w:val="00926DF6"/>
    <w:rsid w:val="00933CD6"/>
    <w:rsid w:val="00935A9C"/>
    <w:rsid w:val="00937864"/>
    <w:rsid w:val="009378F7"/>
    <w:rsid w:val="009401E6"/>
    <w:rsid w:val="009452FE"/>
    <w:rsid w:val="00945488"/>
    <w:rsid w:val="009462E2"/>
    <w:rsid w:val="00946B6F"/>
    <w:rsid w:val="00946E38"/>
    <w:rsid w:val="00947309"/>
    <w:rsid w:val="00947660"/>
    <w:rsid w:val="0095079A"/>
    <w:rsid w:val="00951C02"/>
    <w:rsid w:val="00952AB5"/>
    <w:rsid w:val="009531E3"/>
    <w:rsid w:val="00955056"/>
    <w:rsid w:val="00956501"/>
    <w:rsid w:val="0096078D"/>
    <w:rsid w:val="009647D3"/>
    <w:rsid w:val="00964B53"/>
    <w:rsid w:val="00973F2D"/>
    <w:rsid w:val="00974089"/>
    <w:rsid w:val="00974CF9"/>
    <w:rsid w:val="00982560"/>
    <w:rsid w:val="0098485F"/>
    <w:rsid w:val="009909E7"/>
    <w:rsid w:val="00992605"/>
    <w:rsid w:val="00992BF9"/>
    <w:rsid w:val="009951E0"/>
    <w:rsid w:val="009977D1"/>
    <w:rsid w:val="009A01F5"/>
    <w:rsid w:val="009A2E3D"/>
    <w:rsid w:val="009A3F9A"/>
    <w:rsid w:val="009A40B4"/>
    <w:rsid w:val="009A597A"/>
    <w:rsid w:val="009A6F64"/>
    <w:rsid w:val="009A731B"/>
    <w:rsid w:val="009B0C18"/>
    <w:rsid w:val="009B3CE0"/>
    <w:rsid w:val="009B4452"/>
    <w:rsid w:val="009B466C"/>
    <w:rsid w:val="009B62D1"/>
    <w:rsid w:val="009B684B"/>
    <w:rsid w:val="009B6AD0"/>
    <w:rsid w:val="009B7B86"/>
    <w:rsid w:val="009C0F1C"/>
    <w:rsid w:val="009C1056"/>
    <w:rsid w:val="009C1ACE"/>
    <w:rsid w:val="009D0674"/>
    <w:rsid w:val="009D20DB"/>
    <w:rsid w:val="009D2C14"/>
    <w:rsid w:val="009D32E7"/>
    <w:rsid w:val="009D4351"/>
    <w:rsid w:val="009D6C11"/>
    <w:rsid w:val="009E01DE"/>
    <w:rsid w:val="009E0272"/>
    <w:rsid w:val="009E419D"/>
    <w:rsid w:val="009F017E"/>
    <w:rsid w:val="009F0E8C"/>
    <w:rsid w:val="009F24B4"/>
    <w:rsid w:val="009F3608"/>
    <w:rsid w:val="009F5860"/>
    <w:rsid w:val="009F5AA5"/>
    <w:rsid w:val="00A00513"/>
    <w:rsid w:val="00A04513"/>
    <w:rsid w:val="00A06023"/>
    <w:rsid w:val="00A12A85"/>
    <w:rsid w:val="00A161C0"/>
    <w:rsid w:val="00A16CCC"/>
    <w:rsid w:val="00A200C0"/>
    <w:rsid w:val="00A20B1C"/>
    <w:rsid w:val="00A26BA7"/>
    <w:rsid w:val="00A3107A"/>
    <w:rsid w:val="00A311E6"/>
    <w:rsid w:val="00A321F1"/>
    <w:rsid w:val="00A3562D"/>
    <w:rsid w:val="00A35AB0"/>
    <w:rsid w:val="00A40BA1"/>
    <w:rsid w:val="00A413BA"/>
    <w:rsid w:val="00A42DB1"/>
    <w:rsid w:val="00A432BD"/>
    <w:rsid w:val="00A472D5"/>
    <w:rsid w:val="00A5511E"/>
    <w:rsid w:val="00A55403"/>
    <w:rsid w:val="00A608C9"/>
    <w:rsid w:val="00A62419"/>
    <w:rsid w:val="00A62B72"/>
    <w:rsid w:val="00A648A7"/>
    <w:rsid w:val="00A65A7E"/>
    <w:rsid w:val="00A65DF3"/>
    <w:rsid w:val="00A661F2"/>
    <w:rsid w:val="00A66727"/>
    <w:rsid w:val="00A717F7"/>
    <w:rsid w:val="00A72D9A"/>
    <w:rsid w:val="00A73D84"/>
    <w:rsid w:val="00A740AF"/>
    <w:rsid w:val="00A77DAA"/>
    <w:rsid w:val="00A80ABA"/>
    <w:rsid w:val="00A8192B"/>
    <w:rsid w:val="00A81DBC"/>
    <w:rsid w:val="00A8355E"/>
    <w:rsid w:val="00A84C2E"/>
    <w:rsid w:val="00A8602C"/>
    <w:rsid w:val="00A90441"/>
    <w:rsid w:val="00A90597"/>
    <w:rsid w:val="00A919AC"/>
    <w:rsid w:val="00A93789"/>
    <w:rsid w:val="00A93C3C"/>
    <w:rsid w:val="00AA18D5"/>
    <w:rsid w:val="00AA1CBB"/>
    <w:rsid w:val="00AA336D"/>
    <w:rsid w:val="00AA6285"/>
    <w:rsid w:val="00AA628D"/>
    <w:rsid w:val="00AB0D46"/>
    <w:rsid w:val="00AB1080"/>
    <w:rsid w:val="00AB18DD"/>
    <w:rsid w:val="00AB2D41"/>
    <w:rsid w:val="00AB7671"/>
    <w:rsid w:val="00AC0F17"/>
    <w:rsid w:val="00AC2786"/>
    <w:rsid w:val="00AC65A3"/>
    <w:rsid w:val="00AC705C"/>
    <w:rsid w:val="00AC78BE"/>
    <w:rsid w:val="00AD03B4"/>
    <w:rsid w:val="00AD1C5A"/>
    <w:rsid w:val="00AD544A"/>
    <w:rsid w:val="00AD6603"/>
    <w:rsid w:val="00AE0DD5"/>
    <w:rsid w:val="00AE1919"/>
    <w:rsid w:val="00AE332A"/>
    <w:rsid w:val="00AE3351"/>
    <w:rsid w:val="00AE404E"/>
    <w:rsid w:val="00AE53AF"/>
    <w:rsid w:val="00AE54DA"/>
    <w:rsid w:val="00AE5967"/>
    <w:rsid w:val="00AF2AB7"/>
    <w:rsid w:val="00AF42F6"/>
    <w:rsid w:val="00AF5F1D"/>
    <w:rsid w:val="00AF6A2F"/>
    <w:rsid w:val="00B01C38"/>
    <w:rsid w:val="00B04C05"/>
    <w:rsid w:val="00B062B2"/>
    <w:rsid w:val="00B064E5"/>
    <w:rsid w:val="00B06B5D"/>
    <w:rsid w:val="00B07DBB"/>
    <w:rsid w:val="00B07FFE"/>
    <w:rsid w:val="00B11CAB"/>
    <w:rsid w:val="00B133E1"/>
    <w:rsid w:val="00B15B82"/>
    <w:rsid w:val="00B164FA"/>
    <w:rsid w:val="00B23A0C"/>
    <w:rsid w:val="00B26A44"/>
    <w:rsid w:val="00B32102"/>
    <w:rsid w:val="00B33B82"/>
    <w:rsid w:val="00B342EB"/>
    <w:rsid w:val="00B3613A"/>
    <w:rsid w:val="00B368E1"/>
    <w:rsid w:val="00B42301"/>
    <w:rsid w:val="00B515CB"/>
    <w:rsid w:val="00B52F37"/>
    <w:rsid w:val="00B53328"/>
    <w:rsid w:val="00B53484"/>
    <w:rsid w:val="00B55A5D"/>
    <w:rsid w:val="00B56713"/>
    <w:rsid w:val="00B6015C"/>
    <w:rsid w:val="00B60E57"/>
    <w:rsid w:val="00B61020"/>
    <w:rsid w:val="00B61601"/>
    <w:rsid w:val="00B65B96"/>
    <w:rsid w:val="00B66BB2"/>
    <w:rsid w:val="00B67213"/>
    <w:rsid w:val="00B71766"/>
    <w:rsid w:val="00B72B6F"/>
    <w:rsid w:val="00B73668"/>
    <w:rsid w:val="00B750B0"/>
    <w:rsid w:val="00B82089"/>
    <w:rsid w:val="00B8234B"/>
    <w:rsid w:val="00B86177"/>
    <w:rsid w:val="00B86C96"/>
    <w:rsid w:val="00B870A9"/>
    <w:rsid w:val="00B87A01"/>
    <w:rsid w:val="00B903D5"/>
    <w:rsid w:val="00B92D82"/>
    <w:rsid w:val="00B94646"/>
    <w:rsid w:val="00B95C72"/>
    <w:rsid w:val="00B96445"/>
    <w:rsid w:val="00B97354"/>
    <w:rsid w:val="00B975EB"/>
    <w:rsid w:val="00BA0C0D"/>
    <w:rsid w:val="00BB0B3C"/>
    <w:rsid w:val="00BB3622"/>
    <w:rsid w:val="00BB4143"/>
    <w:rsid w:val="00BB46BA"/>
    <w:rsid w:val="00BB51CF"/>
    <w:rsid w:val="00BB5E11"/>
    <w:rsid w:val="00BB6391"/>
    <w:rsid w:val="00BB7C9A"/>
    <w:rsid w:val="00BC0228"/>
    <w:rsid w:val="00BC3369"/>
    <w:rsid w:val="00BC5C7C"/>
    <w:rsid w:val="00BC6F9B"/>
    <w:rsid w:val="00BC71D9"/>
    <w:rsid w:val="00BD34D2"/>
    <w:rsid w:val="00BD608B"/>
    <w:rsid w:val="00BE2A49"/>
    <w:rsid w:val="00BE30D5"/>
    <w:rsid w:val="00BE5C52"/>
    <w:rsid w:val="00BE7A88"/>
    <w:rsid w:val="00BF1E09"/>
    <w:rsid w:val="00BF3674"/>
    <w:rsid w:val="00BF4117"/>
    <w:rsid w:val="00BF76D8"/>
    <w:rsid w:val="00C01E2D"/>
    <w:rsid w:val="00C0416B"/>
    <w:rsid w:val="00C06EC7"/>
    <w:rsid w:val="00C12619"/>
    <w:rsid w:val="00C12D34"/>
    <w:rsid w:val="00C13010"/>
    <w:rsid w:val="00C138C5"/>
    <w:rsid w:val="00C15583"/>
    <w:rsid w:val="00C1695C"/>
    <w:rsid w:val="00C22A58"/>
    <w:rsid w:val="00C25BD8"/>
    <w:rsid w:val="00C25EDE"/>
    <w:rsid w:val="00C30582"/>
    <w:rsid w:val="00C33563"/>
    <w:rsid w:val="00C37B45"/>
    <w:rsid w:val="00C40FB1"/>
    <w:rsid w:val="00C44FBB"/>
    <w:rsid w:val="00C457AD"/>
    <w:rsid w:val="00C45C9D"/>
    <w:rsid w:val="00C46755"/>
    <w:rsid w:val="00C514DE"/>
    <w:rsid w:val="00C6178C"/>
    <w:rsid w:val="00C62418"/>
    <w:rsid w:val="00C6282E"/>
    <w:rsid w:val="00C65269"/>
    <w:rsid w:val="00C66077"/>
    <w:rsid w:val="00C66494"/>
    <w:rsid w:val="00C669BB"/>
    <w:rsid w:val="00C67271"/>
    <w:rsid w:val="00C7110C"/>
    <w:rsid w:val="00C72E42"/>
    <w:rsid w:val="00C77775"/>
    <w:rsid w:val="00C80033"/>
    <w:rsid w:val="00C802F2"/>
    <w:rsid w:val="00C80C7F"/>
    <w:rsid w:val="00C84731"/>
    <w:rsid w:val="00C870EF"/>
    <w:rsid w:val="00C91567"/>
    <w:rsid w:val="00C95452"/>
    <w:rsid w:val="00C9550A"/>
    <w:rsid w:val="00C95F85"/>
    <w:rsid w:val="00C97CCD"/>
    <w:rsid w:val="00CA050E"/>
    <w:rsid w:val="00CA0E81"/>
    <w:rsid w:val="00CA6AF6"/>
    <w:rsid w:val="00CA7FCD"/>
    <w:rsid w:val="00CB09DB"/>
    <w:rsid w:val="00CB2058"/>
    <w:rsid w:val="00CB3931"/>
    <w:rsid w:val="00CB5C78"/>
    <w:rsid w:val="00CB69DC"/>
    <w:rsid w:val="00CB6E7C"/>
    <w:rsid w:val="00CB7E23"/>
    <w:rsid w:val="00CC260F"/>
    <w:rsid w:val="00CC341C"/>
    <w:rsid w:val="00CC422E"/>
    <w:rsid w:val="00CC505A"/>
    <w:rsid w:val="00CC6386"/>
    <w:rsid w:val="00CD63A9"/>
    <w:rsid w:val="00CE0F70"/>
    <w:rsid w:val="00CE21B9"/>
    <w:rsid w:val="00CE493F"/>
    <w:rsid w:val="00CE6CF0"/>
    <w:rsid w:val="00CE7ADB"/>
    <w:rsid w:val="00CF171E"/>
    <w:rsid w:val="00CF216A"/>
    <w:rsid w:val="00CF2825"/>
    <w:rsid w:val="00CF5527"/>
    <w:rsid w:val="00CF5902"/>
    <w:rsid w:val="00CF6071"/>
    <w:rsid w:val="00D11858"/>
    <w:rsid w:val="00D13D17"/>
    <w:rsid w:val="00D1462F"/>
    <w:rsid w:val="00D159D2"/>
    <w:rsid w:val="00D17261"/>
    <w:rsid w:val="00D22A65"/>
    <w:rsid w:val="00D2301C"/>
    <w:rsid w:val="00D23699"/>
    <w:rsid w:val="00D2483C"/>
    <w:rsid w:val="00D255E3"/>
    <w:rsid w:val="00D26736"/>
    <w:rsid w:val="00D30B6E"/>
    <w:rsid w:val="00D32A2C"/>
    <w:rsid w:val="00D33030"/>
    <w:rsid w:val="00D35068"/>
    <w:rsid w:val="00D36984"/>
    <w:rsid w:val="00D36C6F"/>
    <w:rsid w:val="00D36E7F"/>
    <w:rsid w:val="00D40B0C"/>
    <w:rsid w:val="00D50B56"/>
    <w:rsid w:val="00D50CDD"/>
    <w:rsid w:val="00D52CFC"/>
    <w:rsid w:val="00D5426F"/>
    <w:rsid w:val="00D57BB5"/>
    <w:rsid w:val="00D63914"/>
    <w:rsid w:val="00D64275"/>
    <w:rsid w:val="00D66BAA"/>
    <w:rsid w:val="00D6704E"/>
    <w:rsid w:val="00D72A4D"/>
    <w:rsid w:val="00D77352"/>
    <w:rsid w:val="00D81946"/>
    <w:rsid w:val="00D87996"/>
    <w:rsid w:val="00D90B11"/>
    <w:rsid w:val="00D910B4"/>
    <w:rsid w:val="00D96E44"/>
    <w:rsid w:val="00D974A5"/>
    <w:rsid w:val="00DA1FA6"/>
    <w:rsid w:val="00DA4109"/>
    <w:rsid w:val="00DA75FA"/>
    <w:rsid w:val="00DB2865"/>
    <w:rsid w:val="00DB6146"/>
    <w:rsid w:val="00DB7A93"/>
    <w:rsid w:val="00DC3A4F"/>
    <w:rsid w:val="00DC5207"/>
    <w:rsid w:val="00DC643F"/>
    <w:rsid w:val="00DC71AE"/>
    <w:rsid w:val="00DC76CB"/>
    <w:rsid w:val="00DD02EF"/>
    <w:rsid w:val="00DD2010"/>
    <w:rsid w:val="00DD384A"/>
    <w:rsid w:val="00DD427E"/>
    <w:rsid w:val="00DD73C2"/>
    <w:rsid w:val="00DE288F"/>
    <w:rsid w:val="00DE3251"/>
    <w:rsid w:val="00DE4763"/>
    <w:rsid w:val="00DE482D"/>
    <w:rsid w:val="00DE7EB6"/>
    <w:rsid w:val="00DF07A7"/>
    <w:rsid w:val="00DF6B64"/>
    <w:rsid w:val="00DF79EE"/>
    <w:rsid w:val="00E00A3A"/>
    <w:rsid w:val="00E02C42"/>
    <w:rsid w:val="00E04499"/>
    <w:rsid w:val="00E05226"/>
    <w:rsid w:val="00E07B36"/>
    <w:rsid w:val="00E14FEC"/>
    <w:rsid w:val="00E16AE9"/>
    <w:rsid w:val="00E16DA9"/>
    <w:rsid w:val="00E17D29"/>
    <w:rsid w:val="00E2002A"/>
    <w:rsid w:val="00E2448F"/>
    <w:rsid w:val="00E25B8E"/>
    <w:rsid w:val="00E2753C"/>
    <w:rsid w:val="00E27973"/>
    <w:rsid w:val="00E31070"/>
    <w:rsid w:val="00E35FB9"/>
    <w:rsid w:val="00E36062"/>
    <w:rsid w:val="00E44FCF"/>
    <w:rsid w:val="00E46447"/>
    <w:rsid w:val="00E517D4"/>
    <w:rsid w:val="00E529C8"/>
    <w:rsid w:val="00E636E1"/>
    <w:rsid w:val="00E6379E"/>
    <w:rsid w:val="00E65244"/>
    <w:rsid w:val="00E664A6"/>
    <w:rsid w:val="00E66DDD"/>
    <w:rsid w:val="00E67CE2"/>
    <w:rsid w:val="00E7022C"/>
    <w:rsid w:val="00E7025E"/>
    <w:rsid w:val="00E7329C"/>
    <w:rsid w:val="00E74EF4"/>
    <w:rsid w:val="00E81A56"/>
    <w:rsid w:val="00E81DA2"/>
    <w:rsid w:val="00E90CD5"/>
    <w:rsid w:val="00E9309B"/>
    <w:rsid w:val="00E93A90"/>
    <w:rsid w:val="00EA461C"/>
    <w:rsid w:val="00EA70EE"/>
    <w:rsid w:val="00EA7270"/>
    <w:rsid w:val="00EA7EEB"/>
    <w:rsid w:val="00EB2706"/>
    <w:rsid w:val="00EB36F6"/>
    <w:rsid w:val="00EB4B9D"/>
    <w:rsid w:val="00EB4D5B"/>
    <w:rsid w:val="00EB712E"/>
    <w:rsid w:val="00EC154A"/>
    <w:rsid w:val="00EC2592"/>
    <w:rsid w:val="00EC4F10"/>
    <w:rsid w:val="00ED10A9"/>
    <w:rsid w:val="00ED2398"/>
    <w:rsid w:val="00ED4AF9"/>
    <w:rsid w:val="00EE193F"/>
    <w:rsid w:val="00EE1C27"/>
    <w:rsid w:val="00EE21C9"/>
    <w:rsid w:val="00EE2243"/>
    <w:rsid w:val="00EE4132"/>
    <w:rsid w:val="00EE5B25"/>
    <w:rsid w:val="00EE7A81"/>
    <w:rsid w:val="00EF0DFE"/>
    <w:rsid w:val="00EF16BD"/>
    <w:rsid w:val="00EF2D00"/>
    <w:rsid w:val="00EF74B8"/>
    <w:rsid w:val="00EF7AB1"/>
    <w:rsid w:val="00F0258D"/>
    <w:rsid w:val="00F02A51"/>
    <w:rsid w:val="00F038C7"/>
    <w:rsid w:val="00F03AEC"/>
    <w:rsid w:val="00F06DCC"/>
    <w:rsid w:val="00F112DF"/>
    <w:rsid w:val="00F11B10"/>
    <w:rsid w:val="00F1217F"/>
    <w:rsid w:val="00F12232"/>
    <w:rsid w:val="00F15E44"/>
    <w:rsid w:val="00F179D1"/>
    <w:rsid w:val="00F20DF3"/>
    <w:rsid w:val="00F21444"/>
    <w:rsid w:val="00F217C6"/>
    <w:rsid w:val="00F23D69"/>
    <w:rsid w:val="00F24083"/>
    <w:rsid w:val="00F249B9"/>
    <w:rsid w:val="00F27CA2"/>
    <w:rsid w:val="00F30797"/>
    <w:rsid w:val="00F31C14"/>
    <w:rsid w:val="00F35BDD"/>
    <w:rsid w:val="00F36D34"/>
    <w:rsid w:val="00F50489"/>
    <w:rsid w:val="00F51558"/>
    <w:rsid w:val="00F51614"/>
    <w:rsid w:val="00F608FC"/>
    <w:rsid w:val="00F646A8"/>
    <w:rsid w:val="00F67B84"/>
    <w:rsid w:val="00F67F3F"/>
    <w:rsid w:val="00F70941"/>
    <w:rsid w:val="00F729B5"/>
    <w:rsid w:val="00F72A06"/>
    <w:rsid w:val="00F7408E"/>
    <w:rsid w:val="00F74565"/>
    <w:rsid w:val="00F77266"/>
    <w:rsid w:val="00F774FA"/>
    <w:rsid w:val="00F816F2"/>
    <w:rsid w:val="00F83D72"/>
    <w:rsid w:val="00F91E80"/>
    <w:rsid w:val="00F93814"/>
    <w:rsid w:val="00F96D97"/>
    <w:rsid w:val="00F97B29"/>
    <w:rsid w:val="00FA3B19"/>
    <w:rsid w:val="00FA7205"/>
    <w:rsid w:val="00FA7E47"/>
    <w:rsid w:val="00FC002D"/>
    <w:rsid w:val="00FC04A5"/>
    <w:rsid w:val="00FC2783"/>
    <w:rsid w:val="00FC337E"/>
    <w:rsid w:val="00FC3FD2"/>
    <w:rsid w:val="00FC43CE"/>
    <w:rsid w:val="00FC6B19"/>
    <w:rsid w:val="00FC730F"/>
    <w:rsid w:val="00FC7D8A"/>
    <w:rsid w:val="00FD1588"/>
    <w:rsid w:val="00FD1DEA"/>
    <w:rsid w:val="00FD4FB1"/>
    <w:rsid w:val="00FD5609"/>
    <w:rsid w:val="00FE0DE9"/>
    <w:rsid w:val="00FE4383"/>
    <w:rsid w:val="00FE5F09"/>
    <w:rsid w:val="00FE72EF"/>
    <w:rsid w:val="00FE7395"/>
    <w:rsid w:val="00FE7FA8"/>
    <w:rsid w:val="00FF2779"/>
    <w:rsid w:val="00FF4AFB"/>
    <w:rsid w:val="00FF6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617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2EB2"/>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link w:val="Heading1Char"/>
    <w:qFormat/>
    <w:rsid w:val="00354AD7"/>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rsid w:val="000C2EB2"/>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qFormat/>
    <w:rsid w:val="000C2EB2"/>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qFormat/>
    <w:rsid w:val="000C2EB2"/>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qFormat/>
    <w:rsid w:val="000C2EB2"/>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qFormat/>
    <w:rsid w:val="000C2EB2"/>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qFormat/>
    <w:rsid w:val="000C2EB2"/>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TSOL 7th Level X.1.1.1.1.1"/>
    <w:basedOn w:val="Normal"/>
    <w:next w:val="Body8"/>
    <w:qFormat/>
    <w:rsid w:val="000C2EB2"/>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qFormat/>
    <w:rsid w:val="000C2EB2"/>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1">
    <w:name w:val="Body1"/>
    <w:basedOn w:val="Normal"/>
    <w:pPr>
      <w:spacing w:before="200" w:after="60"/>
      <w:ind w:left="720"/>
    </w:pPr>
  </w:style>
  <w:style w:type="paragraph" w:customStyle="1" w:styleId="Body2">
    <w:name w:val="Body2"/>
    <w:basedOn w:val="Normal"/>
    <w:autoRedefine/>
    <w:rsid w:val="00391908"/>
    <w:pPr>
      <w:numPr>
        <w:numId w:val="47"/>
      </w:numPr>
      <w:spacing w:before="200" w:after="60"/>
    </w:pPr>
    <w:rPr>
      <w:bCs/>
    </w:rPr>
  </w:style>
  <w:style w:type="paragraph" w:customStyle="1" w:styleId="Body3">
    <w:name w:val="Body3"/>
    <w:basedOn w:val="Normal"/>
    <w:pPr>
      <w:spacing w:before="200" w:after="60"/>
      <w:ind w:left="2393"/>
    </w:pPr>
  </w:style>
  <w:style w:type="paragraph" w:customStyle="1" w:styleId="Body4">
    <w:name w:val="Body4"/>
    <w:basedOn w:val="Normal"/>
    <w:pPr>
      <w:spacing w:before="200" w:after="60"/>
      <w:ind w:left="3113"/>
    </w:pPr>
  </w:style>
  <w:style w:type="paragraph" w:customStyle="1" w:styleId="Body5">
    <w:name w:val="Body5"/>
    <w:basedOn w:val="Normal"/>
    <w:pPr>
      <w:spacing w:before="200" w:after="60"/>
      <w:ind w:left="3833"/>
    </w:pPr>
  </w:style>
  <w:style w:type="paragraph" w:customStyle="1" w:styleId="Body6">
    <w:name w:val="Body6"/>
    <w:basedOn w:val="Normal"/>
    <w:pPr>
      <w:spacing w:before="200" w:after="60"/>
      <w:ind w:left="4553"/>
    </w:pPr>
  </w:style>
  <w:style w:type="paragraph" w:customStyle="1" w:styleId="Body7">
    <w:name w:val="Body7"/>
    <w:basedOn w:val="Normal"/>
    <w:pPr>
      <w:spacing w:before="200" w:after="60"/>
      <w:ind w:left="5273"/>
    </w:pPr>
  </w:style>
  <w:style w:type="paragraph" w:customStyle="1" w:styleId="Body8">
    <w:name w:val="Body8"/>
    <w:basedOn w:val="Normal"/>
    <w:pPr>
      <w:spacing w:before="200" w:after="60"/>
      <w:ind w:left="5993"/>
    </w:pPr>
  </w:style>
  <w:style w:type="paragraph" w:customStyle="1" w:styleId="Body9">
    <w:name w:val="Body9"/>
    <w:basedOn w:val="Normal"/>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99"/>
    <w:rsid w:val="00EE5B25"/>
    <w:pPr>
      <w:tabs>
        <w:tab w:val="right" w:pos="9072"/>
      </w:tabs>
    </w:pPr>
  </w:style>
  <w:style w:type="paragraph" w:styleId="Footer">
    <w:name w:val="footer"/>
    <w:basedOn w:val="Normal"/>
    <w:link w:val="FooterChar"/>
    <w:uiPriority w:val="99"/>
    <w:rsid w:val="00EE5B25"/>
    <w:pPr>
      <w:tabs>
        <w:tab w:val="right" w:pos="9072"/>
      </w:tabs>
    </w:pPr>
    <w:rPr>
      <w:color w:val="808080" w:themeColor="background1" w:themeShade="80"/>
      <w:sz w:val="18"/>
    </w:rPr>
  </w:style>
  <w:style w:type="character" w:styleId="PageNumber">
    <w:name w:val="page number"/>
    <w:basedOn w:val="DefaultParagraphFont"/>
    <w:rPr>
      <w:rFonts w:ascii="Arial" w:hAnsi="Arial"/>
    </w:rPr>
  </w:style>
  <w:style w:type="paragraph" w:styleId="Index1">
    <w:name w:val="index 1"/>
    <w:basedOn w:val="Normal"/>
    <w:next w:val="Normal"/>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qFormat/>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rsid w:val="000C2EB2"/>
    <w:pPr>
      <w:tabs>
        <w:tab w:val="right" w:leader="dot" w:pos="9071"/>
      </w:tabs>
      <w:jc w:val="left"/>
    </w:pPr>
    <w:rPr>
      <w:smallCaps/>
    </w:rPr>
  </w:style>
  <w:style w:type="paragraph" w:styleId="TOC3">
    <w:name w:val="toc 3"/>
    <w:basedOn w:val="Normal"/>
    <w:next w:val="Normal"/>
    <w:rsid w:val="000C2EB2"/>
    <w:pPr>
      <w:tabs>
        <w:tab w:val="right" w:leader="dot" w:pos="9071"/>
      </w:tabs>
      <w:ind w:left="240"/>
      <w:jc w:val="left"/>
    </w:pPr>
    <w:rPr>
      <w:i/>
    </w:rPr>
  </w:style>
  <w:style w:type="paragraph" w:styleId="TOC4">
    <w:name w:val="toc 4"/>
    <w:basedOn w:val="Normal"/>
    <w:next w:val="Normal"/>
    <w:rsid w:val="000C2EB2"/>
    <w:pPr>
      <w:tabs>
        <w:tab w:val="right" w:leader="dot" w:pos="9071"/>
      </w:tabs>
      <w:ind w:left="480"/>
      <w:jc w:val="left"/>
    </w:pPr>
    <w:rPr>
      <w:sz w:val="18"/>
    </w:rPr>
  </w:style>
  <w:style w:type="paragraph" w:styleId="TOC5">
    <w:name w:val="toc 5"/>
    <w:basedOn w:val="Normal"/>
    <w:next w:val="Normal"/>
    <w:rsid w:val="000C2EB2"/>
    <w:pPr>
      <w:tabs>
        <w:tab w:val="right" w:leader="dot" w:pos="9071"/>
      </w:tabs>
      <w:ind w:left="720"/>
      <w:jc w:val="left"/>
    </w:pPr>
    <w:rPr>
      <w:sz w:val="18"/>
    </w:rPr>
  </w:style>
  <w:style w:type="paragraph" w:styleId="TOC6">
    <w:name w:val="toc 6"/>
    <w:basedOn w:val="Normal"/>
    <w:next w:val="Normal"/>
    <w:rsid w:val="000C2EB2"/>
    <w:pPr>
      <w:tabs>
        <w:tab w:val="right" w:leader="dot" w:pos="9071"/>
      </w:tabs>
      <w:ind w:left="960"/>
      <w:jc w:val="left"/>
    </w:pPr>
    <w:rPr>
      <w:sz w:val="18"/>
    </w:rPr>
  </w:style>
  <w:style w:type="paragraph" w:styleId="TOC7">
    <w:name w:val="toc 7"/>
    <w:basedOn w:val="Normal"/>
    <w:next w:val="Normal"/>
    <w:rsid w:val="000C2EB2"/>
    <w:pPr>
      <w:tabs>
        <w:tab w:val="right" w:leader="dot" w:pos="9071"/>
      </w:tabs>
      <w:ind w:left="1200"/>
      <w:jc w:val="left"/>
    </w:pPr>
    <w:rPr>
      <w:sz w:val="18"/>
    </w:rPr>
  </w:style>
  <w:style w:type="paragraph" w:styleId="TOC8">
    <w:name w:val="toc 8"/>
    <w:basedOn w:val="Normal"/>
    <w:next w:val="Normal"/>
    <w:rsid w:val="000C2EB2"/>
    <w:pPr>
      <w:tabs>
        <w:tab w:val="right" w:leader="dot" w:pos="9071"/>
      </w:tabs>
      <w:ind w:left="1440"/>
      <w:jc w:val="left"/>
    </w:pPr>
    <w:rPr>
      <w:sz w:val="18"/>
    </w:rPr>
  </w:style>
  <w:style w:type="paragraph" w:styleId="TOC9">
    <w:name w:val="toc 9"/>
    <w:basedOn w:val="Normal"/>
    <w:next w:val="Normal"/>
    <w:rsid w:val="000C2EB2"/>
    <w:pPr>
      <w:tabs>
        <w:tab w:val="right" w:leader="dot" w:pos="9071"/>
      </w:tabs>
      <w:ind w:left="1680"/>
      <w:jc w:val="left"/>
    </w:pPr>
    <w:rPr>
      <w:sz w:val="18"/>
    </w:rPr>
  </w:style>
  <w:style w:type="paragraph" w:styleId="BodyText">
    <w:name w:val="Body Text"/>
    <w:basedOn w:val="Normal"/>
    <w:pPr>
      <w:spacing w:before="200" w:after="60"/>
    </w:pPr>
  </w:style>
  <w:style w:type="paragraph" w:styleId="BodyText2">
    <w:name w:val="Body Text 2"/>
    <w:basedOn w:val="Normal"/>
    <w:pPr>
      <w:spacing w:before="200" w:after="60" w:line="480" w:lineRule="auto"/>
    </w:pPr>
  </w:style>
  <w:style w:type="paragraph" w:styleId="BodyText3">
    <w:name w:val="Body Text 3"/>
    <w:basedOn w:val="Normal"/>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pPr>
      <w:spacing w:before="200" w:after="60" w:line="480" w:lineRule="auto"/>
      <w:ind w:left="284"/>
    </w:pPr>
  </w:style>
  <w:style w:type="paragraph" w:styleId="BodyTextIndent3">
    <w:name w:val="Body Text Indent 3"/>
    <w:basedOn w:val="Normal"/>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0C2EB2"/>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b/>
      <w:i/>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0C2EB2"/>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b/>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0C2EB2"/>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0C2EB2"/>
    <w:pPr>
      <w:numPr>
        <w:numId w:val="7"/>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0C2EB2"/>
    <w:pPr>
      <w:numPr>
        <w:ilvl w:val="1"/>
        <w:numId w:val="7"/>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0C2EB2"/>
    <w:rPr>
      <w:rFonts w:asciiTheme="minorHAnsi" w:hAnsiTheme="minorHAnsi"/>
    </w:rPr>
  </w:style>
  <w:style w:type="paragraph" w:customStyle="1" w:styleId="GPsDefinition">
    <w:name w:val="GPs Definition"/>
    <w:basedOn w:val="Normal"/>
    <w:qFormat/>
    <w:rsid w:val="000C2EB2"/>
    <w:pPr>
      <w:numPr>
        <w:numId w:val="11"/>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qFormat/>
    <w:rsid w:val="00EE5B25"/>
    <w:pPr>
      <w:numPr>
        <w:ilvl w:val="2"/>
      </w:numPr>
      <w:tabs>
        <w:tab w:val="clear" w:pos="2160"/>
      </w:tabs>
      <w:ind w:hanging="360"/>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0C2EB2"/>
    <w:pPr>
      <w:spacing w:after="120" w:line="256" w:lineRule="auto"/>
      <w:ind w:left="23"/>
      <w:jc w:val="left"/>
    </w:pPr>
    <w:rPr>
      <w:rFonts w:ascii="Calibri" w:hAnsi="Calibri"/>
      <w:b/>
    </w:rPr>
  </w:style>
  <w:style w:type="character" w:customStyle="1" w:styleId="HeaderChar">
    <w:name w:val="Header Char"/>
    <w:basedOn w:val="DefaultParagraphFont"/>
    <w:link w:val="Header"/>
    <w:uiPriority w:val="99"/>
    <w:rsid w:val="00EE5B25"/>
    <w:rPr>
      <w:rFonts w:asciiTheme="minorHAnsi" w:hAnsiTheme="minorHAnsi"/>
      <w:sz w:val="22"/>
    </w:rPr>
  </w:style>
  <w:style w:type="character" w:customStyle="1" w:styleId="FooterChar">
    <w:name w:val="Footer Char"/>
    <w:basedOn w:val="DefaultParagraphFont"/>
    <w:link w:val="Footer"/>
    <w:uiPriority w:val="99"/>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styleId="NormalWeb">
    <w:name w:val="Normal (Web)"/>
    <w:basedOn w:val="Normal"/>
    <w:uiPriority w:val="99"/>
    <w:semiHidden/>
    <w:unhideWhenUsed/>
    <w:rsid w:val="005C4F50"/>
    <w:pPr>
      <w:spacing w:before="100" w:beforeAutospacing="1" w:after="100" w:afterAutospacing="1"/>
      <w:jc w:val="left"/>
    </w:pPr>
    <w:rPr>
      <w:rFonts w:ascii="Times New Roman" w:hAnsi="Times New Roman" w:cs="Times New Roman"/>
      <w:sz w:val="24"/>
      <w:szCs w:val="24"/>
    </w:rPr>
  </w:style>
  <w:style w:type="paragraph" w:customStyle="1" w:styleId="Default">
    <w:name w:val="Default"/>
    <w:rsid w:val="00526A24"/>
    <w:pPr>
      <w:autoSpaceDE w:val="0"/>
      <w:autoSpaceDN w:val="0"/>
      <w:adjustRightInd w:val="0"/>
      <w:jc w:val="left"/>
    </w:pPr>
    <w:rPr>
      <w:rFonts w:ascii="Arial" w:hAnsi="Arial" w:cs="Arial"/>
      <w:color w:val="000000"/>
      <w:sz w:val="24"/>
      <w:szCs w:val="24"/>
    </w:rPr>
  </w:style>
  <w:style w:type="table" w:styleId="ColorfulList-Accent3">
    <w:name w:val="Colorful List Accent 3"/>
    <w:basedOn w:val="TableNormal"/>
    <w:uiPriority w:val="72"/>
    <w:semiHidden/>
    <w:unhideWhenUsed/>
    <w:rsid w:val="00E2002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character" w:customStyle="1" w:styleId="Heading2Char">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896884"/>
    <w:rPr>
      <w:rFonts w:asciiTheme="minorHAnsi" w:hAnsiTheme="minorHAnsi"/>
    </w:rPr>
  </w:style>
  <w:style w:type="table" w:customStyle="1" w:styleId="ColorfulList-Accent31">
    <w:name w:val="Colorful List - Accent 31"/>
    <w:basedOn w:val="TableNormal"/>
    <w:next w:val="ColorfulList-Accent3"/>
    <w:uiPriority w:val="99"/>
    <w:rsid w:val="00CE0F70"/>
    <w:pPr>
      <w:jc w:val="left"/>
    </w:pPr>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paragraph" w:customStyle="1" w:styleId="Level2">
    <w:name w:val="Level 2"/>
    <w:basedOn w:val="Normal"/>
    <w:next w:val="Normal"/>
    <w:rsid w:val="00E36062"/>
    <w:pPr>
      <w:tabs>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4">
    <w:name w:val="Level 4"/>
    <w:basedOn w:val="Normal"/>
    <w:next w:val="Normal"/>
    <w:rsid w:val="00E36062"/>
    <w:pPr>
      <w:tabs>
        <w:tab w:val="left" w:pos="-1083"/>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6">
    <w:name w:val="Level 6"/>
    <w:basedOn w:val="Normal"/>
    <w:rsid w:val="00E36062"/>
    <w:pPr>
      <w:numPr>
        <w:numId w:val="35"/>
      </w:numPr>
      <w:tabs>
        <w:tab w:val="left" w:pos="-2523"/>
        <w:tab w:val="left" w:pos="-1440"/>
        <w:tab w:val="left" w:pos="0"/>
      </w:tabs>
      <w:suppressAutoHyphens/>
      <w:autoSpaceDN w:val="0"/>
      <w:spacing w:before="100" w:after="200"/>
      <w:jc w:val="left"/>
      <w:textAlignment w:val="baseline"/>
    </w:pPr>
    <w:rPr>
      <w:rFonts w:ascii="Arial" w:eastAsia="Times New Roman" w:hAnsi="Arial" w:cs="Times New Roman"/>
      <w:sz w:val="24"/>
      <w:szCs w:val="24"/>
    </w:rPr>
  </w:style>
  <w:style w:type="numbering" w:customStyle="1" w:styleId="LFO7">
    <w:name w:val="LFO7"/>
    <w:basedOn w:val="NoList"/>
    <w:rsid w:val="00E36062"/>
    <w:pPr>
      <w:numPr>
        <w:numId w:val="35"/>
      </w:numPr>
    </w:pPr>
  </w:style>
  <w:style w:type="paragraph" w:customStyle="1" w:styleId="StdBodyTextBold">
    <w:name w:val="Std Body Text Bold"/>
    <w:basedOn w:val="Normal"/>
    <w:next w:val="Normal"/>
    <w:link w:val="StdBodyTextBoldChar"/>
    <w:qFormat/>
    <w:rsid w:val="00D11858"/>
    <w:pPr>
      <w:spacing w:before="100" w:after="200"/>
      <w:jc w:val="left"/>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D11858"/>
    <w:rPr>
      <w:rFonts w:ascii="Arial" w:eastAsia="Times New Roman" w:hAnsi="Arial" w:cs="Times New Roman"/>
      <w:b/>
      <w:sz w:val="24"/>
      <w:szCs w:val="24"/>
    </w:rPr>
  </w:style>
  <w:style w:type="character" w:customStyle="1" w:styleId="Heading1Char">
    <w:name w:val="Heading 1 Char"/>
    <w:aliases w:val="2 Char,H1 Char,Subhead A Char,Section Heading Char,h1 Char,Attribute Heading 1 Char,Roman 14 B Heading Char,Roman 14 B Heading1 Char,Roman 14 B Heading2 Char,Roman 14 B Heading11 Char,new page/chapter Char,Head1 Char,1st level Char,1 Char"/>
    <w:basedOn w:val="DefaultParagraphFont"/>
    <w:link w:val="Heading1"/>
    <w:rsid w:val="008263F9"/>
    <w:rPr>
      <w:rFonts w:asciiTheme="minorHAnsi" w:hAnsiTheme="minorHAnsi"/>
      <w:b/>
      <w:caps/>
    </w:rPr>
  </w:style>
  <w:style w:type="paragraph" w:customStyle="1" w:styleId="MarginText">
    <w:name w:val="Margin Text"/>
    <w:basedOn w:val="Normal"/>
    <w:link w:val="MarginTextChar"/>
    <w:rsid w:val="008263F9"/>
    <w:pPr>
      <w:keepNext/>
      <w:spacing w:before="240" w:after="120" w:line="256" w:lineRule="auto"/>
      <w:ind w:left="142"/>
      <w:jc w:val="left"/>
    </w:pPr>
    <w:rPr>
      <w:rFonts w:ascii="Calibri" w:eastAsia="STZhongsong" w:hAnsi="Calibri" w:cs="Times New Roman"/>
      <w:szCs w:val="18"/>
      <w:lang w:eastAsia="zh-CN"/>
    </w:rPr>
  </w:style>
  <w:style w:type="character" w:customStyle="1" w:styleId="MarginTextChar">
    <w:name w:val="Margin Text Char"/>
    <w:link w:val="MarginText"/>
    <w:locked/>
    <w:rsid w:val="008263F9"/>
    <w:rPr>
      <w:rFonts w:eastAsia="STZhongsong" w:cs="Times New Roman"/>
      <w:szCs w:val="18"/>
      <w:lang w:eastAsia="zh-CN"/>
    </w:rPr>
  </w:style>
  <w:style w:type="character" w:customStyle="1" w:styleId="GPSL4numberedclauseChar">
    <w:name w:val="GPS L4 numbered clause Char"/>
    <w:basedOn w:val="DefaultParagraphFont"/>
    <w:link w:val="GPSL4numberedclause"/>
    <w:rsid w:val="008263F9"/>
    <w:rPr>
      <w:rFonts w:ascii="Arial" w:hAnsi="Arial" w:cs="Arial"/>
      <w:lang w:eastAsia="zh-CN"/>
    </w:rPr>
  </w:style>
  <w:style w:type="paragraph" w:customStyle="1" w:styleId="GPSL1SCHEDULEHeading">
    <w:name w:val="GPS L1 SCHEDULE Heading"/>
    <w:basedOn w:val="GPSL1CLAUSEHEADING"/>
    <w:link w:val="GPSL1SCHEDULEHeadingChar"/>
    <w:qFormat/>
    <w:rsid w:val="008263F9"/>
    <w:pPr>
      <w:numPr>
        <w:numId w:val="0"/>
      </w:numPr>
      <w:tabs>
        <w:tab w:val="clear" w:pos="709"/>
      </w:tabs>
      <w:adjustRightInd/>
      <w:spacing w:before="120" w:after="160" w:line="257" w:lineRule="auto"/>
      <w:jc w:val="left"/>
      <w:outlineLvl w:val="9"/>
    </w:pPr>
    <w:rPr>
      <w:sz w:val="24"/>
    </w:rPr>
  </w:style>
  <w:style w:type="paragraph" w:customStyle="1" w:styleId="GPSSchAnnexname">
    <w:name w:val="GPS Sch Annex name"/>
    <w:basedOn w:val="Normal"/>
    <w:link w:val="GPSSchAnnexnameChar"/>
    <w:qFormat/>
    <w:rsid w:val="008263F9"/>
    <w:pPr>
      <w:keepNext/>
      <w:spacing w:after="160" w:line="256" w:lineRule="auto"/>
      <w:jc w:val="center"/>
      <w:outlineLvl w:val="1"/>
    </w:pPr>
    <w:rPr>
      <w:rFonts w:ascii="Arial Bold" w:eastAsia="STZhongsong" w:hAnsi="Arial Bold" w:cs="Times New Roman"/>
      <w:b/>
      <w:caps/>
      <w:lang w:eastAsia="zh-CN"/>
    </w:rPr>
  </w:style>
  <w:style w:type="character" w:customStyle="1" w:styleId="GPSL1CLAUSEHEADINGChar">
    <w:name w:val="GPS L1 CLAUSE HEADING Char"/>
    <w:basedOn w:val="DefaultParagraphFont"/>
    <w:link w:val="GPSL1CLAUSEHEADING"/>
    <w:rsid w:val="008263F9"/>
    <w:rPr>
      <w:rFonts w:ascii="Arial Bold" w:eastAsia="STZhongsong" w:hAnsi="Arial Bold" w:cs="Arial"/>
      <w:b/>
      <w:caps/>
      <w:lang w:eastAsia="zh-CN"/>
    </w:rPr>
  </w:style>
  <w:style w:type="character" w:customStyle="1" w:styleId="GPSL1SCHEDULEHeadingChar">
    <w:name w:val="GPS L1 SCHEDULE Heading Char"/>
    <w:basedOn w:val="GPSL1CLAUSEHEADINGChar"/>
    <w:link w:val="GPSL1SCHEDULEHeading"/>
    <w:rsid w:val="008263F9"/>
    <w:rPr>
      <w:rFonts w:ascii="Arial Bold" w:eastAsia="STZhongsong" w:hAnsi="Arial Bold" w:cs="Arial"/>
      <w:b/>
      <w:caps/>
      <w:sz w:val="24"/>
      <w:lang w:eastAsia="zh-CN"/>
    </w:rPr>
  </w:style>
  <w:style w:type="character" w:customStyle="1" w:styleId="GPSSchAnnexnameChar">
    <w:name w:val="GPS Sch Annex name Char"/>
    <w:link w:val="GPSSchAnnexname"/>
    <w:rsid w:val="008263F9"/>
    <w:rPr>
      <w:rFonts w:ascii="Arial Bold" w:eastAsia="STZhongsong" w:hAnsi="Arial Bold" w:cs="Times New Roman"/>
      <w:b/>
      <w:caps/>
      <w:lang w:eastAsia="zh-CN"/>
    </w:rPr>
  </w:style>
  <w:style w:type="paragraph" w:customStyle="1" w:styleId="StdBodyText">
    <w:name w:val="Std Body Text"/>
    <w:basedOn w:val="Normal"/>
    <w:qFormat/>
    <w:rsid w:val="008263F9"/>
    <w:pPr>
      <w:spacing w:before="100" w:after="200"/>
      <w:jc w:val="left"/>
    </w:pPr>
    <w:rPr>
      <w:rFonts w:ascii="Arial" w:eastAsia="Times New Roman" w:hAnsi="Arial" w:cs="Times New Roman"/>
      <w:sz w:val="24"/>
      <w:szCs w:val="24"/>
    </w:rPr>
  </w:style>
  <w:style w:type="paragraph" w:customStyle="1" w:styleId="StdBodyText1">
    <w:name w:val="Std Body Text 1"/>
    <w:basedOn w:val="StdBodyText"/>
    <w:rsid w:val="008263F9"/>
    <w:pPr>
      <w:ind w:left="720"/>
    </w:pPr>
  </w:style>
  <w:style w:type="paragraph" w:customStyle="1" w:styleId="AnnexHeading">
    <w:name w:val="Annex Heading"/>
    <w:basedOn w:val="Normal"/>
    <w:next w:val="Normal"/>
    <w:rsid w:val="008263F9"/>
    <w:pPr>
      <w:numPr>
        <w:numId w:val="44"/>
      </w:numPr>
      <w:spacing w:before="100" w:after="300"/>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8263F9"/>
    <w:pPr>
      <w:numPr>
        <w:numId w:val="45"/>
      </w:numPr>
      <w:spacing w:before="100" w:after="200"/>
      <w:jc w:val="left"/>
    </w:pPr>
    <w:rPr>
      <w:rFonts w:ascii="Arial" w:eastAsia="Times New Roman" w:hAnsi="Arial" w:cs="Times New Roman"/>
      <w:b/>
      <w:sz w:val="24"/>
      <w:szCs w:val="24"/>
    </w:rPr>
  </w:style>
  <w:style w:type="paragraph" w:customStyle="1" w:styleId="AppendixText2">
    <w:name w:val="Appendix Text 2"/>
    <w:basedOn w:val="AppendixText1"/>
    <w:next w:val="Normal"/>
    <w:rsid w:val="008263F9"/>
    <w:pPr>
      <w:numPr>
        <w:ilvl w:val="1"/>
      </w:numPr>
    </w:pPr>
    <w:rPr>
      <w:b w:val="0"/>
    </w:rPr>
  </w:style>
  <w:style w:type="paragraph" w:customStyle="1" w:styleId="AppendixText3">
    <w:name w:val="Appendix Text 3"/>
    <w:basedOn w:val="Normal"/>
    <w:next w:val="Normal"/>
    <w:rsid w:val="008263F9"/>
    <w:pPr>
      <w:numPr>
        <w:ilvl w:val="2"/>
        <w:numId w:val="4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4">
    <w:name w:val="Appendix Text 4"/>
    <w:basedOn w:val="Normal"/>
    <w:next w:val="Normal"/>
    <w:rsid w:val="008263F9"/>
    <w:pPr>
      <w:numPr>
        <w:ilvl w:val="3"/>
        <w:numId w:val="4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5">
    <w:name w:val="Appendix Text 5"/>
    <w:basedOn w:val="Normal"/>
    <w:next w:val="Normal"/>
    <w:rsid w:val="008263F9"/>
    <w:pPr>
      <w:numPr>
        <w:ilvl w:val="4"/>
        <w:numId w:val="45"/>
      </w:numPr>
      <w:tabs>
        <w:tab w:val="left" w:pos="720"/>
        <w:tab w:val="left" w:pos="2523"/>
      </w:tabs>
      <w:spacing w:before="100" w:after="200"/>
      <w:jc w:val="left"/>
    </w:pPr>
    <w:rPr>
      <w:rFonts w:ascii="Arial" w:eastAsia="Times New Roman" w:hAnsi="Arial" w:cs="Times New Roman"/>
      <w:sz w:val="24"/>
      <w:szCs w:val="24"/>
    </w:rPr>
  </w:style>
  <w:style w:type="paragraph" w:customStyle="1" w:styleId="AppendixText6">
    <w:name w:val="Appendix Text 6"/>
    <w:basedOn w:val="AppendixText5"/>
    <w:rsid w:val="008263F9"/>
    <w:pPr>
      <w:numPr>
        <w:ilvl w:val="5"/>
      </w:numPr>
    </w:pPr>
  </w:style>
  <w:style w:type="paragraph" w:customStyle="1" w:styleId="StdBodyText4">
    <w:name w:val="Std Body Text 4"/>
    <w:basedOn w:val="Normal"/>
    <w:rsid w:val="008263F9"/>
    <w:pPr>
      <w:spacing w:before="100" w:after="200"/>
      <w:ind w:left="1803"/>
      <w:jc w:val="lef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07301747">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05360869">
      <w:bodyDiv w:val="1"/>
      <w:marLeft w:val="0"/>
      <w:marRight w:val="0"/>
      <w:marTop w:val="0"/>
      <w:marBottom w:val="0"/>
      <w:divBdr>
        <w:top w:val="none" w:sz="0" w:space="0" w:color="auto"/>
        <w:left w:val="none" w:sz="0" w:space="0" w:color="auto"/>
        <w:bottom w:val="none" w:sz="0" w:space="0" w:color="auto"/>
        <w:right w:val="none" w:sz="0" w:space="0" w:color="auto"/>
      </w:divBdr>
    </w:div>
    <w:div w:id="34586253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13">
          <w:marLeft w:val="0"/>
          <w:marRight w:val="0"/>
          <w:marTop w:val="0"/>
          <w:marBottom w:val="0"/>
          <w:divBdr>
            <w:top w:val="none" w:sz="0" w:space="0" w:color="auto"/>
            <w:left w:val="single" w:sz="2" w:space="0" w:color="BBBBBB"/>
            <w:bottom w:val="single" w:sz="2" w:space="0" w:color="BBBBBB"/>
            <w:right w:val="single" w:sz="2" w:space="0" w:color="BBBBBB"/>
          </w:divBdr>
          <w:divsChild>
            <w:div w:id="1385249405">
              <w:marLeft w:val="0"/>
              <w:marRight w:val="0"/>
              <w:marTop w:val="0"/>
              <w:marBottom w:val="0"/>
              <w:divBdr>
                <w:top w:val="none" w:sz="0" w:space="0" w:color="auto"/>
                <w:left w:val="none" w:sz="0" w:space="0" w:color="auto"/>
                <w:bottom w:val="none" w:sz="0" w:space="0" w:color="auto"/>
                <w:right w:val="none" w:sz="0" w:space="0" w:color="auto"/>
              </w:divBdr>
              <w:divsChild>
                <w:div w:id="167212629">
                  <w:marLeft w:val="0"/>
                  <w:marRight w:val="0"/>
                  <w:marTop w:val="0"/>
                  <w:marBottom w:val="0"/>
                  <w:divBdr>
                    <w:top w:val="none" w:sz="0" w:space="0" w:color="auto"/>
                    <w:left w:val="none" w:sz="0" w:space="0" w:color="auto"/>
                    <w:bottom w:val="none" w:sz="0" w:space="0" w:color="auto"/>
                    <w:right w:val="none" w:sz="0" w:space="0" w:color="auto"/>
                  </w:divBdr>
                  <w:divsChild>
                    <w:div w:id="1843423363">
                      <w:marLeft w:val="0"/>
                      <w:marRight w:val="0"/>
                      <w:marTop w:val="0"/>
                      <w:marBottom w:val="0"/>
                      <w:divBdr>
                        <w:top w:val="none" w:sz="0" w:space="0" w:color="auto"/>
                        <w:left w:val="none" w:sz="0" w:space="0" w:color="auto"/>
                        <w:bottom w:val="none" w:sz="0" w:space="0" w:color="auto"/>
                        <w:right w:val="none" w:sz="0" w:space="0" w:color="auto"/>
                      </w:divBdr>
                      <w:divsChild>
                        <w:div w:id="76563030">
                          <w:marLeft w:val="0"/>
                          <w:marRight w:val="0"/>
                          <w:marTop w:val="0"/>
                          <w:marBottom w:val="0"/>
                          <w:divBdr>
                            <w:top w:val="none" w:sz="0" w:space="0" w:color="auto"/>
                            <w:left w:val="none" w:sz="0" w:space="0" w:color="auto"/>
                            <w:bottom w:val="none" w:sz="0" w:space="0" w:color="auto"/>
                            <w:right w:val="none" w:sz="0" w:space="0" w:color="auto"/>
                          </w:divBdr>
                          <w:divsChild>
                            <w:div w:id="1142847650">
                              <w:marLeft w:val="0"/>
                              <w:marRight w:val="0"/>
                              <w:marTop w:val="0"/>
                              <w:marBottom w:val="0"/>
                              <w:divBdr>
                                <w:top w:val="none" w:sz="0" w:space="0" w:color="auto"/>
                                <w:left w:val="none" w:sz="0" w:space="0" w:color="auto"/>
                                <w:bottom w:val="none" w:sz="0" w:space="0" w:color="auto"/>
                                <w:right w:val="none" w:sz="0" w:space="0" w:color="auto"/>
                              </w:divBdr>
                              <w:divsChild>
                                <w:div w:id="2049332051">
                                  <w:marLeft w:val="0"/>
                                  <w:marRight w:val="0"/>
                                  <w:marTop w:val="0"/>
                                  <w:marBottom w:val="0"/>
                                  <w:divBdr>
                                    <w:top w:val="none" w:sz="0" w:space="0" w:color="auto"/>
                                    <w:left w:val="none" w:sz="0" w:space="0" w:color="auto"/>
                                    <w:bottom w:val="none" w:sz="0" w:space="0" w:color="auto"/>
                                    <w:right w:val="none" w:sz="0" w:space="0" w:color="auto"/>
                                  </w:divBdr>
                                  <w:divsChild>
                                    <w:div w:id="504517611">
                                      <w:marLeft w:val="0"/>
                                      <w:marRight w:val="0"/>
                                      <w:marTop w:val="0"/>
                                      <w:marBottom w:val="0"/>
                                      <w:divBdr>
                                        <w:top w:val="none" w:sz="0" w:space="0" w:color="auto"/>
                                        <w:left w:val="none" w:sz="0" w:space="0" w:color="auto"/>
                                        <w:bottom w:val="none" w:sz="0" w:space="0" w:color="auto"/>
                                        <w:right w:val="none" w:sz="0" w:space="0" w:color="auto"/>
                                      </w:divBdr>
                                      <w:divsChild>
                                        <w:div w:id="1596597832">
                                          <w:marLeft w:val="1200"/>
                                          <w:marRight w:val="1200"/>
                                          <w:marTop w:val="0"/>
                                          <w:marBottom w:val="0"/>
                                          <w:divBdr>
                                            <w:top w:val="none" w:sz="0" w:space="0" w:color="auto"/>
                                            <w:left w:val="none" w:sz="0" w:space="0" w:color="auto"/>
                                            <w:bottom w:val="none" w:sz="0" w:space="0" w:color="auto"/>
                                            <w:right w:val="none" w:sz="0" w:space="0" w:color="auto"/>
                                          </w:divBdr>
                                          <w:divsChild>
                                            <w:div w:id="435946202">
                                              <w:marLeft w:val="0"/>
                                              <w:marRight w:val="0"/>
                                              <w:marTop w:val="0"/>
                                              <w:marBottom w:val="0"/>
                                              <w:divBdr>
                                                <w:top w:val="none" w:sz="0" w:space="0" w:color="auto"/>
                                                <w:left w:val="none" w:sz="0" w:space="0" w:color="auto"/>
                                                <w:bottom w:val="none" w:sz="0" w:space="0" w:color="auto"/>
                                                <w:right w:val="none" w:sz="0" w:space="0" w:color="auto"/>
                                              </w:divBdr>
                                              <w:divsChild>
                                                <w:div w:id="1129317217">
                                                  <w:marLeft w:val="0"/>
                                                  <w:marRight w:val="0"/>
                                                  <w:marTop w:val="0"/>
                                                  <w:marBottom w:val="0"/>
                                                  <w:divBdr>
                                                    <w:top w:val="single" w:sz="6" w:space="0" w:color="CCCCCC"/>
                                                    <w:left w:val="none" w:sz="0" w:space="0" w:color="auto"/>
                                                    <w:bottom w:val="none" w:sz="0" w:space="0" w:color="auto"/>
                                                    <w:right w:val="none" w:sz="0" w:space="0" w:color="auto"/>
                                                  </w:divBdr>
                                                  <w:divsChild>
                                                    <w:div w:id="118227810">
                                                      <w:marLeft w:val="0"/>
                                                      <w:marRight w:val="135"/>
                                                      <w:marTop w:val="0"/>
                                                      <w:marBottom w:val="0"/>
                                                      <w:divBdr>
                                                        <w:top w:val="none" w:sz="0" w:space="0" w:color="auto"/>
                                                        <w:left w:val="none" w:sz="0" w:space="0" w:color="auto"/>
                                                        <w:bottom w:val="none" w:sz="0" w:space="0" w:color="auto"/>
                                                        <w:right w:val="none" w:sz="0" w:space="0" w:color="auto"/>
                                                      </w:divBdr>
                                                      <w:divsChild>
                                                        <w:div w:id="254246581">
                                                          <w:marLeft w:val="0"/>
                                                          <w:marRight w:val="0"/>
                                                          <w:marTop w:val="0"/>
                                                          <w:marBottom w:val="0"/>
                                                          <w:divBdr>
                                                            <w:top w:val="none" w:sz="0" w:space="0" w:color="auto"/>
                                                            <w:left w:val="none" w:sz="0" w:space="0" w:color="auto"/>
                                                            <w:bottom w:val="none" w:sz="0" w:space="0" w:color="auto"/>
                                                            <w:right w:val="none" w:sz="0" w:space="0" w:color="auto"/>
                                                          </w:divBdr>
                                                          <w:divsChild>
                                                            <w:div w:id="390471549">
                                                              <w:marLeft w:val="0"/>
                                                              <w:marRight w:val="0"/>
                                                              <w:marTop w:val="224"/>
                                                              <w:marBottom w:val="224"/>
                                                              <w:divBdr>
                                                                <w:top w:val="none" w:sz="0" w:space="0" w:color="auto"/>
                                                                <w:left w:val="none" w:sz="0" w:space="0" w:color="auto"/>
                                                                <w:bottom w:val="none" w:sz="0" w:space="0" w:color="auto"/>
                                                                <w:right w:val="none" w:sz="0" w:space="0" w:color="auto"/>
                                                              </w:divBdr>
                                                              <w:divsChild>
                                                                <w:div w:id="2050101780">
                                                                  <w:marLeft w:val="0"/>
                                                                  <w:marRight w:val="0"/>
                                                                  <w:marTop w:val="224"/>
                                                                  <w:marBottom w:val="224"/>
                                                                  <w:divBdr>
                                                                    <w:top w:val="none" w:sz="0" w:space="0" w:color="auto"/>
                                                                    <w:left w:val="none" w:sz="0" w:space="0" w:color="auto"/>
                                                                    <w:bottom w:val="none" w:sz="0" w:space="0" w:color="auto"/>
                                                                    <w:right w:val="none" w:sz="0" w:space="0" w:color="auto"/>
                                                                  </w:divBdr>
                                                                  <w:divsChild>
                                                                    <w:div w:id="75637919">
                                                                      <w:marLeft w:val="0"/>
                                                                      <w:marRight w:val="0"/>
                                                                      <w:marTop w:val="224"/>
                                                                      <w:marBottom w:val="0"/>
                                                                      <w:divBdr>
                                                                        <w:top w:val="none" w:sz="0" w:space="0" w:color="auto"/>
                                                                        <w:left w:val="none" w:sz="0" w:space="0" w:color="auto"/>
                                                                        <w:bottom w:val="none" w:sz="0" w:space="0" w:color="auto"/>
                                                                        <w:right w:val="none" w:sz="0" w:space="0" w:color="auto"/>
                                                                      </w:divBdr>
                                                                      <w:divsChild>
                                                                        <w:div w:id="1523939620">
                                                                          <w:marLeft w:val="0"/>
                                                                          <w:marRight w:val="0"/>
                                                                          <w:marTop w:val="0"/>
                                                                          <w:marBottom w:val="0"/>
                                                                          <w:divBdr>
                                                                            <w:top w:val="none" w:sz="0" w:space="0" w:color="auto"/>
                                                                            <w:left w:val="none" w:sz="0" w:space="0" w:color="auto"/>
                                                                            <w:bottom w:val="none" w:sz="0" w:space="0" w:color="auto"/>
                                                                            <w:right w:val="none" w:sz="0" w:space="0" w:color="auto"/>
                                                                          </w:divBdr>
                                                                        </w:div>
                                                                        <w:div w:id="20929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62665">
                                                                  <w:marLeft w:val="0"/>
                                                                  <w:marRight w:val="0"/>
                                                                  <w:marTop w:val="224"/>
                                                                  <w:marBottom w:val="224"/>
                                                                  <w:divBdr>
                                                                    <w:top w:val="none" w:sz="0" w:space="0" w:color="auto"/>
                                                                    <w:left w:val="none" w:sz="0" w:space="0" w:color="auto"/>
                                                                    <w:bottom w:val="none" w:sz="0" w:space="0" w:color="auto"/>
                                                                    <w:right w:val="none" w:sz="0" w:space="0" w:color="auto"/>
                                                                  </w:divBdr>
                                                                  <w:divsChild>
                                                                    <w:div w:id="1596943098">
                                                                      <w:marLeft w:val="0"/>
                                                                      <w:marRight w:val="0"/>
                                                                      <w:marTop w:val="0"/>
                                                                      <w:marBottom w:val="0"/>
                                                                      <w:divBdr>
                                                                        <w:top w:val="none" w:sz="0" w:space="0" w:color="auto"/>
                                                                        <w:left w:val="none" w:sz="0" w:space="0" w:color="auto"/>
                                                                        <w:bottom w:val="none" w:sz="0" w:space="0" w:color="auto"/>
                                                                        <w:right w:val="none" w:sz="0" w:space="0" w:color="auto"/>
                                                                      </w:divBdr>
                                                                      <w:divsChild>
                                                                        <w:div w:id="167792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770782088">
      <w:bodyDiv w:val="1"/>
      <w:marLeft w:val="0"/>
      <w:marRight w:val="0"/>
      <w:marTop w:val="0"/>
      <w:marBottom w:val="0"/>
      <w:divBdr>
        <w:top w:val="none" w:sz="0" w:space="0" w:color="auto"/>
        <w:left w:val="none" w:sz="0" w:space="0" w:color="auto"/>
        <w:bottom w:val="none" w:sz="0" w:space="0" w:color="auto"/>
        <w:right w:val="none" w:sz="0" w:space="0" w:color="auto"/>
      </w:divBdr>
    </w:div>
    <w:div w:id="862591631">
      <w:bodyDiv w:val="1"/>
      <w:marLeft w:val="0"/>
      <w:marRight w:val="0"/>
      <w:marTop w:val="0"/>
      <w:marBottom w:val="0"/>
      <w:divBdr>
        <w:top w:val="none" w:sz="0" w:space="0" w:color="auto"/>
        <w:left w:val="none" w:sz="0" w:space="0" w:color="auto"/>
        <w:bottom w:val="none" w:sz="0" w:space="0" w:color="auto"/>
        <w:right w:val="none" w:sz="0" w:space="0" w:color="auto"/>
      </w:divBdr>
    </w:div>
    <w:div w:id="972906856">
      <w:bodyDiv w:val="1"/>
      <w:marLeft w:val="0"/>
      <w:marRight w:val="0"/>
      <w:marTop w:val="0"/>
      <w:marBottom w:val="0"/>
      <w:divBdr>
        <w:top w:val="none" w:sz="0" w:space="0" w:color="auto"/>
        <w:left w:val="none" w:sz="0" w:space="0" w:color="auto"/>
        <w:bottom w:val="none" w:sz="0" w:space="0" w:color="auto"/>
        <w:right w:val="none" w:sz="0" w:space="0" w:color="auto"/>
      </w:divBdr>
    </w:div>
    <w:div w:id="986594476">
      <w:bodyDiv w:val="1"/>
      <w:marLeft w:val="0"/>
      <w:marRight w:val="0"/>
      <w:marTop w:val="0"/>
      <w:marBottom w:val="0"/>
      <w:divBdr>
        <w:top w:val="none" w:sz="0" w:space="0" w:color="auto"/>
        <w:left w:val="none" w:sz="0" w:space="0" w:color="auto"/>
        <w:bottom w:val="none" w:sz="0" w:space="0" w:color="auto"/>
        <w:right w:val="none" w:sz="0" w:space="0" w:color="auto"/>
      </w:divBdr>
    </w:div>
    <w:div w:id="1002004902">
      <w:bodyDiv w:val="1"/>
      <w:marLeft w:val="0"/>
      <w:marRight w:val="0"/>
      <w:marTop w:val="0"/>
      <w:marBottom w:val="0"/>
      <w:divBdr>
        <w:top w:val="none" w:sz="0" w:space="0" w:color="auto"/>
        <w:left w:val="none" w:sz="0" w:space="0" w:color="auto"/>
        <w:bottom w:val="none" w:sz="0" w:space="0" w:color="auto"/>
        <w:right w:val="none" w:sz="0" w:space="0" w:color="auto"/>
      </w:divBdr>
    </w:div>
    <w:div w:id="1006516201">
      <w:bodyDiv w:val="1"/>
      <w:marLeft w:val="0"/>
      <w:marRight w:val="0"/>
      <w:marTop w:val="0"/>
      <w:marBottom w:val="0"/>
      <w:divBdr>
        <w:top w:val="none" w:sz="0" w:space="0" w:color="auto"/>
        <w:left w:val="none" w:sz="0" w:space="0" w:color="auto"/>
        <w:bottom w:val="none" w:sz="0" w:space="0" w:color="auto"/>
        <w:right w:val="none" w:sz="0" w:space="0" w:color="auto"/>
      </w:divBdr>
    </w:div>
    <w:div w:id="1203590412">
      <w:bodyDiv w:val="1"/>
      <w:marLeft w:val="0"/>
      <w:marRight w:val="0"/>
      <w:marTop w:val="0"/>
      <w:marBottom w:val="0"/>
      <w:divBdr>
        <w:top w:val="none" w:sz="0" w:space="0" w:color="auto"/>
        <w:left w:val="none" w:sz="0" w:space="0" w:color="auto"/>
        <w:bottom w:val="none" w:sz="0" w:space="0" w:color="auto"/>
        <w:right w:val="none" w:sz="0" w:space="0" w:color="auto"/>
      </w:divBdr>
    </w:div>
    <w:div w:id="131571687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gov.uk/government/publications/strategic-suppliers"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odernslaveryhelpline.org/repor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gov.uk/government/collections/sustainable-procurement-the-government-buying-standards-gbs"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67</Pages>
  <Words>25631</Words>
  <Characters>146103</Characters>
  <Application>Microsoft Office Word</Application>
  <DocSecurity>0</DocSecurity>
  <Lines>1217</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2023-07-12T09:50:00Z</dcterms:created>
  <dcterms:modified xsi:type="dcterms:W3CDTF">2023-07-12T09:51:00Z</dcterms:modified>
</cp:coreProperties>
</file>